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FF4800" w14:textId="23110A33" w:rsidR="009F0A43" w:rsidRPr="000F0D90" w:rsidRDefault="00281E17" w:rsidP="00281E17">
      <w:pPr>
        <w:jc w:val="center"/>
        <w:rPr>
          <w:rFonts w:ascii="Comic Sans MS" w:hAnsi="Comic Sans MS"/>
          <w:b/>
          <w:bCs/>
          <w:color w:val="4EA72E" w:themeColor="accent6"/>
          <w:sz w:val="28"/>
          <w:szCs w:val="28"/>
        </w:rPr>
      </w:pPr>
      <w:r w:rsidRPr="000F0D90">
        <w:rPr>
          <w:rFonts w:ascii="Comic Sans MS" w:hAnsi="Comic Sans MS"/>
          <w:b/>
          <w:bCs/>
          <w:color w:val="4EA72E" w:themeColor="accent6"/>
          <w:sz w:val="28"/>
          <w:szCs w:val="28"/>
        </w:rPr>
        <w:t>Read Write Inc Phonics</w:t>
      </w:r>
    </w:p>
    <w:p w14:paraId="16E8F195" w14:textId="67D9D49F" w:rsidR="000F0D90" w:rsidRDefault="00281E17" w:rsidP="00281E17">
      <w:pPr>
        <w:jc w:val="center"/>
        <w:rPr>
          <w:rFonts w:ascii="Comic Sans MS" w:hAnsi="Comic Sans MS"/>
          <w:sz w:val="28"/>
          <w:szCs w:val="28"/>
        </w:rPr>
      </w:pPr>
      <w:r w:rsidRPr="00851FE4">
        <w:rPr>
          <w:rFonts w:ascii="Comic Sans MS" w:hAnsi="Comic Sans MS"/>
          <w:sz w:val="28"/>
          <w:szCs w:val="28"/>
        </w:rPr>
        <w:t xml:space="preserve">In </w:t>
      </w:r>
      <w:r w:rsidR="00851FE4" w:rsidRPr="00851FE4">
        <w:rPr>
          <w:rFonts w:ascii="Comic Sans MS" w:hAnsi="Comic Sans MS"/>
          <w:sz w:val="28"/>
          <w:szCs w:val="28"/>
        </w:rPr>
        <w:t>phonics this week</w:t>
      </w:r>
      <w:r w:rsidRPr="00851FE4">
        <w:rPr>
          <w:rFonts w:ascii="Comic Sans MS" w:hAnsi="Comic Sans MS"/>
          <w:sz w:val="28"/>
          <w:szCs w:val="28"/>
        </w:rPr>
        <w:t xml:space="preserve"> we have been blending letter sounds together to make words</w:t>
      </w:r>
      <w:r w:rsidR="000F0D90">
        <w:rPr>
          <w:rFonts w:ascii="Comic Sans MS" w:hAnsi="Comic Sans MS"/>
          <w:sz w:val="28"/>
          <w:szCs w:val="28"/>
        </w:rPr>
        <w:t xml:space="preserve">. We have also </w:t>
      </w:r>
      <w:r w:rsidRPr="00851FE4">
        <w:rPr>
          <w:rFonts w:ascii="Comic Sans MS" w:hAnsi="Comic Sans MS"/>
          <w:sz w:val="28"/>
          <w:szCs w:val="28"/>
        </w:rPr>
        <w:t>nam</w:t>
      </w:r>
      <w:r w:rsidR="000F0D90">
        <w:rPr>
          <w:rFonts w:ascii="Comic Sans MS" w:hAnsi="Comic Sans MS"/>
          <w:sz w:val="28"/>
          <w:szCs w:val="28"/>
        </w:rPr>
        <w:t>ed</w:t>
      </w:r>
      <w:r w:rsidRPr="00851FE4">
        <w:rPr>
          <w:rFonts w:ascii="Comic Sans MS" w:hAnsi="Comic Sans MS"/>
          <w:sz w:val="28"/>
          <w:szCs w:val="28"/>
        </w:rPr>
        <w:t xml:space="preserve"> pictures </w:t>
      </w:r>
      <w:r w:rsidR="000F0D90">
        <w:rPr>
          <w:rFonts w:ascii="Comic Sans MS" w:hAnsi="Comic Sans MS"/>
          <w:sz w:val="28"/>
          <w:szCs w:val="28"/>
        </w:rPr>
        <w:t>(</w:t>
      </w:r>
      <w:r w:rsidRPr="00851FE4">
        <w:rPr>
          <w:rFonts w:ascii="Comic Sans MS" w:hAnsi="Comic Sans MS"/>
          <w:sz w:val="28"/>
          <w:szCs w:val="28"/>
        </w:rPr>
        <w:t xml:space="preserve">which </w:t>
      </w:r>
      <w:r w:rsidR="00851FE4" w:rsidRPr="00851FE4">
        <w:rPr>
          <w:rFonts w:ascii="Comic Sans MS" w:hAnsi="Comic Sans MS"/>
          <w:sz w:val="28"/>
          <w:szCs w:val="28"/>
        </w:rPr>
        <w:t>is the beginning of</w:t>
      </w:r>
      <w:r w:rsidRPr="00851FE4">
        <w:rPr>
          <w:rFonts w:ascii="Comic Sans MS" w:hAnsi="Comic Sans MS"/>
          <w:sz w:val="28"/>
          <w:szCs w:val="28"/>
        </w:rPr>
        <w:t xml:space="preserve"> the Read Write Inc Phonics Scheme</w:t>
      </w:r>
      <w:r w:rsidR="000F0D90">
        <w:rPr>
          <w:rFonts w:ascii="Comic Sans MS" w:hAnsi="Comic Sans MS"/>
          <w:sz w:val="28"/>
          <w:szCs w:val="28"/>
        </w:rPr>
        <w:t>)</w:t>
      </w:r>
      <w:r w:rsidRPr="00851FE4">
        <w:rPr>
          <w:rFonts w:ascii="Comic Sans MS" w:hAnsi="Comic Sans MS"/>
          <w:sz w:val="28"/>
          <w:szCs w:val="28"/>
        </w:rPr>
        <w:t xml:space="preserve">. </w:t>
      </w:r>
    </w:p>
    <w:p w14:paraId="1E98AEF5" w14:textId="5C85DFD6" w:rsidR="00281E17" w:rsidRPr="00851FE4" w:rsidRDefault="000F0D90" w:rsidP="00281E17">
      <w:pPr>
        <w:jc w:val="center"/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 xml:space="preserve">Scan the QR codes below to support this learning at home. </w:t>
      </w:r>
    </w:p>
    <w:p w14:paraId="1BF040A5" w14:textId="77777777" w:rsidR="00281E17" w:rsidRDefault="00281E17" w:rsidP="00281E17">
      <w:pPr>
        <w:jc w:val="center"/>
      </w:pPr>
    </w:p>
    <w:p w14:paraId="19DA46C2" w14:textId="77777777" w:rsidR="00851FE4" w:rsidRPr="000F0D90" w:rsidRDefault="00281E17" w:rsidP="00281E17">
      <w:pPr>
        <w:rPr>
          <w:rFonts w:ascii="Comic Sans MS" w:hAnsi="Comic Sans MS"/>
          <w:sz w:val="28"/>
          <w:szCs w:val="28"/>
        </w:rPr>
      </w:pPr>
      <w:r w:rsidRPr="000F0D90">
        <w:rPr>
          <w:rFonts w:ascii="Comic Sans MS" w:hAnsi="Comic Sans MS"/>
          <w:sz w:val="28"/>
          <w:szCs w:val="28"/>
        </w:rPr>
        <w:t>Fred Talk Games</w:t>
      </w:r>
    </w:p>
    <w:p w14:paraId="68C3C9A4" w14:textId="2E2D0D31" w:rsidR="00281E17" w:rsidRPr="000F0D90" w:rsidRDefault="00851FE4" w:rsidP="000F0D90">
      <w:pPr>
        <w:rPr>
          <w:rFonts w:ascii="Comic Sans MS" w:hAnsi="Comic Sans MS"/>
          <w:sz w:val="40"/>
          <w:szCs w:val="40"/>
        </w:rPr>
      </w:pPr>
      <w:r>
        <w:rPr>
          <w:rFonts w:ascii="Comic Sans MS" w:hAnsi="Comic Sans MS"/>
          <w:sz w:val="40"/>
          <w:szCs w:val="40"/>
        </w:rPr>
        <w:t xml:space="preserve"> </w:t>
      </w:r>
      <w:r>
        <w:rPr>
          <w:noProof/>
        </w:rPr>
        <w:drawing>
          <wp:inline distT="0" distB="0" distL="0" distR="0" wp14:anchorId="6B92962A" wp14:editId="65D93A8B">
            <wp:extent cx="1046526" cy="1135225"/>
            <wp:effectExtent l="0" t="0" r="1270" b="8255"/>
            <wp:docPr id="1378178263" name="Picture 1" descr="Pin by Agnieszka Matusz on RWI Phonics | Read write inc, Reading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n by Agnieszka Matusz on RWI Phonics | Read write inc, Reading ...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8109" cy="11477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FD8B1F" w14:textId="1E8A8029" w:rsidR="00281E17" w:rsidRPr="000F0D90" w:rsidRDefault="00281E17" w:rsidP="00281E17">
      <w:pPr>
        <w:rPr>
          <w:rFonts w:ascii="Comic Sans MS" w:hAnsi="Comic Sans MS"/>
          <w:sz w:val="28"/>
          <w:szCs w:val="28"/>
        </w:rPr>
      </w:pPr>
      <w:r w:rsidRPr="00281E17">
        <w:drawing>
          <wp:inline distT="0" distB="0" distL="0" distR="0" wp14:anchorId="717D6B5B" wp14:editId="3294938F">
            <wp:extent cx="1592580" cy="1592580"/>
            <wp:effectExtent l="0" t="0" r="0" b="0"/>
            <wp:docPr id="120618456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6184562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592580" cy="1592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F0D90" w:rsidRPr="000F0D90">
        <w:rPr>
          <w:rFonts w:ascii="Comic Sans MS" w:hAnsi="Comic Sans MS"/>
          <w:sz w:val="28"/>
          <w:szCs w:val="28"/>
        </w:rPr>
        <w:t xml:space="preserve"> </w:t>
      </w:r>
      <w:r w:rsidR="000F0D90" w:rsidRPr="000F0D90">
        <w:rPr>
          <w:rFonts w:ascii="Comic Sans MS" w:hAnsi="Comic Sans MS"/>
          <w:sz w:val="28"/>
          <w:szCs w:val="28"/>
        </w:rPr>
        <w:t>Fred Says Body Parts 1</w:t>
      </w:r>
    </w:p>
    <w:p w14:paraId="547A9E5F" w14:textId="65EF3030" w:rsidR="00281E17" w:rsidRPr="000F0D90" w:rsidRDefault="00281E17" w:rsidP="00281E17">
      <w:pPr>
        <w:rPr>
          <w:sz w:val="28"/>
          <w:szCs w:val="28"/>
        </w:rPr>
      </w:pPr>
      <w:r w:rsidRPr="00281E17">
        <w:drawing>
          <wp:inline distT="0" distB="0" distL="0" distR="0" wp14:anchorId="47166F4E" wp14:editId="3D0B4B21">
            <wp:extent cx="1592580" cy="1592580"/>
            <wp:effectExtent l="0" t="0" r="0" b="0"/>
            <wp:docPr id="99815115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815115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592580" cy="1592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F0D90" w:rsidRPr="000F0D90">
        <w:rPr>
          <w:sz w:val="28"/>
          <w:szCs w:val="28"/>
        </w:rPr>
        <w:t xml:space="preserve"> </w:t>
      </w:r>
      <w:r w:rsidR="000F0D90" w:rsidRPr="000F0D90">
        <w:rPr>
          <w:sz w:val="28"/>
          <w:szCs w:val="28"/>
        </w:rPr>
        <w:t xml:space="preserve">Fred’s House – Fridge </w:t>
      </w:r>
    </w:p>
    <w:p w14:paraId="0A54DDC1" w14:textId="018896A2" w:rsidR="00281E17" w:rsidRPr="000F0D90" w:rsidRDefault="00281E17" w:rsidP="00281E17">
      <w:pPr>
        <w:rPr>
          <w:rFonts w:ascii="Comic Sans MS" w:hAnsi="Comic Sans MS"/>
          <w:sz w:val="28"/>
          <w:szCs w:val="28"/>
        </w:rPr>
      </w:pPr>
      <w:r w:rsidRPr="00281E17">
        <w:drawing>
          <wp:inline distT="0" distB="0" distL="0" distR="0" wp14:anchorId="128B233D" wp14:editId="02B0D65B">
            <wp:extent cx="1524000" cy="1524000"/>
            <wp:effectExtent l="0" t="0" r="0" b="0"/>
            <wp:docPr id="73646173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6461735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F0D90" w:rsidRPr="000F0D90">
        <w:rPr>
          <w:rFonts w:ascii="Comic Sans MS" w:hAnsi="Comic Sans MS"/>
          <w:sz w:val="28"/>
          <w:szCs w:val="28"/>
        </w:rPr>
        <w:t xml:space="preserve"> </w:t>
      </w:r>
      <w:r w:rsidR="000F0D90" w:rsidRPr="000F0D90">
        <w:rPr>
          <w:rFonts w:ascii="Comic Sans MS" w:hAnsi="Comic Sans MS"/>
          <w:sz w:val="28"/>
          <w:szCs w:val="28"/>
        </w:rPr>
        <w:t>Name the Pictures</w:t>
      </w:r>
    </w:p>
    <w:sectPr w:rsidR="00281E17" w:rsidRPr="000F0D9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1E17"/>
    <w:rsid w:val="000F0D90"/>
    <w:rsid w:val="00127A6F"/>
    <w:rsid w:val="00281E17"/>
    <w:rsid w:val="0054477F"/>
    <w:rsid w:val="00851FE4"/>
    <w:rsid w:val="00975C83"/>
    <w:rsid w:val="009F0A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C32143"/>
  <w15:chartTrackingRefBased/>
  <w15:docId w15:val="{62C302A1-AA14-412C-A7AE-84BC5902B2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81E1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81E1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1E1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81E1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81E1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81E1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81E1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81E1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81E1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81E1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81E1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1E1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81E1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81E1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81E1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81E1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81E1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81E1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81E1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81E1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81E1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81E1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81E1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81E1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81E1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81E1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81E1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81E1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81E1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51</Words>
  <Characters>294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 Anne Stanley CE Primary &amp; Nursery School</Company>
  <LinksUpToDate>false</LinksUpToDate>
  <CharactersWithSpaces>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Christine Riley</dc:creator>
  <cp:keywords/>
  <dc:description/>
  <cp:lastModifiedBy>Christine Riley</cp:lastModifiedBy>
  <cp:revision>1</cp:revision>
  <cp:lastPrinted>2026-09-09T13:19:00Z</cp:lastPrinted>
  <dcterms:created xsi:type="dcterms:W3CDTF">2026-09-09T12:52:00Z</dcterms:created>
  <dcterms:modified xsi:type="dcterms:W3CDTF">2026-09-09T13:24:00Z</dcterms:modified>
</cp:coreProperties>
</file>