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0AE4328C" w:rsidR="00E830B7" w:rsidRDefault="007167C7">
      <w:r>
        <w:rPr>
          <w:noProof/>
        </w:rPr>
        <w:drawing>
          <wp:anchor distT="0" distB="0" distL="114300" distR="114300" simplePos="0" relativeHeight="251685888" behindDoc="0" locked="0" layoutInCell="1" allowOverlap="1" wp14:anchorId="7AF86617" wp14:editId="2C962BA6">
            <wp:simplePos x="0" y="0"/>
            <wp:positionH relativeFrom="margin">
              <wp:posOffset>2887980</wp:posOffset>
            </wp:positionH>
            <wp:positionV relativeFrom="paragraph">
              <wp:posOffset>-388620</wp:posOffset>
            </wp:positionV>
            <wp:extent cx="3192780" cy="101879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2780" cy="1018795"/>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8AEA802" w14:textId="0CA9C95E" w:rsidR="00DF14EA" w:rsidRPr="00DF14EA" w:rsidRDefault="00DF14EA" w:rsidP="00DF14EA"/>
    <w:p w14:paraId="4A4A6305" w14:textId="2A20B411" w:rsidR="00E53633" w:rsidRPr="00941D74" w:rsidRDefault="007167C7" w:rsidP="00941D74">
      <w:pPr>
        <w:tabs>
          <w:tab w:val="left" w:pos="9960"/>
        </w:tabs>
        <w:ind w:firstLine="720"/>
        <w:jc w:val="center"/>
      </w:pPr>
      <w:r>
        <w:rPr>
          <w:rFonts w:ascii="Comic Sans MS" w:hAnsi="Comic Sans MS"/>
          <w:b/>
          <w:bCs/>
          <w:color w:val="00B0F0"/>
          <w:sz w:val="44"/>
          <w:szCs w:val="44"/>
        </w:rPr>
        <w:t>Mathematics Home Learning</w:t>
      </w:r>
    </w:p>
    <w:p w14:paraId="7744B349" w14:textId="3E12D87C" w:rsidR="00941D74" w:rsidRPr="00941D74" w:rsidRDefault="00E53633" w:rsidP="00BE68AC">
      <w:pPr>
        <w:rPr>
          <w:rFonts w:ascii="Comic Sans MS" w:hAnsi="Comic Sans MS"/>
          <w:sz w:val="24"/>
          <w:szCs w:val="24"/>
        </w:rPr>
      </w:pPr>
      <w:r w:rsidRPr="00941D74">
        <w:rPr>
          <w:rFonts w:ascii="Comic Sans MS" w:hAnsi="Comic Sans MS"/>
          <w:sz w:val="24"/>
          <w:szCs w:val="24"/>
        </w:rPr>
        <w:t>I</w:t>
      </w:r>
      <w:r w:rsidR="00BE68AC" w:rsidRPr="00941D74">
        <w:rPr>
          <w:rFonts w:ascii="Comic Sans MS" w:hAnsi="Comic Sans MS"/>
          <w:sz w:val="24"/>
          <w:szCs w:val="24"/>
        </w:rPr>
        <w:t>n Reception, children are introduced to comparing numbers to 5 by exploring how amounts can be matched, compared and ordered. Children investigate which number is more, which is less, and when two groups have the same amount. Children are introduced to mathematical language to support their understanding of comparison, including terms such as “more”, “less”, “fewer”, “same”, “equal”, “greater than”, “smaller than” and “compare”. They also begin to use language such as “one more” and “one less” to describe how numbers change.</w:t>
      </w:r>
      <w:r w:rsidR="00941D74" w:rsidRPr="00941D74">
        <w:rPr>
          <w:rFonts w:ascii="Comic Sans MS" w:hAnsi="Comic Sans MS"/>
          <w:sz w:val="24"/>
          <w:szCs w:val="24"/>
        </w:rPr>
        <w:t xml:space="preserve"> </w:t>
      </w:r>
      <w:r w:rsidR="00BE68AC" w:rsidRPr="00941D74">
        <w:rPr>
          <w:rFonts w:ascii="Comic Sans MS" w:hAnsi="Comic Sans MS"/>
          <w:sz w:val="24"/>
          <w:szCs w:val="24"/>
        </w:rPr>
        <w:t>Children learn that numbers to 5 can be compared by looking at the quantity, not just the numeral. Through practical activities, they begin to recognise that numbers are linked in order, and that each number is one more than the one before it, and one less than the one after it.</w:t>
      </w:r>
      <w:r w:rsidR="00941D74" w:rsidRPr="00941D74">
        <w:rPr>
          <w:rFonts w:ascii="Comic Sans MS" w:hAnsi="Comic Sans MS"/>
          <w:sz w:val="24"/>
          <w:szCs w:val="24"/>
        </w:rPr>
        <w:t xml:space="preserve"> </w:t>
      </w:r>
    </w:p>
    <w:p w14:paraId="4F06D02D" w14:textId="0F217EC1" w:rsidR="00546A1B" w:rsidRPr="00941D74" w:rsidRDefault="00941D74" w:rsidP="00BE68AC">
      <w:pPr>
        <w:rPr>
          <w:rFonts w:ascii="Comic Sans MS" w:hAnsi="Comic Sans MS"/>
          <w:sz w:val="24"/>
          <w:szCs w:val="24"/>
        </w:rPr>
      </w:pPr>
      <w:r w:rsidRPr="00941D74">
        <w:rPr>
          <w:noProof/>
          <w:sz w:val="20"/>
          <w:szCs w:val="20"/>
        </w:rPr>
        <w:drawing>
          <wp:anchor distT="0" distB="0" distL="114300" distR="114300" simplePos="0" relativeHeight="251693056" behindDoc="0" locked="0" layoutInCell="1" allowOverlap="1" wp14:anchorId="31BFE371" wp14:editId="786DEFD1">
            <wp:simplePos x="0" y="0"/>
            <wp:positionH relativeFrom="column">
              <wp:posOffset>3505200</wp:posOffset>
            </wp:positionH>
            <wp:positionV relativeFrom="paragraph">
              <wp:posOffset>1243330</wp:posOffset>
            </wp:positionV>
            <wp:extent cx="1600200" cy="160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8AC" w:rsidRPr="00941D74">
        <w:rPr>
          <w:rFonts w:ascii="Comic Sans MS" w:hAnsi="Comic Sans MS"/>
          <w:sz w:val="24"/>
          <w:szCs w:val="24"/>
        </w:rPr>
        <w:t>You can use household items, for example placing two bowls of apples side by side (e.g., 3 apples in one bowl and 5 apples in another), to support children’s understanding of comparison. Encourage your child to explain what they notice, for example: “This bowl has more because it has 5 and the other has 3.” You could also match objects one-to-one to check which group has more, or if they are equal.</w:t>
      </w:r>
      <w:r w:rsidRPr="00941D74">
        <w:rPr>
          <w:rFonts w:ascii="Comic Sans MS" w:hAnsi="Comic Sans MS"/>
          <w:sz w:val="24"/>
          <w:szCs w:val="24"/>
        </w:rPr>
        <w:t xml:space="preserve"> </w:t>
      </w:r>
      <w:r w:rsidR="00BE68AC" w:rsidRPr="00941D74">
        <w:rPr>
          <w:rFonts w:ascii="Comic Sans MS" w:hAnsi="Comic Sans MS"/>
          <w:sz w:val="24"/>
          <w:szCs w:val="24"/>
        </w:rPr>
        <w:t>Please scan the QR code below to watch the home learning video on the topic of “Comparing Numbers to 5” before completing the attached follow-up activity.</w:t>
      </w:r>
    </w:p>
    <w:p w14:paraId="44A2B9D4" w14:textId="7841CB4F" w:rsidR="00941D74" w:rsidRPr="00941D74" w:rsidRDefault="00941D74" w:rsidP="00941D74">
      <w:pPr>
        <w:pStyle w:val="NormalWeb"/>
        <w:rPr>
          <w:sz w:val="22"/>
          <w:szCs w:val="22"/>
        </w:rPr>
      </w:pPr>
    </w:p>
    <w:p w14:paraId="6EC7E433" w14:textId="4BB259F8" w:rsidR="00E53633" w:rsidRDefault="00941D74" w:rsidP="00E53633">
      <w:pPr>
        <w:pStyle w:val="NormalWeb"/>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28AF1C17">
                <wp:simplePos x="0" y="0"/>
                <wp:positionH relativeFrom="margin">
                  <wp:posOffset>5421630</wp:posOffset>
                </wp:positionH>
                <wp:positionV relativeFrom="paragraph">
                  <wp:posOffset>299085</wp:posOffset>
                </wp:positionV>
                <wp:extent cx="2632710" cy="441960"/>
                <wp:effectExtent l="19050" t="19050" r="1524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426.9pt;margin-top:23.55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anchorx="margin"/>
              </v:shape>
            </w:pict>
          </mc:Fallback>
        </mc:AlternateContent>
      </w:r>
    </w:p>
    <w:p w14:paraId="27F7F4F0" w14:textId="0CBCAA34" w:rsidR="00941D74" w:rsidRDefault="00941D74" w:rsidP="00073762">
      <w:pPr>
        <w:pStyle w:val="NormalWeb"/>
      </w:pPr>
    </w:p>
    <w:p w14:paraId="4CF0A490" w14:textId="04A39950" w:rsidR="00073762" w:rsidRDefault="00073762" w:rsidP="00073762">
      <w:pPr>
        <w:pStyle w:val="NormalWeb"/>
      </w:pPr>
    </w:p>
    <w:p w14:paraId="1FE1F80E" w14:textId="133D44A4" w:rsidR="007167C7" w:rsidRPr="00742932" w:rsidRDefault="00941D74"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5D9D8792">
            <wp:simplePos x="0" y="0"/>
            <wp:positionH relativeFrom="margin">
              <wp:posOffset>3665855</wp:posOffset>
            </wp:positionH>
            <wp:positionV relativeFrom="paragraph">
              <wp:posOffset>-280670</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1DBDFA15" w14:textId="1279F611" w:rsidR="00461AF8" w:rsidRDefault="00461AF8" w:rsidP="00461AF8">
      <w:pPr>
        <w:pStyle w:val="NormalWeb"/>
      </w:pPr>
    </w:p>
    <w:p w14:paraId="36199233" w14:textId="11CA6666"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tab/>
      </w:r>
    </w:p>
    <w:p w14:paraId="26E9E217" w14:textId="0EDA53C7" w:rsidR="00141983" w:rsidRDefault="00141983" w:rsidP="00141983">
      <w:pPr>
        <w:tabs>
          <w:tab w:val="right" w:pos="13958"/>
        </w:tabs>
        <w:rPr>
          <w:rFonts w:ascii="Comic Sans MS" w:hAnsi="Comic Sans MS"/>
          <w:sz w:val="28"/>
          <w:szCs w:val="32"/>
        </w:rPr>
      </w:pPr>
    </w:p>
    <w:p w14:paraId="6CFAD1B7" w14:textId="16C288A1"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61FAA"/>
    <w:rsid w:val="00073762"/>
    <w:rsid w:val="000A1226"/>
    <w:rsid w:val="00141983"/>
    <w:rsid w:val="001536D4"/>
    <w:rsid w:val="00160B07"/>
    <w:rsid w:val="001B3BD4"/>
    <w:rsid w:val="00215727"/>
    <w:rsid w:val="002E6A6A"/>
    <w:rsid w:val="00303278"/>
    <w:rsid w:val="0031407E"/>
    <w:rsid w:val="00342AE4"/>
    <w:rsid w:val="0038661B"/>
    <w:rsid w:val="003F3B96"/>
    <w:rsid w:val="004227F6"/>
    <w:rsid w:val="004500C7"/>
    <w:rsid w:val="00461AF8"/>
    <w:rsid w:val="004C11F7"/>
    <w:rsid w:val="004F17EA"/>
    <w:rsid w:val="00536495"/>
    <w:rsid w:val="00546A1B"/>
    <w:rsid w:val="005679AD"/>
    <w:rsid w:val="005F2187"/>
    <w:rsid w:val="00620510"/>
    <w:rsid w:val="006D72F6"/>
    <w:rsid w:val="006F11FE"/>
    <w:rsid w:val="0070750E"/>
    <w:rsid w:val="007167C7"/>
    <w:rsid w:val="00736301"/>
    <w:rsid w:val="00742932"/>
    <w:rsid w:val="00786790"/>
    <w:rsid w:val="00787871"/>
    <w:rsid w:val="007D05C9"/>
    <w:rsid w:val="00807934"/>
    <w:rsid w:val="00827014"/>
    <w:rsid w:val="008A4D6D"/>
    <w:rsid w:val="008E1B1A"/>
    <w:rsid w:val="00915225"/>
    <w:rsid w:val="00931544"/>
    <w:rsid w:val="00941D74"/>
    <w:rsid w:val="0096701D"/>
    <w:rsid w:val="009B6425"/>
    <w:rsid w:val="009C0FE6"/>
    <w:rsid w:val="009C6E1F"/>
    <w:rsid w:val="00A11DCC"/>
    <w:rsid w:val="00A733BD"/>
    <w:rsid w:val="00A90C00"/>
    <w:rsid w:val="00B0479E"/>
    <w:rsid w:val="00B2139F"/>
    <w:rsid w:val="00B50B55"/>
    <w:rsid w:val="00B8126F"/>
    <w:rsid w:val="00BD4389"/>
    <w:rsid w:val="00BE68AC"/>
    <w:rsid w:val="00C041A2"/>
    <w:rsid w:val="00C06F01"/>
    <w:rsid w:val="00D10FB2"/>
    <w:rsid w:val="00DD05AD"/>
    <w:rsid w:val="00DF14EA"/>
    <w:rsid w:val="00DF628B"/>
    <w:rsid w:val="00E42B9C"/>
    <w:rsid w:val="00E50B00"/>
    <w:rsid w:val="00E53633"/>
    <w:rsid w:val="00E830B7"/>
    <w:rsid w:val="00EA4AE0"/>
    <w:rsid w:val="00EA627C"/>
    <w:rsid w:val="00EE6EB1"/>
    <w:rsid w:val="00F0634F"/>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2026-01-18T08:16:00Z</dcterms:created>
  <dcterms:modified xsi:type="dcterms:W3CDTF">2026-01-18T08:16:00Z</dcterms:modified>
</cp:coreProperties>
</file>