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490F" w14:textId="12597C47" w:rsidR="00E830B7" w:rsidRDefault="007167C7">
      <w:r>
        <w:rPr>
          <w:noProof/>
        </w:rPr>
        <w:drawing>
          <wp:anchor distT="0" distB="0" distL="114300" distR="114300" simplePos="0" relativeHeight="251685888" behindDoc="0" locked="0" layoutInCell="1" allowOverlap="1" wp14:anchorId="7AF86617" wp14:editId="4EE0FFC9">
            <wp:simplePos x="0" y="0"/>
            <wp:positionH relativeFrom="margin">
              <wp:posOffset>2651761</wp:posOffset>
            </wp:positionH>
            <wp:positionV relativeFrom="paragraph">
              <wp:posOffset>-312419</wp:posOffset>
            </wp:positionV>
            <wp:extent cx="2247900" cy="717290"/>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0056" cy="721169"/>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2EED8648" w:rsidR="00DF14EA" w:rsidRPr="00DF14EA" w:rsidRDefault="00DF14EA" w:rsidP="00DF14EA"/>
    <w:p w14:paraId="0ED0AD2D" w14:textId="6DE4B56A" w:rsidR="00E42B9C" w:rsidRPr="00A66233" w:rsidRDefault="007167C7" w:rsidP="00A66233">
      <w:pPr>
        <w:tabs>
          <w:tab w:val="left" w:pos="9960"/>
        </w:tabs>
        <w:jc w:val="center"/>
      </w:pPr>
      <w:r>
        <w:rPr>
          <w:rFonts w:ascii="Comic Sans MS" w:hAnsi="Comic Sans MS"/>
          <w:b/>
          <w:bCs/>
          <w:color w:val="00B0F0"/>
          <w:sz w:val="44"/>
          <w:szCs w:val="44"/>
        </w:rPr>
        <w:t>Mathematics Home Learning</w:t>
      </w:r>
    </w:p>
    <w:p w14:paraId="526C5B2C" w14:textId="002C49CB" w:rsidR="00197945" w:rsidRPr="00197945" w:rsidRDefault="00197945" w:rsidP="00197945">
      <w:pPr>
        <w:tabs>
          <w:tab w:val="left" w:pos="9960"/>
        </w:tabs>
        <w:rPr>
          <w:rFonts w:ascii="Comic Sans MS" w:hAnsi="Comic Sans MS"/>
          <w:sz w:val="28"/>
          <w:szCs w:val="32"/>
        </w:rPr>
      </w:pPr>
      <w:r w:rsidRPr="00197945">
        <w:rPr>
          <w:rFonts w:ascii="Comic Sans MS" w:hAnsi="Comic Sans MS"/>
          <w:sz w:val="28"/>
          <w:szCs w:val="32"/>
        </w:rPr>
        <w:t xml:space="preserve">We are learning to use </w:t>
      </w:r>
      <w:r w:rsidR="00190CC3">
        <w:rPr>
          <w:rFonts w:ascii="Comic Sans MS" w:hAnsi="Comic Sans MS"/>
          <w:sz w:val="28"/>
          <w:szCs w:val="32"/>
        </w:rPr>
        <w:t>2D</w:t>
      </w:r>
      <w:r w:rsidRPr="00197945">
        <w:rPr>
          <w:rFonts w:ascii="Comic Sans MS" w:hAnsi="Comic Sans MS"/>
          <w:sz w:val="28"/>
          <w:szCs w:val="32"/>
        </w:rPr>
        <w:t xml:space="preserve"> shapes, such as squares</w:t>
      </w:r>
      <w:r w:rsidR="00190CC3">
        <w:rPr>
          <w:rFonts w:ascii="Comic Sans MS" w:hAnsi="Comic Sans MS"/>
          <w:sz w:val="28"/>
          <w:szCs w:val="32"/>
        </w:rPr>
        <w:t xml:space="preserve">, </w:t>
      </w:r>
      <w:r w:rsidRPr="00197945">
        <w:rPr>
          <w:rFonts w:ascii="Comic Sans MS" w:hAnsi="Comic Sans MS"/>
          <w:sz w:val="28"/>
          <w:szCs w:val="32"/>
        </w:rPr>
        <w:t xml:space="preserve">oblongs/rectangles, </w:t>
      </w:r>
      <w:r w:rsidR="00190CC3">
        <w:rPr>
          <w:rFonts w:ascii="Comic Sans MS" w:hAnsi="Comic Sans MS"/>
          <w:sz w:val="28"/>
          <w:szCs w:val="32"/>
        </w:rPr>
        <w:t xml:space="preserve">circles and triangles </w:t>
      </w:r>
      <w:r w:rsidRPr="00197945">
        <w:rPr>
          <w:rFonts w:ascii="Comic Sans MS" w:hAnsi="Comic Sans MS"/>
          <w:sz w:val="28"/>
          <w:szCs w:val="32"/>
        </w:rPr>
        <w:t>to create a shape picture. The children are exploring how these shapes can be combined, arranged, and positioned to make simple images. They are learning to recognise the shapes by counting their sides and noticing their features, then using them purposefully in their artwork.</w:t>
      </w:r>
      <w:r>
        <w:rPr>
          <w:rFonts w:ascii="Comic Sans MS" w:hAnsi="Comic Sans MS"/>
          <w:sz w:val="28"/>
          <w:szCs w:val="32"/>
        </w:rPr>
        <w:t xml:space="preserve"> </w:t>
      </w:r>
      <w:r w:rsidRPr="00197945">
        <w:rPr>
          <w:rFonts w:ascii="Comic Sans MS" w:hAnsi="Comic Sans MS"/>
          <w:sz w:val="28"/>
          <w:szCs w:val="32"/>
        </w:rPr>
        <w:t xml:space="preserve">You can support your child by exploring </w:t>
      </w:r>
      <w:r w:rsidR="00190CC3">
        <w:rPr>
          <w:rFonts w:ascii="Comic Sans MS" w:hAnsi="Comic Sans MS"/>
          <w:sz w:val="28"/>
          <w:szCs w:val="32"/>
        </w:rPr>
        <w:t>2D shapes</w:t>
      </w:r>
      <w:r w:rsidRPr="00197945">
        <w:rPr>
          <w:rFonts w:ascii="Comic Sans MS" w:hAnsi="Comic Sans MS"/>
          <w:sz w:val="28"/>
          <w:szCs w:val="32"/>
        </w:rPr>
        <w:t xml:space="preserve"> together at home, for example:</w:t>
      </w:r>
    </w:p>
    <w:p w14:paraId="21F2816D" w14:textId="1378B37A" w:rsidR="00197945" w:rsidRPr="00197945" w:rsidRDefault="00197945" w:rsidP="00197945">
      <w:pPr>
        <w:tabs>
          <w:tab w:val="left" w:pos="9960"/>
        </w:tabs>
        <w:rPr>
          <w:rFonts w:ascii="Comic Sans MS" w:hAnsi="Comic Sans MS"/>
          <w:sz w:val="28"/>
          <w:szCs w:val="32"/>
        </w:rPr>
      </w:pPr>
      <w:r w:rsidRPr="00197945">
        <w:rPr>
          <w:rFonts w:ascii="Comic Sans MS" w:hAnsi="Comic Sans MS"/>
          <w:sz w:val="28"/>
          <w:szCs w:val="32"/>
        </w:rPr>
        <w:t xml:space="preserve">• finding </w:t>
      </w:r>
      <w:r w:rsidR="00190CC3">
        <w:rPr>
          <w:rFonts w:ascii="Comic Sans MS" w:hAnsi="Comic Sans MS"/>
          <w:sz w:val="28"/>
          <w:szCs w:val="32"/>
        </w:rPr>
        <w:t>2D shaped objects</w:t>
      </w:r>
      <w:r w:rsidRPr="00197945">
        <w:rPr>
          <w:rFonts w:ascii="Comic Sans MS" w:hAnsi="Comic Sans MS"/>
          <w:sz w:val="28"/>
          <w:szCs w:val="32"/>
        </w:rPr>
        <w:t xml:space="preserve"> around the house that could inspire their picture</w:t>
      </w:r>
    </w:p>
    <w:p w14:paraId="6F5BEF49" w14:textId="1FC3512A" w:rsidR="00197945" w:rsidRPr="00197945" w:rsidRDefault="00197945" w:rsidP="00197945">
      <w:pPr>
        <w:tabs>
          <w:tab w:val="left" w:pos="9960"/>
        </w:tabs>
        <w:rPr>
          <w:rFonts w:ascii="Comic Sans MS" w:hAnsi="Comic Sans MS"/>
          <w:sz w:val="28"/>
          <w:szCs w:val="32"/>
        </w:rPr>
      </w:pPr>
      <w:r w:rsidRPr="00197945">
        <w:rPr>
          <w:rFonts w:ascii="Comic Sans MS" w:hAnsi="Comic Sans MS"/>
          <w:sz w:val="28"/>
          <w:szCs w:val="32"/>
        </w:rPr>
        <w:t xml:space="preserve">• pointing out </w:t>
      </w:r>
      <w:r w:rsidR="00190CC3">
        <w:rPr>
          <w:rFonts w:ascii="Comic Sans MS" w:hAnsi="Comic Sans MS"/>
          <w:sz w:val="28"/>
          <w:szCs w:val="32"/>
        </w:rPr>
        <w:t>2D shapes</w:t>
      </w:r>
      <w:r w:rsidRPr="00197945">
        <w:rPr>
          <w:rFonts w:ascii="Comic Sans MS" w:hAnsi="Comic Sans MS"/>
          <w:sz w:val="28"/>
          <w:szCs w:val="32"/>
        </w:rPr>
        <w:t xml:space="preserve"> in books, packaging, or signs</w:t>
      </w:r>
    </w:p>
    <w:p w14:paraId="34F7C8AB" w14:textId="77777777" w:rsidR="00197945" w:rsidRPr="00197945" w:rsidRDefault="00197945" w:rsidP="00197945">
      <w:pPr>
        <w:tabs>
          <w:tab w:val="left" w:pos="9960"/>
        </w:tabs>
        <w:rPr>
          <w:rFonts w:ascii="Comic Sans MS" w:hAnsi="Comic Sans MS"/>
          <w:sz w:val="28"/>
          <w:szCs w:val="32"/>
        </w:rPr>
      </w:pPr>
      <w:r w:rsidRPr="00197945">
        <w:rPr>
          <w:rFonts w:ascii="Comic Sans MS" w:hAnsi="Comic Sans MS"/>
          <w:sz w:val="28"/>
          <w:szCs w:val="32"/>
        </w:rPr>
        <w:t>• comparing shapes: “Which would make a window? Which could be a door?”</w:t>
      </w:r>
    </w:p>
    <w:p w14:paraId="1229F82C" w14:textId="342920A3" w:rsidR="00197945" w:rsidRDefault="00197945" w:rsidP="00197945">
      <w:pPr>
        <w:pStyle w:val="NormalWeb"/>
        <w:rPr>
          <w:rFonts w:ascii="Comic Sans MS" w:hAnsi="Comic Sans MS"/>
          <w:sz w:val="28"/>
          <w:szCs w:val="32"/>
        </w:rPr>
      </w:pPr>
      <w:r w:rsidRPr="00197945">
        <w:rPr>
          <w:rFonts w:ascii="Comic Sans MS" w:hAnsi="Comic Sans MS"/>
          <w:sz w:val="28"/>
          <w:szCs w:val="32"/>
        </w:rPr>
        <w:t xml:space="preserve">• working together to cut out, draw, or arrange </w:t>
      </w:r>
      <w:r w:rsidR="00190CC3">
        <w:rPr>
          <w:rFonts w:ascii="Comic Sans MS" w:hAnsi="Comic Sans MS"/>
          <w:sz w:val="28"/>
          <w:szCs w:val="32"/>
        </w:rPr>
        <w:t>2D shapes</w:t>
      </w:r>
      <w:r w:rsidRPr="00197945">
        <w:rPr>
          <w:rFonts w:ascii="Comic Sans MS" w:hAnsi="Comic Sans MS"/>
          <w:sz w:val="28"/>
          <w:szCs w:val="32"/>
        </w:rPr>
        <w:t xml:space="preserve"> to make your own shape picture</w:t>
      </w:r>
      <w:r>
        <w:rPr>
          <w:rFonts w:ascii="Comic Sans MS" w:hAnsi="Comic Sans MS"/>
          <w:sz w:val="28"/>
          <w:szCs w:val="32"/>
        </w:rPr>
        <w:t>.</w:t>
      </w:r>
    </w:p>
    <w:p w14:paraId="39C13BBC" w14:textId="1AF5483D" w:rsidR="00A11A3B" w:rsidRDefault="00197945" w:rsidP="00197945">
      <w:pPr>
        <w:pStyle w:val="NormalWeb"/>
      </w:pPr>
      <w:r>
        <w:rPr>
          <w:noProof/>
        </w:rPr>
        <w:drawing>
          <wp:anchor distT="0" distB="0" distL="114300" distR="114300" simplePos="0" relativeHeight="251693056" behindDoc="0" locked="0" layoutInCell="1" allowOverlap="1" wp14:anchorId="18FE7AD8" wp14:editId="01E6F0F5">
            <wp:simplePos x="0" y="0"/>
            <wp:positionH relativeFrom="column">
              <wp:posOffset>4330700</wp:posOffset>
            </wp:positionH>
            <wp:positionV relativeFrom="paragraph">
              <wp:posOffset>342900</wp:posOffset>
            </wp:positionV>
            <wp:extent cx="1543050" cy="1543050"/>
            <wp:effectExtent l="0" t="0" r="0" b="0"/>
            <wp:wrapNone/>
            <wp:docPr id="1"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6233" w:rsidRPr="00A66233">
        <w:rPr>
          <w:rFonts w:ascii="Comic Sans MS" w:hAnsi="Comic Sans MS"/>
          <w:sz w:val="28"/>
          <w:szCs w:val="32"/>
        </w:rPr>
        <w:t xml:space="preserve">Please scan the QR code below to watch a home-learning video on </w:t>
      </w:r>
      <w:r w:rsidR="00190CC3">
        <w:rPr>
          <w:rFonts w:ascii="Comic Sans MS" w:hAnsi="Comic Sans MS"/>
          <w:sz w:val="28"/>
          <w:szCs w:val="32"/>
        </w:rPr>
        <w:t>creating shape pictures</w:t>
      </w:r>
      <w:r w:rsidR="00BD72BC">
        <w:rPr>
          <w:rFonts w:ascii="Comic Sans MS" w:hAnsi="Comic Sans MS"/>
          <w:sz w:val="28"/>
          <w:szCs w:val="32"/>
        </w:rPr>
        <w:t xml:space="preserve"> before </w:t>
      </w:r>
      <w:r w:rsidR="00A66233" w:rsidRPr="00A66233">
        <w:rPr>
          <w:rFonts w:ascii="Comic Sans MS" w:hAnsi="Comic Sans MS"/>
          <w:sz w:val="28"/>
          <w:szCs w:val="32"/>
        </w:rPr>
        <w:t>complet</w:t>
      </w:r>
      <w:r w:rsidR="00BD72BC">
        <w:rPr>
          <w:rFonts w:ascii="Comic Sans MS" w:hAnsi="Comic Sans MS"/>
          <w:sz w:val="28"/>
          <w:szCs w:val="32"/>
        </w:rPr>
        <w:t>ing</w:t>
      </w:r>
      <w:r w:rsidR="00A66233" w:rsidRPr="00A66233">
        <w:rPr>
          <w:rFonts w:ascii="Comic Sans MS" w:hAnsi="Comic Sans MS"/>
          <w:sz w:val="28"/>
          <w:szCs w:val="32"/>
        </w:rPr>
        <w:t xml:space="preserve"> the follow-up activity attached.</w:t>
      </w:r>
      <w:r w:rsidR="00141983">
        <w:rPr>
          <w:rFonts w:ascii="Comic Sans MS" w:hAnsi="Comic Sans MS"/>
          <w:sz w:val="28"/>
          <w:szCs w:val="32"/>
        </w:rPr>
        <w:tab/>
      </w:r>
      <w:r w:rsidR="00141983">
        <w:rPr>
          <w:rFonts w:ascii="Comic Sans MS" w:hAnsi="Comic Sans MS"/>
          <w:sz w:val="28"/>
          <w:szCs w:val="32"/>
        </w:rPr>
        <w:tab/>
      </w:r>
    </w:p>
    <w:p w14:paraId="3A74416B" w14:textId="1F41CF3C" w:rsidR="00197945" w:rsidRDefault="00197945" w:rsidP="00197945">
      <w:pPr>
        <w:pStyle w:val="NormalWeb"/>
      </w:pPr>
      <w:r w:rsidRPr="006D72F6">
        <w:rPr>
          <w:rFonts w:ascii="Comic Sans MS" w:hAnsi="Comic Sans MS"/>
          <w:noProof/>
          <w:sz w:val="28"/>
          <w:szCs w:val="32"/>
        </w:rPr>
        <mc:AlternateContent>
          <mc:Choice Requires="wps">
            <w:drawing>
              <wp:anchor distT="45720" distB="45720" distL="114300" distR="114300" simplePos="0" relativeHeight="251689984" behindDoc="0" locked="0" layoutInCell="1" allowOverlap="1" wp14:anchorId="4C841A84" wp14:editId="03DBF768">
                <wp:simplePos x="0" y="0"/>
                <wp:positionH relativeFrom="margin">
                  <wp:posOffset>1668780</wp:posOffset>
                </wp:positionH>
                <wp:positionV relativeFrom="paragraph">
                  <wp:posOffset>80010</wp:posOffset>
                </wp:positionV>
                <wp:extent cx="2632710" cy="441960"/>
                <wp:effectExtent l="19050" t="19050" r="1524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41960"/>
                        </a:xfrm>
                        <a:prstGeom prst="rect">
                          <a:avLst/>
                        </a:prstGeom>
                        <a:solidFill>
                          <a:srgbClr val="FFFFFF"/>
                        </a:solidFill>
                        <a:ln w="38100">
                          <a:solidFill>
                            <a:srgbClr val="0070C0"/>
                          </a:solidFill>
                          <a:miter lim="800000"/>
                          <a:headEnd/>
                          <a:tailEnd/>
                        </a:ln>
                      </wps:spPr>
                      <wps:txb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41A84" id="_x0000_t202" coordsize="21600,21600" o:spt="202" path="m,l,21600r21600,l21600,xe">
                <v:stroke joinstyle="miter"/>
                <v:path gradientshapeok="t" o:connecttype="rect"/>
              </v:shapetype>
              <v:shape id="Text Box 2" o:spid="_x0000_s1026" type="#_x0000_t202" style="position:absolute;margin-left:131.4pt;margin-top:6.3pt;width:207.3pt;height:34.8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" strokecolor="#0070c0" strokeweight="3pt">
                <v:textbo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v:textbox>
                <w10:wrap anchorx="margin"/>
              </v:shape>
            </w:pict>
          </mc:Fallback>
        </mc:AlternateContent>
      </w:r>
    </w:p>
    <w:p w14:paraId="36199233" w14:textId="13B68966" w:rsidR="006D72F6" w:rsidRPr="006D72F6" w:rsidRDefault="006D72F6" w:rsidP="00461AF8">
      <w:pPr>
        <w:tabs>
          <w:tab w:val="left" w:pos="6192"/>
          <w:tab w:val="right" w:pos="13958"/>
        </w:tabs>
        <w:rPr>
          <w:rFonts w:ascii="Comic Sans MS" w:hAnsi="Comic Sans MS"/>
          <w:sz w:val="28"/>
          <w:szCs w:val="32"/>
        </w:rPr>
      </w:pPr>
    </w:p>
    <w:p w14:paraId="26E9E217" w14:textId="4746DF17" w:rsidR="00141983" w:rsidRDefault="00160B07" w:rsidP="00141983">
      <w:pPr>
        <w:tabs>
          <w:tab w:val="right" w:pos="13958"/>
        </w:tabs>
        <w:rPr>
          <w:rFonts w:ascii="Comic Sans MS" w:hAnsi="Comic Sans MS"/>
          <w:sz w:val="28"/>
          <w:szCs w:val="32"/>
        </w:rPr>
      </w:pPr>
      <w:r>
        <w:rPr>
          <w:rFonts w:ascii="Comic Sans MS" w:hAnsi="Comic Sans MS"/>
          <w:noProof/>
          <w:sz w:val="28"/>
          <w:szCs w:val="28"/>
        </w:rPr>
        <w:lastRenderedPageBreak/>
        <w:drawing>
          <wp:anchor distT="0" distB="0" distL="114300" distR="114300" simplePos="0" relativeHeight="251691008" behindDoc="0" locked="0" layoutInCell="1" allowOverlap="1" wp14:anchorId="1B56B39F" wp14:editId="2405838D">
            <wp:simplePos x="0" y="0"/>
            <wp:positionH relativeFrom="margin">
              <wp:align>center</wp:align>
            </wp:positionH>
            <wp:positionV relativeFrom="paragraph">
              <wp:posOffset>-372745</wp:posOffset>
            </wp:positionV>
            <wp:extent cx="1942050" cy="195072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2050" cy="1950720"/>
                    </a:xfrm>
                    <a:prstGeom prst="rect">
                      <a:avLst/>
                    </a:prstGeom>
                    <a:noFill/>
                  </pic:spPr>
                </pic:pic>
              </a:graphicData>
            </a:graphic>
            <wp14:sizeRelH relativeFrom="margin">
              <wp14:pctWidth>0</wp14:pctWidth>
            </wp14:sizeRelH>
            <wp14:sizeRelV relativeFrom="margin">
              <wp14:pctHeight>0</wp14:pctHeight>
            </wp14:sizeRelV>
          </wp:anchor>
        </w:drawing>
      </w:r>
    </w:p>
    <w:p w14:paraId="6CFAD1B7" w14:textId="16C288A1" w:rsidR="007167C7" w:rsidRPr="00461AF8" w:rsidRDefault="00141983" w:rsidP="00461AF8">
      <w:pPr>
        <w:tabs>
          <w:tab w:val="left" w:pos="12972"/>
        </w:tabs>
        <w:rPr>
          <w:rFonts w:ascii="Comic Sans MS" w:hAnsi="Comic Sans MS"/>
          <w:sz w:val="28"/>
          <w:szCs w:val="32"/>
        </w:rPr>
      </w:pPr>
      <w:r>
        <w:rPr>
          <w:rFonts w:ascii="Comic Sans MS" w:hAnsi="Comic Sans MS"/>
          <w:sz w:val="28"/>
          <w:szCs w:val="32"/>
        </w:rPr>
        <w:t xml:space="preserve">                                                                                             </w:t>
      </w:r>
      <w:r w:rsidR="0031407E">
        <w:rPr>
          <w:rFonts w:ascii="Comic Sans MS" w:hAnsi="Comic Sans MS"/>
          <w:sz w:val="28"/>
          <w:szCs w:val="32"/>
        </w:rPr>
        <w:t xml:space="preserve">      </w:t>
      </w:r>
      <w:r w:rsidR="00BD4389">
        <w:rPr>
          <w:rFonts w:ascii="Comic Sans MS" w:hAnsi="Comic Sans MS"/>
          <w:sz w:val="28"/>
          <w:szCs w:val="28"/>
        </w:rPr>
        <w:tab/>
      </w:r>
    </w:p>
    <w:p w14:paraId="242A7517" w14:textId="75B0BC28" w:rsidR="00461AF8" w:rsidRDefault="00461AF8" w:rsidP="00BD4389">
      <w:pPr>
        <w:tabs>
          <w:tab w:val="left" w:pos="10872"/>
        </w:tabs>
        <w:rPr>
          <w:rFonts w:ascii="Comic Sans MS" w:hAnsi="Comic Sans MS"/>
          <w:sz w:val="28"/>
          <w:szCs w:val="28"/>
        </w:rPr>
      </w:pPr>
    </w:p>
    <w:p w14:paraId="7CA68607" w14:textId="06359B6C" w:rsidR="00BD4389" w:rsidRDefault="00BD4389" w:rsidP="00BD4389">
      <w:pPr>
        <w:tabs>
          <w:tab w:val="left" w:pos="10872"/>
        </w:tabs>
        <w:rPr>
          <w:rFonts w:ascii="Comic Sans MS" w:hAnsi="Comic Sans MS"/>
          <w:sz w:val="28"/>
          <w:szCs w:val="28"/>
        </w:rPr>
      </w:pPr>
    </w:p>
    <w:p w14:paraId="353159AD" w14:textId="600188E9"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3C97" w14:textId="77777777" w:rsidR="00DF14EA" w:rsidRDefault="00DF14EA" w:rsidP="00DF14EA">
      <w:pPr>
        <w:spacing w:after="0" w:line="240" w:lineRule="auto"/>
      </w:pPr>
      <w:r>
        <w:separator/>
      </w:r>
    </w:p>
  </w:endnote>
  <w:endnote w:type="continuationSeparator" w:id="0">
    <w:p w14:paraId="5553AC0E" w14:textId="77777777" w:rsidR="00DF14EA" w:rsidRDefault="00DF14EA"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4904" w14:textId="77777777" w:rsidR="00DF14EA" w:rsidRDefault="00DF14EA" w:rsidP="00DF14EA">
      <w:pPr>
        <w:spacing w:after="0" w:line="240" w:lineRule="auto"/>
      </w:pPr>
      <w:r>
        <w:separator/>
      </w:r>
    </w:p>
  </w:footnote>
  <w:footnote w:type="continuationSeparator" w:id="0">
    <w:p w14:paraId="536BEDBA" w14:textId="77777777" w:rsidR="00DF14EA" w:rsidRDefault="00DF14EA" w:rsidP="00DF1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84060"/>
    <w:multiLevelType w:val="hybridMultilevel"/>
    <w:tmpl w:val="AF107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559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1886"/>
    <w:rsid w:val="00012041"/>
    <w:rsid w:val="00061FAA"/>
    <w:rsid w:val="00073762"/>
    <w:rsid w:val="000874D9"/>
    <w:rsid w:val="000A1226"/>
    <w:rsid w:val="00141983"/>
    <w:rsid w:val="00160B07"/>
    <w:rsid w:val="00190CC3"/>
    <w:rsid w:val="00197945"/>
    <w:rsid w:val="001B3BD4"/>
    <w:rsid w:val="00215727"/>
    <w:rsid w:val="002E6A6A"/>
    <w:rsid w:val="00303278"/>
    <w:rsid w:val="0031407E"/>
    <w:rsid w:val="0035241D"/>
    <w:rsid w:val="0038661B"/>
    <w:rsid w:val="003F3B96"/>
    <w:rsid w:val="004227F6"/>
    <w:rsid w:val="004500C7"/>
    <w:rsid w:val="00461AF8"/>
    <w:rsid w:val="004C11F7"/>
    <w:rsid w:val="004D3BFD"/>
    <w:rsid w:val="004F17EA"/>
    <w:rsid w:val="00536495"/>
    <w:rsid w:val="005679AD"/>
    <w:rsid w:val="00593A16"/>
    <w:rsid w:val="005C1810"/>
    <w:rsid w:val="005F2187"/>
    <w:rsid w:val="00620510"/>
    <w:rsid w:val="006D72F6"/>
    <w:rsid w:val="006F11FE"/>
    <w:rsid w:val="0070750E"/>
    <w:rsid w:val="007167C7"/>
    <w:rsid w:val="0072384A"/>
    <w:rsid w:val="00736301"/>
    <w:rsid w:val="00742932"/>
    <w:rsid w:val="007D05C9"/>
    <w:rsid w:val="00807934"/>
    <w:rsid w:val="00827014"/>
    <w:rsid w:val="008A4D6D"/>
    <w:rsid w:val="008E1B1A"/>
    <w:rsid w:val="00915225"/>
    <w:rsid w:val="00931544"/>
    <w:rsid w:val="00965660"/>
    <w:rsid w:val="0096701D"/>
    <w:rsid w:val="009B6425"/>
    <w:rsid w:val="009C6E1F"/>
    <w:rsid w:val="00A11A3B"/>
    <w:rsid w:val="00A66233"/>
    <w:rsid w:val="00A733BD"/>
    <w:rsid w:val="00A90C00"/>
    <w:rsid w:val="00B0479E"/>
    <w:rsid w:val="00B50B55"/>
    <w:rsid w:val="00B8126F"/>
    <w:rsid w:val="00B9129C"/>
    <w:rsid w:val="00BD4389"/>
    <w:rsid w:val="00BD72BC"/>
    <w:rsid w:val="00C041A2"/>
    <w:rsid w:val="00C06F01"/>
    <w:rsid w:val="00D10FB2"/>
    <w:rsid w:val="00DD05AD"/>
    <w:rsid w:val="00DF14EA"/>
    <w:rsid w:val="00DF1660"/>
    <w:rsid w:val="00DF628B"/>
    <w:rsid w:val="00E42B9C"/>
    <w:rsid w:val="00E50B00"/>
    <w:rsid w:val="00E830B7"/>
    <w:rsid w:val="00EA4AE0"/>
    <w:rsid w:val="00EA627C"/>
    <w:rsid w:val="00EE282B"/>
    <w:rsid w:val="00EE6EB1"/>
    <w:rsid w:val="00F1399F"/>
    <w:rsid w:val="00F31E89"/>
    <w:rsid w:val="00F42A23"/>
    <w:rsid w:val="00F6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6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022622">
      <w:bodyDiv w:val="1"/>
      <w:marLeft w:val="0"/>
      <w:marRight w:val="0"/>
      <w:marTop w:val="0"/>
      <w:marBottom w:val="0"/>
      <w:divBdr>
        <w:top w:val="none" w:sz="0" w:space="0" w:color="auto"/>
        <w:left w:val="none" w:sz="0" w:space="0" w:color="auto"/>
        <w:bottom w:val="none" w:sz="0" w:space="0" w:color="auto"/>
        <w:right w:val="none" w:sz="0" w:space="0" w:color="auto"/>
      </w:divBdr>
    </w:div>
    <w:div w:id="1438796537">
      <w:bodyDiv w:val="1"/>
      <w:marLeft w:val="0"/>
      <w:marRight w:val="0"/>
      <w:marTop w:val="0"/>
      <w:marBottom w:val="0"/>
      <w:divBdr>
        <w:top w:val="none" w:sz="0" w:space="0" w:color="auto"/>
        <w:left w:val="none" w:sz="0" w:space="0" w:color="auto"/>
        <w:bottom w:val="none" w:sz="0" w:space="0" w:color="auto"/>
        <w:right w:val="none" w:sz="0" w:space="0" w:color="auto"/>
      </w:divBdr>
    </w:div>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1543052384">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3</cp:revision>
  <cp:lastPrinted>2025-09-22T09:15:00Z</cp:lastPrinted>
  <dcterms:created xsi:type="dcterms:W3CDTF">2025-12-07T08:52:00Z</dcterms:created>
  <dcterms:modified xsi:type="dcterms:W3CDTF">2025-12-07T08:55:00Z</dcterms:modified>
</cp:coreProperties>
</file>