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490F" w14:textId="69454AA6" w:rsidR="00E830B7" w:rsidRDefault="007167C7">
      <w:r>
        <w:rPr>
          <w:noProof/>
        </w:rPr>
        <w:drawing>
          <wp:anchor distT="0" distB="0" distL="114300" distR="114300" simplePos="0" relativeHeight="251685888" behindDoc="0" locked="0" layoutInCell="1" allowOverlap="1" wp14:anchorId="7AF86617" wp14:editId="224DC1FC">
            <wp:simplePos x="0" y="0"/>
            <wp:positionH relativeFrom="margin">
              <wp:align>center</wp:align>
            </wp:positionH>
            <wp:positionV relativeFrom="paragraph">
              <wp:posOffset>-301625</wp:posOffset>
            </wp:positionV>
            <wp:extent cx="4268099" cy="13619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8099" cy="1361922"/>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2EED8648" w:rsidR="00DF14EA" w:rsidRPr="00DF14EA" w:rsidRDefault="00DF14EA" w:rsidP="00DF14EA"/>
    <w:p w14:paraId="78AEA802" w14:textId="41CE0AD8" w:rsidR="00DF14EA" w:rsidRPr="00DF14EA" w:rsidRDefault="00DF14EA" w:rsidP="00DF14EA"/>
    <w:p w14:paraId="280F3506" w14:textId="435DB4D0" w:rsidR="00DF14EA" w:rsidRDefault="00C041A2" w:rsidP="00C041A2">
      <w:pPr>
        <w:tabs>
          <w:tab w:val="left" w:pos="9960"/>
        </w:tabs>
        <w:ind w:firstLine="720"/>
      </w:pPr>
      <w:r>
        <w:tab/>
      </w:r>
    </w:p>
    <w:p w14:paraId="522D6AA5" w14:textId="651662B3" w:rsidR="00DF14EA" w:rsidRPr="00DF14EA" w:rsidRDefault="007167C7" w:rsidP="00DF14EA">
      <w:pPr>
        <w:jc w:val="center"/>
        <w:rPr>
          <w:rFonts w:ascii="Comic Sans MS" w:hAnsi="Comic Sans MS"/>
          <w:b/>
          <w:bCs/>
          <w:color w:val="00B0F0"/>
          <w:sz w:val="44"/>
          <w:szCs w:val="44"/>
        </w:rPr>
      </w:pPr>
      <w:r>
        <w:rPr>
          <w:rFonts w:ascii="Comic Sans MS" w:hAnsi="Comic Sans MS"/>
          <w:b/>
          <w:bCs/>
          <w:color w:val="00B0F0"/>
          <w:sz w:val="44"/>
          <w:szCs w:val="44"/>
        </w:rPr>
        <w:t>Mathematics Home Learning</w:t>
      </w:r>
    </w:p>
    <w:p w14:paraId="67CFB6DC" w14:textId="052D8B55" w:rsidR="004500C7" w:rsidRDefault="006D72F6" w:rsidP="00742932">
      <w:pPr>
        <w:rPr>
          <w:rFonts w:ascii="Comic Sans MS" w:hAnsi="Comic Sans MS"/>
          <w:sz w:val="28"/>
          <w:szCs w:val="32"/>
        </w:rPr>
      </w:pPr>
      <w:r>
        <w:rPr>
          <w:noProof/>
        </w:rPr>
        <w:drawing>
          <wp:anchor distT="0" distB="0" distL="114300" distR="114300" simplePos="0" relativeHeight="251686912" behindDoc="0" locked="0" layoutInCell="1" allowOverlap="1" wp14:anchorId="3AF605D5" wp14:editId="0E1EB2AF">
            <wp:simplePos x="0" y="0"/>
            <wp:positionH relativeFrom="margin">
              <wp:posOffset>3208020</wp:posOffset>
            </wp:positionH>
            <wp:positionV relativeFrom="paragraph">
              <wp:posOffset>1589405</wp:posOffset>
            </wp:positionV>
            <wp:extent cx="1920240" cy="19202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4EA" w:rsidRPr="00141983">
        <w:rPr>
          <w:rFonts w:ascii="Comic Sans MS" w:hAnsi="Comic Sans MS"/>
          <w:sz w:val="28"/>
          <w:szCs w:val="32"/>
        </w:rPr>
        <w:t>In</w:t>
      </w:r>
      <w:r w:rsidR="007167C7">
        <w:rPr>
          <w:rFonts w:ascii="Comic Sans MS" w:hAnsi="Comic Sans MS"/>
          <w:sz w:val="28"/>
          <w:szCs w:val="32"/>
        </w:rPr>
        <w:t xml:space="preserve"> </w:t>
      </w:r>
      <w:r w:rsidR="00BD4389">
        <w:rPr>
          <w:rFonts w:ascii="Comic Sans MS" w:hAnsi="Comic Sans MS"/>
          <w:sz w:val="28"/>
          <w:szCs w:val="32"/>
        </w:rPr>
        <w:t xml:space="preserve">Reception, children explore matching and sorting by grouping objects by colour, size, or shape. You can support your child’s learning at home by encouraging your child to notice the characteristics of, and sort, everyday objects. Please scan the QR code below to watch a home learning video on the topic of </w:t>
      </w:r>
      <w:r w:rsidR="00807934">
        <w:rPr>
          <w:rFonts w:ascii="Comic Sans MS" w:hAnsi="Comic Sans MS"/>
          <w:sz w:val="28"/>
          <w:szCs w:val="32"/>
        </w:rPr>
        <w:t>matching</w:t>
      </w:r>
      <w:r w:rsidR="00BD4389">
        <w:rPr>
          <w:rFonts w:ascii="Comic Sans MS" w:hAnsi="Comic Sans MS"/>
          <w:sz w:val="28"/>
          <w:szCs w:val="32"/>
        </w:rPr>
        <w:t xml:space="preserve"> before completing the follow-up activity attached. </w:t>
      </w:r>
    </w:p>
    <w:p w14:paraId="1FE1F80E" w14:textId="5100827E" w:rsidR="007167C7" w:rsidRPr="00742932" w:rsidRDefault="00141983" w:rsidP="00742932">
      <w:pPr>
        <w:tabs>
          <w:tab w:val="left" w:pos="720"/>
          <w:tab w:val="left" w:pos="1440"/>
          <w:tab w:val="left" w:pos="2160"/>
          <w:tab w:val="left" w:pos="2880"/>
          <w:tab w:val="left" w:pos="5244"/>
        </w:tabs>
        <w:rPr>
          <w:rFonts w:ascii="Comic Sans MS" w:hAnsi="Comic Sans MS"/>
          <w:sz w:val="28"/>
          <w:szCs w:val="32"/>
        </w:rPr>
      </w:pPr>
      <w:r>
        <w:rPr>
          <w:rFonts w:ascii="Comic Sans MS" w:hAnsi="Comic Sans MS"/>
          <w:sz w:val="28"/>
          <w:szCs w:val="32"/>
        </w:rPr>
        <w:tab/>
      </w:r>
      <w:r>
        <w:rPr>
          <w:rFonts w:ascii="Comic Sans MS" w:hAnsi="Comic Sans MS"/>
          <w:sz w:val="28"/>
          <w:szCs w:val="32"/>
        </w:rPr>
        <w:tab/>
      </w:r>
    </w:p>
    <w:p w14:paraId="36199233" w14:textId="3AEC5B35" w:rsidR="006D72F6" w:rsidRPr="006D72F6" w:rsidRDefault="00141983" w:rsidP="006D72F6">
      <w:pPr>
        <w:tabs>
          <w:tab w:val="right" w:pos="13958"/>
        </w:tabs>
        <w:rPr>
          <w:rFonts w:ascii="Comic Sans MS" w:hAnsi="Comic Sans MS"/>
          <w:sz w:val="28"/>
          <w:szCs w:val="32"/>
        </w:rPr>
      </w:pPr>
      <w:r>
        <w:rPr>
          <w:rFonts w:ascii="Comic Sans MS" w:hAnsi="Comic Sans MS"/>
          <w:sz w:val="28"/>
          <w:szCs w:val="32"/>
        </w:rPr>
        <w:tab/>
      </w:r>
    </w:p>
    <w:p w14:paraId="26E9E217" w14:textId="4A40E6D6" w:rsidR="00141983" w:rsidRDefault="00141983" w:rsidP="00141983">
      <w:pPr>
        <w:tabs>
          <w:tab w:val="right" w:pos="13958"/>
        </w:tabs>
        <w:rPr>
          <w:rFonts w:ascii="Comic Sans MS" w:hAnsi="Comic Sans MS"/>
          <w:sz w:val="28"/>
          <w:szCs w:val="32"/>
        </w:rPr>
      </w:pPr>
    </w:p>
    <w:p w14:paraId="53ADD605" w14:textId="28A24773" w:rsidR="00141983" w:rsidRDefault="00141983" w:rsidP="006D72F6">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Pr>
          <w:rFonts w:ascii="Comic Sans MS" w:hAnsi="Comic Sans MS"/>
          <w:sz w:val="28"/>
          <w:szCs w:val="32"/>
        </w:rPr>
        <w:t xml:space="preserve"> </w:t>
      </w:r>
    </w:p>
    <w:p w14:paraId="169AC7B7" w14:textId="0B5A483E" w:rsidR="007167C7" w:rsidRDefault="007167C7" w:rsidP="007167C7">
      <w:pPr>
        <w:rPr>
          <w:rFonts w:ascii="Comic Sans MS" w:hAnsi="Comic Sans MS"/>
          <w:sz w:val="28"/>
          <w:szCs w:val="28"/>
        </w:rPr>
      </w:pPr>
    </w:p>
    <w:p w14:paraId="6CFAD1B7" w14:textId="764CD878" w:rsidR="007167C7" w:rsidRDefault="00BD4389" w:rsidP="00BD4389">
      <w:pPr>
        <w:tabs>
          <w:tab w:val="left" w:pos="10872"/>
        </w:tabs>
        <w:rPr>
          <w:rFonts w:ascii="Comic Sans MS" w:hAnsi="Comic Sans MS"/>
          <w:sz w:val="28"/>
          <w:szCs w:val="28"/>
        </w:rPr>
      </w:pPr>
      <w:r>
        <w:rPr>
          <w:rFonts w:ascii="Comic Sans MS" w:hAnsi="Comic Sans MS"/>
          <w:sz w:val="28"/>
          <w:szCs w:val="28"/>
        </w:rPr>
        <w:tab/>
      </w:r>
    </w:p>
    <w:p w14:paraId="7D1975E4" w14:textId="54CCA73C" w:rsidR="00BD4389" w:rsidRDefault="00BD4389" w:rsidP="00BD4389">
      <w:pPr>
        <w:tabs>
          <w:tab w:val="left" w:pos="10872"/>
        </w:tabs>
        <w:rPr>
          <w:rFonts w:ascii="Comic Sans MS" w:hAnsi="Comic Sans MS"/>
          <w:sz w:val="28"/>
          <w:szCs w:val="28"/>
        </w:rPr>
      </w:pPr>
    </w:p>
    <w:p w14:paraId="4A3888EE" w14:textId="1A9FBA66" w:rsidR="00BD4389" w:rsidRDefault="00BD4389" w:rsidP="00BD4389">
      <w:pPr>
        <w:tabs>
          <w:tab w:val="left" w:pos="10872"/>
        </w:tabs>
        <w:rPr>
          <w:rFonts w:ascii="Comic Sans MS" w:hAnsi="Comic Sans MS"/>
          <w:sz w:val="28"/>
          <w:szCs w:val="28"/>
        </w:rPr>
      </w:pP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2B90D878">
                <wp:simplePos x="0" y="0"/>
                <wp:positionH relativeFrom="column">
                  <wp:posOffset>2846070</wp:posOffset>
                </wp:positionH>
                <wp:positionV relativeFrom="paragraph">
                  <wp:posOffset>-147320</wp:posOffset>
                </wp:positionV>
                <wp:extent cx="2632710" cy="441960"/>
                <wp:effectExtent l="19050" t="19050" r="1524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224.1pt;margin-top:-11.6pt;width:207.3pt;height:34.8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type="square"/>
              </v:shape>
            </w:pict>
          </mc:Fallback>
        </mc:AlternateContent>
      </w:r>
    </w:p>
    <w:p w14:paraId="2870A0C3" w14:textId="51982439" w:rsidR="00BD4389" w:rsidRDefault="00BD4389" w:rsidP="00BD4389">
      <w:pPr>
        <w:tabs>
          <w:tab w:val="left" w:pos="10872"/>
        </w:tabs>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36267E32">
            <wp:simplePos x="0" y="0"/>
            <wp:positionH relativeFrom="column">
              <wp:posOffset>3223260</wp:posOffset>
            </wp:positionH>
            <wp:positionV relativeFrom="paragraph">
              <wp:posOffset>0</wp:posOffset>
            </wp:positionV>
            <wp:extent cx="2133600" cy="21431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43125"/>
                    </a:xfrm>
                    <a:prstGeom prst="rect">
                      <a:avLst/>
                    </a:prstGeom>
                    <a:noFill/>
                  </pic:spPr>
                </pic:pic>
              </a:graphicData>
            </a:graphic>
          </wp:anchor>
        </w:drawing>
      </w:r>
    </w:p>
    <w:p w14:paraId="7CA68607" w14:textId="06359B6C" w:rsidR="00BD4389" w:rsidRDefault="00BD4389" w:rsidP="00BD4389">
      <w:pPr>
        <w:tabs>
          <w:tab w:val="left" w:pos="10872"/>
        </w:tabs>
        <w:rPr>
          <w:rFonts w:ascii="Comic Sans MS" w:hAnsi="Comic Sans MS"/>
          <w:sz w:val="28"/>
          <w:szCs w:val="28"/>
        </w:rPr>
      </w:pPr>
    </w:p>
    <w:p w14:paraId="4FF814DA" w14:textId="77777777" w:rsidR="00BD4389" w:rsidRDefault="00BD4389" w:rsidP="00BD4389">
      <w:pPr>
        <w:tabs>
          <w:tab w:val="left" w:pos="10872"/>
        </w:tabs>
        <w:rPr>
          <w:rFonts w:ascii="Comic Sans MS" w:hAnsi="Comic Sans MS"/>
          <w:sz w:val="28"/>
          <w:szCs w:val="28"/>
        </w:rPr>
      </w:pPr>
    </w:p>
    <w:p w14:paraId="5E4E7E74" w14:textId="77777777" w:rsidR="00BD4389" w:rsidRDefault="00BD4389" w:rsidP="00BD4389">
      <w:pPr>
        <w:tabs>
          <w:tab w:val="left" w:pos="10872"/>
        </w:tabs>
        <w:rPr>
          <w:rFonts w:ascii="Comic Sans MS" w:hAnsi="Comic Sans MS"/>
          <w:sz w:val="28"/>
          <w:szCs w:val="28"/>
        </w:rPr>
      </w:pPr>
    </w:p>
    <w:p w14:paraId="723DAFDD" w14:textId="77777777" w:rsidR="00BD4389" w:rsidRDefault="00BD4389" w:rsidP="00BD4389">
      <w:pPr>
        <w:tabs>
          <w:tab w:val="left" w:pos="10872"/>
        </w:tabs>
        <w:rPr>
          <w:rFonts w:ascii="Comic Sans MS" w:hAnsi="Comic Sans MS"/>
          <w:sz w:val="28"/>
          <w:szCs w:val="28"/>
        </w:rPr>
      </w:pPr>
    </w:p>
    <w:p w14:paraId="60ABB3E6" w14:textId="77777777" w:rsidR="00A90C00" w:rsidRDefault="00A90C00" w:rsidP="00A90C00">
      <w:pPr>
        <w:tabs>
          <w:tab w:val="left" w:pos="10872"/>
        </w:tabs>
        <w:rPr>
          <w:rFonts w:ascii="Comic Sans MS" w:hAnsi="Comic Sans MS"/>
          <w:sz w:val="28"/>
          <w:szCs w:val="28"/>
        </w:rPr>
      </w:pPr>
    </w:p>
    <w:p w14:paraId="353159AD" w14:textId="600188E9"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2041"/>
    <w:rsid w:val="000A1226"/>
    <w:rsid w:val="00141983"/>
    <w:rsid w:val="001B3BD4"/>
    <w:rsid w:val="00215727"/>
    <w:rsid w:val="002E6A6A"/>
    <w:rsid w:val="00303278"/>
    <w:rsid w:val="0031407E"/>
    <w:rsid w:val="0038661B"/>
    <w:rsid w:val="003F3B96"/>
    <w:rsid w:val="004227F6"/>
    <w:rsid w:val="004500C7"/>
    <w:rsid w:val="004C11F7"/>
    <w:rsid w:val="004F17EA"/>
    <w:rsid w:val="00536495"/>
    <w:rsid w:val="005679AD"/>
    <w:rsid w:val="005F2187"/>
    <w:rsid w:val="00620510"/>
    <w:rsid w:val="006D72F6"/>
    <w:rsid w:val="0070750E"/>
    <w:rsid w:val="007167C7"/>
    <w:rsid w:val="00736301"/>
    <w:rsid w:val="00742932"/>
    <w:rsid w:val="00807934"/>
    <w:rsid w:val="00827014"/>
    <w:rsid w:val="008A4D6D"/>
    <w:rsid w:val="008E1B1A"/>
    <w:rsid w:val="00915225"/>
    <w:rsid w:val="00931544"/>
    <w:rsid w:val="009C6E1F"/>
    <w:rsid w:val="00A733BD"/>
    <w:rsid w:val="00A90C00"/>
    <w:rsid w:val="00B0479E"/>
    <w:rsid w:val="00B50B55"/>
    <w:rsid w:val="00BD4389"/>
    <w:rsid w:val="00C041A2"/>
    <w:rsid w:val="00C06F01"/>
    <w:rsid w:val="00D10FB2"/>
    <w:rsid w:val="00DF14EA"/>
    <w:rsid w:val="00DF628B"/>
    <w:rsid w:val="00E830B7"/>
    <w:rsid w:val="00EA627C"/>
    <w:rsid w:val="00EE6EB1"/>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6</cp:revision>
  <cp:lastPrinted>2022-08-22T10:41:00Z</cp:lastPrinted>
  <dcterms:created xsi:type="dcterms:W3CDTF">2025-08-26T08:08:00Z</dcterms:created>
  <dcterms:modified xsi:type="dcterms:W3CDTF">2025-08-26T09:07:00Z</dcterms:modified>
</cp:coreProperties>
</file>