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modelmanagingallegations" w:displacedByCustomXml="next"/>
    <w:sdt>
      <w:sdtPr>
        <w:id w:val="-376394996"/>
        <w:docPartObj>
          <w:docPartGallery w:val="Cover Pages"/>
          <w:docPartUnique/>
        </w:docPartObj>
      </w:sdtPr>
      <w:sdtEndPr>
        <w:rPr>
          <w:rFonts w:ascii="Arial" w:hAnsi="Arial" w:cs="Arial"/>
          <w:b/>
          <w:color w:val="auto"/>
          <w:sz w:val="28"/>
          <w:szCs w:val="28"/>
        </w:rPr>
      </w:sdtEndPr>
      <w:sdtContent>
        <w:p w:rsidR="0097105F" w:rsidRDefault="000038E0">
          <w:r>
            <w:rPr>
              <w:rFonts w:ascii="Arial" w:hAnsi="Arial" w:cs="Arial"/>
              <w:b/>
              <w:noProof/>
              <w:color w:val="auto"/>
              <w:sz w:val="28"/>
              <w:szCs w:val="28"/>
              <w14:ligatures w14:val="none"/>
              <w14:cntxtAlts w14:val="0"/>
            </w:rPr>
            <mc:AlternateContent>
              <mc:Choice Requires="wps">
                <w:drawing>
                  <wp:anchor distT="36576" distB="36576" distL="36576" distR="36576" simplePos="0" relativeHeight="251661312" behindDoc="0" locked="0" layoutInCell="1" allowOverlap="1">
                    <wp:simplePos x="0" y="0"/>
                    <wp:positionH relativeFrom="column">
                      <wp:posOffset>-429260</wp:posOffset>
                    </wp:positionH>
                    <wp:positionV relativeFrom="paragraph">
                      <wp:posOffset>-464185</wp:posOffset>
                    </wp:positionV>
                    <wp:extent cx="6645275" cy="9777730"/>
                    <wp:effectExtent l="38100" t="38100" r="60325" b="520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9777730"/>
                            </a:xfrm>
                            <a:prstGeom prst="rect">
                              <a:avLst/>
                            </a:prstGeom>
                            <a:noFill/>
                            <a:ln w="101600">
                              <a:solidFill>
                                <a:srgbClr val="008000"/>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A6ADD" id="Rectangle 1" o:spid="_x0000_s1026" style="position:absolute;margin-left:-33.8pt;margin-top:-36.55pt;width:523.25pt;height:769.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" filled="f" strokecolor="green" strokeweight="8pt">
                    <v:textbox inset="2.88pt,2.88pt,2.88pt,2.88pt"/>
                  </v:rect>
                </w:pict>
              </mc:Fallback>
            </mc:AlternateContent>
          </w:r>
        </w:p>
        <w:p w:rsidR="00F47067" w:rsidRPr="00F47067" w:rsidRDefault="00F47067" w:rsidP="00F47067">
          <w:pPr>
            <w:jc w:val="center"/>
            <w:rPr>
              <w:rFonts w:ascii="Arial" w:hAnsi="Arial" w:cs="Arial"/>
              <w:sz w:val="32"/>
              <w:szCs w:val="32"/>
            </w:rPr>
          </w:pPr>
          <w:r w:rsidRPr="00F47067">
            <w:rPr>
              <w:rFonts w:ascii="Arial" w:hAnsi="Arial" w:cs="Arial"/>
              <w:sz w:val="32"/>
              <w:szCs w:val="32"/>
            </w:rPr>
            <w:t>St Anne (Stanley) C of E Primary School</w:t>
          </w:r>
        </w:p>
        <w:p w:rsidR="00F47067" w:rsidRDefault="00F47067" w:rsidP="00B83B77">
          <w:pPr>
            <w:spacing w:after="160" w:line="259" w:lineRule="auto"/>
            <w:jc w:val="center"/>
            <w:rPr>
              <w:rFonts w:ascii="Arial" w:hAnsi="Arial" w:cs="Arial"/>
              <w:b/>
              <w:color w:val="auto"/>
              <w:sz w:val="28"/>
              <w:szCs w:val="28"/>
            </w:rPr>
          </w:pPr>
        </w:p>
        <w:p w:rsidR="00F47067" w:rsidRPr="00F47067" w:rsidRDefault="00F47067" w:rsidP="00F47067">
          <w:pPr>
            <w:jc w:val="center"/>
            <w:rPr>
              <w:rFonts w:ascii="Arial" w:hAnsi="Arial" w:cs="Arial"/>
              <w:b/>
              <w:color w:val="auto"/>
              <w:sz w:val="56"/>
              <w:szCs w:val="56"/>
            </w:rPr>
          </w:pPr>
          <w:r w:rsidRPr="00F47067">
            <w:rPr>
              <w:rFonts w:ascii="Arial" w:hAnsi="Arial" w:cs="Arial"/>
              <w:b/>
              <w:color w:val="auto"/>
              <w:sz w:val="56"/>
              <w:szCs w:val="56"/>
            </w:rPr>
            <w:t>Managing Allegations against Staff and Volunteers</w:t>
          </w:r>
        </w:p>
        <w:p w:rsidR="00F47067" w:rsidRPr="00F47067" w:rsidRDefault="00F47067" w:rsidP="00F47067">
          <w:pPr>
            <w:jc w:val="center"/>
            <w:rPr>
              <w:rFonts w:ascii="Arial" w:hAnsi="Arial" w:cs="Arial"/>
              <w:b/>
              <w:color w:val="auto"/>
              <w:sz w:val="56"/>
              <w:szCs w:val="56"/>
            </w:rPr>
          </w:pPr>
          <w:r w:rsidRPr="00F47067">
            <w:rPr>
              <w:rFonts w:ascii="Arial" w:hAnsi="Arial" w:cs="Arial"/>
              <w:b/>
              <w:color w:val="auto"/>
              <w:sz w:val="56"/>
              <w:szCs w:val="56"/>
            </w:rPr>
            <w:t>Policy and Procedur</w:t>
          </w:r>
          <w:r>
            <w:rPr>
              <w:rFonts w:ascii="Arial" w:hAnsi="Arial" w:cs="Arial"/>
              <w:b/>
              <w:color w:val="auto"/>
              <w:sz w:val="56"/>
              <w:szCs w:val="56"/>
            </w:rPr>
            <w:t>es</w:t>
          </w:r>
        </w:p>
        <w:p w:rsidR="00F47067" w:rsidRDefault="00F47067" w:rsidP="00F47067">
          <w:pPr>
            <w:jc w:val="center"/>
            <w:rPr>
              <w:rFonts w:ascii="Arial" w:hAnsi="Arial" w:cs="Arial"/>
              <w:b/>
              <w:color w:val="auto"/>
              <w:sz w:val="72"/>
              <w:szCs w:val="72"/>
            </w:rPr>
          </w:pPr>
          <w:r>
            <w:rPr>
              <w:rFonts w:ascii="Arial" w:hAnsi="Arial" w:cs="Arial"/>
              <w:b/>
              <w:noProof/>
              <w:color w:val="auto"/>
              <w:sz w:val="28"/>
              <w:szCs w:val="28"/>
              <w14:ligatures w14:val="none"/>
              <w14:cntxtAlts w14:val="0"/>
            </w:rPr>
            <w:drawing>
              <wp:anchor distT="36576" distB="36576" distL="36576" distR="36576" simplePos="0" relativeHeight="251662336" behindDoc="0" locked="0" layoutInCell="1" allowOverlap="1">
                <wp:simplePos x="0" y="0"/>
                <wp:positionH relativeFrom="margin">
                  <wp:posOffset>151130</wp:posOffset>
                </wp:positionH>
                <wp:positionV relativeFrom="paragraph">
                  <wp:posOffset>93980</wp:posOffset>
                </wp:positionV>
                <wp:extent cx="5419725" cy="6304280"/>
                <wp:effectExtent l="0" t="0" r="952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9725" cy="6304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067" w:rsidRDefault="00F47067" w:rsidP="00F47067">
          <w:pPr>
            <w:jc w:val="center"/>
            <w:rPr>
              <w:rFonts w:ascii="Arial" w:hAnsi="Arial" w:cs="Arial"/>
              <w:b/>
              <w:color w:val="auto"/>
              <w:sz w:val="72"/>
              <w:szCs w:val="72"/>
            </w:rPr>
          </w:pPr>
        </w:p>
        <w:p w:rsidR="00F47067" w:rsidRDefault="00F47067" w:rsidP="00F47067">
          <w:pPr>
            <w:jc w:val="center"/>
            <w:rPr>
              <w:rFonts w:ascii="Arial" w:hAnsi="Arial" w:cs="Arial"/>
              <w:b/>
              <w:color w:val="auto"/>
              <w:sz w:val="72"/>
              <w:szCs w:val="72"/>
            </w:rPr>
          </w:pPr>
        </w:p>
        <w:p w:rsidR="00F47067" w:rsidRDefault="00F47067" w:rsidP="00F47067">
          <w:pPr>
            <w:jc w:val="center"/>
            <w:rPr>
              <w:rFonts w:ascii="Arial" w:hAnsi="Arial" w:cs="Arial"/>
              <w:b/>
              <w:color w:val="auto"/>
              <w:sz w:val="72"/>
              <w:szCs w:val="72"/>
            </w:rPr>
          </w:pPr>
        </w:p>
        <w:p w:rsidR="00F47067" w:rsidRDefault="00F47067" w:rsidP="00F47067">
          <w:pPr>
            <w:jc w:val="center"/>
            <w:rPr>
              <w:rFonts w:ascii="Arial" w:hAnsi="Arial" w:cs="Arial"/>
              <w:b/>
              <w:color w:val="auto"/>
              <w:sz w:val="72"/>
              <w:szCs w:val="72"/>
            </w:rPr>
          </w:pPr>
        </w:p>
        <w:p w:rsidR="00F47067" w:rsidRDefault="00F47067" w:rsidP="00F47067">
          <w:pPr>
            <w:jc w:val="center"/>
            <w:rPr>
              <w:rFonts w:ascii="Arial" w:hAnsi="Arial" w:cs="Arial"/>
              <w:b/>
              <w:color w:val="auto"/>
              <w:sz w:val="72"/>
              <w:szCs w:val="72"/>
            </w:rPr>
          </w:pPr>
        </w:p>
        <w:p w:rsidR="00F47067" w:rsidRDefault="00F47067" w:rsidP="00F47067">
          <w:pPr>
            <w:jc w:val="center"/>
            <w:rPr>
              <w:rFonts w:ascii="Arial" w:hAnsi="Arial" w:cs="Arial"/>
              <w:b/>
              <w:color w:val="auto"/>
              <w:sz w:val="72"/>
              <w:szCs w:val="72"/>
            </w:rPr>
          </w:pPr>
        </w:p>
        <w:p w:rsidR="00F47067" w:rsidRDefault="00F47067" w:rsidP="00F47067">
          <w:pPr>
            <w:jc w:val="center"/>
            <w:rPr>
              <w:rFonts w:ascii="Arial" w:hAnsi="Arial" w:cs="Arial"/>
              <w:b/>
              <w:color w:val="auto"/>
              <w:sz w:val="72"/>
              <w:szCs w:val="72"/>
            </w:rPr>
          </w:pPr>
        </w:p>
        <w:p w:rsidR="00F47067" w:rsidRDefault="00F47067" w:rsidP="00F47067">
          <w:pPr>
            <w:jc w:val="center"/>
            <w:rPr>
              <w:rFonts w:ascii="Arial" w:hAnsi="Arial" w:cs="Arial"/>
              <w:b/>
              <w:color w:val="auto"/>
              <w:sz w:val="72"/>
              <w:szCs w:val="72"/>
            </w:rPr>
          </w:pPr>
        </w:p>
        <w:p w:rsidR="00F47067" w:rsidRDefault="00F47067" w:rsidP="00F47067">
          <w:pPr>
            <w:jc w:val="center"/>
            <w:rPr>
              <w:rFonts w:ascii="Arial" w:hAnsi="Arial" w:cs="Arial"/>
              <w:b/>
              <w:color w:val="auto"/>
              <w:sz w:val="72"/>
              <w:szCs w:val="72"/>
            </w:rPr>
          </w:pPr>
        </w:p>
        <w:p w:rsidR="00F47067" w:rsidRDefault="00F47067" w:rsidP="00F47067">
          <w:pPr>
            <w:jc w:val="center"/>
            <w:rPr>
              <w:rFonts w:ascii="Arial" w:hAnsi="Arial" w:cs="Arial"/>
              <w:b/>
              <w:color w:val="auto"/>
              <w:sz w:val="72"/>
              <w:szCs w:val="72"/>
            </w:rPr>
          </w:pPr>
        </w:p>
        <w:p w:rsidR="00F47067" w:rsidRPr="00F47067" w:rsidRDefault="00F47067" w:rsidP="00F47067">
          <w:pPr>
            <w:jc w:val="center"/>
            <w:rPr>
              <w:rFonts w:ascii="Arial" w:hAnsi="Arial" w:cs="Arial"/>
              <w:b/>
              <w:color w:val="auto"/>
              <w:sz w:val="72"/>
              <w:szCs w:val="72"/>
            </w:rPr>
          </w:pPr>
          <w:proofErr w:type="spellStart"/>
          <w:r w:rsidRPr="00F47067">
            <w:rPr>
              <w:rFonts w:ascii="Arial" w:hAnsi="Arial" w:cs="Arial"/>
              <w:b/>
              <w:color w:val="auto"/>
              <w:sz w:val="72"/>
              <w:szCs w:val="72"/>
            </w:rPr>
            <w:t>es</w:t>
          </w:r>
          <w:proofErr w:type="spellEnd"/>
        </w:p>
        <w:p w:rsidR="00F47067" w:rsidRDefault="00F47067" w:rsidP="00F47067">
          <w:pPr>
            <w:jc w:val="center"/>
            <w:rPr>
              <w:rFonts w:ascii="Arial" w:hAnsi="Arial" w:cs="Arial"/>
              <w:b/>
              <w:sz w:val="22"/>
              <w:szCs w:val="22"/>
            </w:rPr>
          </w:pPr>
        </w:p>
        <w:p w:rsidR="00B83B77" w:rsidRPr="000C3EA9" w:rsidRDefault="000C3EA9" w:rsidP="000C3EA9">
          <w:pPr>
            <w:spacing w:after="160" w:line="259" w:lineRule="auto"/>
            <w:jc w:val="center"/>
            <w:rPr>
              <w:rFonts w:ascii="Arial" w:hAnsi="Arial" w:cs="Arial"/>
              <w:b/>
              <w:color w:val="auto"/>
              <w:sz w:val="32"/>
              <w:szCs w:val="32"/>
            </w:rPr>
          </w:pPr>
          <w:r w:rsidRPr="000C3EA9">
            <w:rPr>
              <w:rFonts w:ascii="Arial" w:hAnsi="Arial" w:cs="Arial"/>
              <w:b/>
              <w:color w:val="auto"/>
              <w:sz w:val="32"/>
              <w:szCs w:val="32"/>
            </w:rPr>
            <w:t>O</w:t>
          </w:r>
          <w:r>
            <w:rPr>
              <w:rFonts w:ascii="Arial" w:hAnsi="Arial" w:cs="Arial"/>
              <w:b/>
              <w:color w:val="auto"/>
              <w:sz w:val="32"/>
              <w:szCs w:val="32"/>
            </w:rPr>
            <w:t>ctober 202</w:t>
          </w:r>
          <w:r w:rsidR="00A31900">
            <w:rPr>
              <w:rFonts w:ascii="Arial" w:hAnsi="Arial" w:cs="Arial"/>
              <w:b/>
              <w:color w:val="auto"/>
              <w:sz w:val="32"/>
              <w:szCs w:val="32"/>
            </w:rPr>
            <w:t>4</w:t>
          </w:r>
        </w:p>
      </w:sdtContent>
    </w:sdt>
    <w:p w:rsidR="00F90819" w:rsidRPr="000446E6" w:rsidRDefault="00F90819" w:rsidP="00B83B77">
      <w:pPr>
        <w:spacing w:after="160" w:line="259" w:lineRule="auto"/>
        <w:jc w:val="center"/>
        <w:rPr>
          <w:rFonts w:ascii="Arial" w:hAnsi="Arial" w:cs="Arial"/>
          <w:b/>
          <w:color w:val="auto"/>
          <w:sz w:val="28"/>
          <w:szCs w:val="28"/>
        </w:rPr>
      </w:pPr>
      <w:r w:rsidRPr="000446E6">
        <w:rPr>
          <w:rFonts w:ascii="Arial" w:hAnsi="Arial" w:cs="Arial"/>
          <w:b/>
          <w:color w:val="auto"/>
          <w:sz w:val="28"/>
          <w:szCs w:val="28"/>
        </w:rPr>
        <w:lastRenderedPageBreak/>
        <w:t>St Anne (Stanley) C of E Primary School</w:t>
      </w:r>
    </w:p>
    <w:p w:rsidR="00F90819" w:rsidRPr="000446E6" w:rsidRDefault="002B4CD2" w:rsidP="00F90819">
      <w:pPr>
        <w:jc w:val="center"/>
        <w:rPr>
          <w:rFonts w:ascii="Arial" w:hAnsi="Arial" w:cs="Arial"/>
          <w:b/>
          <w:color w:val="auto"/>
          <w:sz w:val="28"/>
          <w:szCs w:val="28"/>
        </w:rPr>
      </w:pPr>
      <w:r>
        <w:rPr>
          <w:rFonts w:ascii="Arial" w:hAnsi="Arial" w:cs="Arial"/>
          <w:b/>
          <w:color w:val="auto"/>
          <w:sz w:val="28"/>
          <w:szCs w:val="28"/>
        </w:rPr>
        <w:t>Managing Allegations a</w:t>
      </w:r>
      <w:r w:rsidR="00F90819" w:rsidRPr="000446E6">
        <w:rPr>
          <w:rFonts w:ascii="Arial" w:hAnsi="Arial" w:cs="Arial"/>
          <w:b/>
          <w:color w:val="auto"/>
          <w:sz w:val="28"/>
          <w:szCs w:val="28"/>
        </w:rPr>
        <w:t>gainst Staff and Volunteers</w:t>
      </w:r>
    </w:p>
    <w:p w:rsidR="00F90819" w:rsidRDefault="00F90819" w:rsidP="00F90819">
      <w:pPr>
        <w:jc w:val="center"/>
        <w:rPr>
          <w:rFonts w:ascii="Arial" w:hAnsi="Arial" w:cs="Arial"/>
          <w:b/>
          <w:color w:val="auto"/>
          <w:sz w:val="28"/>
          <w:szCs w:val="28"/>
        </w:rPr>
      </w:pPr>
      <w:r w:rsidRPr="000446E6">
        <w:rPr>
          <w:rFonts w:ascii="Arial" w:hAnsi="Arial" w:cs="Arial"/>
          <w:b/>
          <w:color w:val="auto"/>
          <w:sz w:val="28"/>
          <w:szCs w:val="28"/>
        </w:rPr>
        <w:t>Policy and Procedures</w:t>
      </w:r>
    </w:p>
    <w:p w:rsidR="00F90819" w:rsidRDefault="00F90819" w:rsidP="00F90819">
      <w:pPr>
        <w:jc w:val="center"/>
        <w:rPr>
          <w:rFonts w:ascii="Arial" w:hAnsi="Arial" w:cs="Arial"/>
          <w:b/>
          <w:sz w:val="22"/>
          <w:szCs w:val="22"/>
        </w:rPr>
      </w:pPr>
    </w:p>
    <w:bookmarkEnd w:id="0"/>
    <w:p w:rsidR="009E3EBF" w:rsidRDefault="009E3EBF" w:rsidP="00CD5386">
      <w:pPr>
        <w:rPr>
          <w:rFonts w:ascii="Arial" w:hAnsi="Arial" w:cs="Arial"/>
          <w:b/>
          <w:color w:val="auto"/>
          <w:sz w:val="22"/>
          <w:szCs w:val="22"/>
        </w:rPr>
      </w:pPr>
      <w:r w:rsidRPr="00F90819">
        <w:rPr>
          <w:rFonts w:ascii="Arial" w:hAnsi="Arial" w:cs="Arial"/>
          <w:b/>
          <w:color w:val="auto"/>
          <w:sz w:val="22"/>
          <w:szCs w:val="22"/>
        </w:rPr>
        <w:t>This policy should be read alongside the DFE guidance Keeping Children Safe in Education and the Local Safeguarding Children Partnership’s policy and procedures.</w:t>
      </w:r>
    </w:p>
    <w:p w:rsidR="00F90819" w:rsidRPr="00F90819" w:rsidRDefault="00F90819" w:rsidP="00CD5386">
      <w:pPr>
        <w:rPr>
          <w:rFonts w:ascii="Arial" w:hAnsi="Arial" w:cs="Arial"/>
          <w:b/>
          <w:color w:val="auto"/>
          <w:sz w:val="22"/>
          <w:szCs w:val="22"/>
        </w:rPr>
      </w:pPr>
    </w:p>
    <w:p w:rsidR="00F90819" w:rsidRPr="00136B1A" w:rsidRDefault="00F90819" w:rsidP="00F90819">
      <w:pPr>
        <w:jc w:val="both"/>
        <w:rPr>
          <w:rFonts w:ascii="Arial" w:hAnsi="Arial" w:cs="Arial"/>
          <w:color w:val="auto"/>
          <w:sz w:val="22"/>
          <w:szCs w:val="22"/>
        </w:rPr>
      </w:pPr>
      <w:r>
        <w:rPr>
          <w:rFonts w:ascii="Arial" w:hAnsi="Arial" w:cs="Arial"/>
          <w:color w:val="auto"/>
          <w:sz w:val="22"/>
          <w:szCs w:val="22"/>
        </w:rPr>
        <w:t>T</w:t>
      </w:r>
      <w:r w:rsidRPr="001746D7">
        <w:rPr>
          <w:rFonts w:ascii="Arial" w:hAnsi="Arial" w:cs="Arial"/>
          <w:color w:val="auto"/>
          <w:sz w:val="22"/>
          <w:szCs w:val="22"/>
        </w:rPr>
        <w:t xml:space="preserve">he designated case manager for </w:t>
      </w:r>
      <w:r>
        <w:rPr>
          <w:rFonts w:ascii="Arial" w:hAnsi="Arial" w:cs="Arial"/>
          <w:color w:val="auto"/>
          <w:sz w:val="22"/>
          <w:szCs w:val="22"/>
        </w:rPr>
        <w:t xml:space="preserve">managing </w:t>
      </w:r>
      <w:r w:rsidRPr="001746D7">
        <w:rPr>
          <w:rFonts w:ascii="Arial" w:hAnsi="Arial" w:cs="Arial"/>
          <w:color w:val="auto"/>
          <w:sz w:val="22"/>
          <w:szCs w:val="22"/>
        </w:rPr>
        <w:t xml:space="preserve">allegations against </w:t>
      </w:r>
      <w:r>
        <w:rPr>
          <w:rFonts w:ascii="Arial" w:hAnsi="Arial" w:cs="Arial"/>
          <w:b/>
          <w:i/>
          <w:color w:val="auto"/>
          <w:sz w:val="22"/>
          <w:szCs w:val="22"/>
        </w:rPr>
        <w:t xml:space="preserve">all staff and volunteers </w:t>
      </w:r>
      <w:r>
        <w:rPr>
          <w:rFonts w:ascii="Arial" w:hAnsi="Arial" w:cs="Arial"/>
          <w:color w:val="auto"/>
          <w:sz w:val="22"/>
          <w:szCs w:val="22"/>
        </w:rPr>
        <w:t>is the Headteacher</w:t>
      </w:r>
      <w:r w:rsidR="00A976B6">
        <w:rPr>
          <w:rFonts w:ascii="Arial" w:hAnsi="Arial" w:cs="Arial"/>
          <w:color w:val="auto"/>
          <w:sz w:val="22"/>
          <w:szCs w:val="22"/>
        </w:rPr>
        <w:t>,</w:t>
      </w:r>
      <w:r>
        <w:rPr>
          <w:rFonts w:ascii="Arial" w:hAnsi="Arial" w:cs="Arial"/>
          <w:color w:val="auto"/>
          <w:sz w:val="22"/>
          <w:szCs w:val="22"/>
        </w:rPr>
        <w:t xml:space="preserve"> </w:t>
      </w:r>
      <w:r w:rsidRPr="0004745A">
        <w:rPr>
          <w:rFonts w:ascii="Arial" w:hAnsi="Arial" w:cs="Arial"/>
          <w:b/>
          <w:i/>
          <w:color w:val="auto"/>
          <w:sz w:val="22"/>
          <w:szCs w:val="22"/>
        </w:rPr>
        <w:t>Mrs Simons</w:t>
      </w:r>
      <w:r>
        <w:rPr>
          <w:rFonts w:ascii="Arial" w:hAnsi="Arial" w:cs="Arial"/>
          <w:color w:val="auto"/>
          <w:sz w:val="22"/>
          <w:szCs w:val="22"/>
        </w:rPr>
        <w:t>.</w:t>
      </w:r>
    </w:p>
    <w:p w:rsidR="009E3EBF" w:rsidRPr="00F90819" w:rsidRDefault="009E3EBF" w:rsidP="009E3EBF">
      <w:pPr>
        <w:ind w:right="-46"/>
        <w:jc w:val="both"/>
        <w:rPr>
          <w:rFonts w:ascii="Arial" w:hAnsi="Arial" w:cs="Arial"/>
          <w:b/>
          <w:color w:val="auto"/>
          <w:sz w:val="22"/>
          <w:szCs w:val="22"/>
        </w:rPr>
      </w:pPr>
    </w:p>
    <w:p w:rsidR="00C861F8" w:rsidRPr="001746D7" w:rsidRDefault="00C861F8" w:rsidP="00C861F8">
      <w:pPr>
        <w:jc w:val="both"/>
        <w:rPr>
          <w:rFonts w:ascii="Arial" w:hAnsi="Arial" w:cs="Arial"/>
          <w:color w:val="auto"/>
          <w:sz w:val="22"/>
          <w:szCs w:val="22"/>
        </w:rPr>
      </w:pPr>
      <w:r>
        <w:rPr>
          <w:rFonts w:ascii="Arial" w:hAnsi="Arial" w:cs="Arial"/>
          <w:color w:val="auto"/>
          <w:sz w:val="22"/>
          <w:szCs w:val="22"/>
        </w:rPr>
        <w:t>T</w:t>
      </w:r>
      <w:r w:rsidRPr="001746D7">
        <w:rPr>
          <w:rFonts w:ascii="Arial" w:hAnsi="Arial" w:cs="Arial"/>
          <w:color w:val="auto"/>
          <w:sz w:val="22"/>
          <w:szCs w:val="22"/>
        </w:rPr>
        <w:t xml:space="preserve">he </w:t>
      </w:r>
      <w:r>
        <w:rPr>
          <w:rFonts w:ascii="Arial" w:hAnsi="Arial" w:cs="Arial"/>
          <w:color w:val="auto"/>
          <w:sz w:val="22"/>
          <w:szCs w:val="22"/>
        </w:rPr>
        <w:t xml:space="preserve">designated </w:t>
      </w:r>
      <w:r w:rsidRPr="001746D7">
        <w:rPr>
          <w:rFonts w:ascii="Arial" w:hAnsi="Arial" w:cs="Arial"/>
          <w:color w:val="auto"/>
          <w:sz w:val="22"/>
          <w:szCs w:val="22"/>
        </w:rPr>
        <w:t>case manager for ma</w:t>
      </w:r>
      <w:r>
        <w:rPr>
          <w:rFonts w:ascii="Arial" w:hAnsi="Arial" w:cs="Arial"/>
          <w:color w:val="auto"/>
          <w:sz w:val="22"/>
          <w:szCs w:val="22"/>
        </w:rPr>
        <w:t>naging allegations against the Headteacher is the Chair of Governors</w:t>
      </w:r>
      <w:r w:rsidR="00A976B6">
        <w:rPr>
          <w:rFonts w:ascii="Arial" w:hAnsi="Arial" w:cs="Arial"/>
          <w:color w:val="auto"/>
          <w:sz w:val="22"/>
          <w:szCs w:val="22"/>
        </w:rPr>
        <w:t>,</w:t>
      </w:r>
      <w:r>
        <w:rPr>
          <w:rFonts w:ascii="Arial" w:hAnsi="Arial" w:cs="Arial"/>
          <w:color w:val="auto"/>
          <w:sz w:val="22"/>
          <w:szCs w:val="22"/>
        </w:rPr>
        <w:t xml:space="preserve"> </w:t>
      </w:r>
      <w:r w:rsidRPr="0004745A">
        <w:rPr>
          <w:rFonts w:ascii="Arial" w:hAnsi="Arial" w:cs="Arial"/>
          <w:b/>
          <w:i/>
          <w:color w:val="auto"/>
          <w:sz w:val="22"/>
          <w:szCs w:val="22"/>
        </w:rPr>
        <w:t>Rev. Emma Williams</w:t>
      </w:r>
      <w:r>
        <w:rPr>
          <w:rFonts w:ascii="Arial" w:hAnsi="Arial" w:cs="Arial"/>
          <w:color w:val="auto"/>
          <w:sz w:val="22"/>
          <w:szCs w:val="22"/>
        </w:rPr>
        <w:t>.</w:t>
      </w:r>
    </w:p>
    <w:p w:rsidR="009E3EBF" w:rsidRPr="00F90819" w:rsidRDefault="009E3EBF" w:rsidP="009E3EBF">
      <w:pPr>
        <w:ind w:right="-46"/>
        <w:jc w:val="both"/>
        <w:rPr>
          <w:rFonts w:ascii="Arial" w:hAnsi="Arial" w:cs="Arial"/>
          <w:color w:val="auto"/>
          <w:sz w:val="22"/>
          <w:szCs w:val="22"/>
        </w:rPr>
      </w:pPr>
    </w:p>
    <w:p w:rsidR="009E3EBF" w:rsidRPr="00F90819" w:rsidRDefault="009E3EBF" w:rsidP="009E3EBF">
      <w:pPr>
        <w:ind w:right="-46"/>
        <w:jc w:val="both"/>
        <w:rPr>
          <w:rFonts w:ascii="Arial" w:hAnsi="Arial" w:cs="Arial"/>
          <w:color w:val="auto"/>
          <w:sz w:val="22"/>
          <w:szCs w:val="22"/>
        </w:rPr>
      </w:pPr>
      <w:r w:rsidRPr="00F90819">
        <w:rPr>
          <w:rFonts w:ascii="Arial" w:hAnsi="Arial" w:cs="Arial"/>
          <w:noProof/>
          <w:color w:val="auto"/>
          <w:sz w:val="22"/>
          <w:szCs w:val="22"/>
        </w:rPr>
        <mc:AlternateContent>
          <mc:Choice Requires="wps">
            <w:drawing>
              <wp:inline distT="0" distB="0" distL="0" distR="0" wp14:anchorId="4F5786A9" wp14:editId="6BD5F216">
                <wp:extent cx="745765" cy="5773193"/>
                <wp:effectExtent l="952" t="0" r="0" b="0"/>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5765" cy="5773193"/>
                        </a:xfrm>
                        <a:prstGeom prst="roundRect">
                          <a:avLst>
                            <a:gd name="adj" fmla="val 13032"/>
                          </a:avLst>
                        </a:prstGeom>
                        <a:solidFill>
                          <a:sysClr val="window" lastClr="FFFFFF">
                            <a:lumMod val="95000"/>
                          </a:sysClr>
                        </a:solidFill>
                      </wps:spPr>
                      <wps:txbx>
                        <w:txbxContent>
                          <w:p w:rsidR="005703FE" w:rsidRDefault="009E3EBF" w:rsidP="009E3EBF">
                            <w:pPr>
                              <w:ind w:right="69"/>
                              <w:jc w:val="both"/>
                              <w:rPr>
                                <w:rFonts w:ascii="Calibri" w:hAnsi="Calibri" w:cs="Arial"/>
                                <w:b/>
                                <w:i/>
                                <w:color w:val="auto"/>
                                <w:sz w:val="22"/>
                                <w:szCs w:val="22"/>
                              </w:rPr>
                            </w:pPr>
                            <w:r w:rsidRPr="00BE1219">
                              <w:rPr>
                                <w:rFonts w:ascii="Calibri" w:hAnsi="Calibri" w:cs="Arial"/>
                                <w:b/>
                                <w:i/>
                                <w:color w:val="auto"/>
                                <w:sz w:val="22"/>
                                <w:szCs w:val="22"/>
                              </w:rPr>
                              <w:t>The Local Authority Designated Officer</w:t>
                            </w:r>
                            <w:r w:rsidR="00890C4E">
                              <w:rPr>
                                <w:rFonts w:ascii="Calibri" w:hAnsi="Calibri" w:cs="Arial"/>
                                <w:b/>
                                <w:i/>
                                <w:color w:val="auto"/>
                                <w:sz w:val="22"/>
                                <w:szCs w:val="22"/>
                              </w:rPr>
                              <w:t>s in Liverpool are</w:t>
                            </w:r>
                            <w:r w:rsidR="005703FE">
                              <w:rPr>
                                <w:rFonts w:ascii="Calibri" w:hAnsi="Calibri" w:cs="Arial"/>
                                <w:b/>
                                <w:i/>
                                <w:color w:val="auto"/>
                                <w:sz w:val="22"/>
                                <w:szCs w:val="22"/>
                              </w:rPr>
                              <w:t xml:space="preserve"> </w:t>
                            </w:r>
                            <w:r w:rsidR="00890C4E">
                              <w:rPr>
                                <w:rFonts w:ascii="Calibri" w:hAnsi="Calibri" w:cs="Arial"/>
                                <w:b/>
                                <w:i/>
                                <w:color w:val="auto"/>
                                <w:sz w:val="22"/>
                                <w:szCs w:val="22"/>
                              </w:rPr>
                              <w:t>Pauline Trubshaw</w:t>
                            </w:r>
                            <w:r w:rsidR="00E7479A">
                              <w:rPr>
                                <w:rFonts w:ascii="Calibri" w:hAnsi="Calibri" w:cs="Arial"/>
                                <w:b/>
                                <w:i/>
                                <w:color w:val="auto"/>
                                <w:sz w:val="22"/>
                                <w:szCs w:val="22"/>
                              </w:rPr>
                              <w:t xml:space="preserve"> and Catherine Ballans</w:t>
                            </w:r>
                            <w:r w:rsidR="00890C4E">
                              <w:rPr>
                                <w:rFonts w:ascii="Calibri" w:hAnsi="Calibri" w:cs="Arial"/>
                                <w:b/>
                                <w:i/>
                                <w:color w:val="auto"/>
                                <w:sz w:val="22"/>
                                <w:szCs w:val="22"/>
                              </w:rPr>
                              <w:t>. They</w:t>
                            </w:r>
                            <w:r w:rsidRPr="00BE1219">
                              <w:rPr>
                                <w:rFonts w:ascii="Calibri" w:hAnsi="Calibri" w:cs="Arial"/>
                                <w:b/>
                                <w:i/>
                                <w:color w:val="auto"/>
                                <w:sz w:val="22"/>
                                <w:szCs w:val="22"/>
                              </w:rPr>
                              <w:t xml:space="preserve"> can be contacted on 0151 233 0840 or via email </w:t>
                            </w:r>
                            <w:hyperlink r:id="rId9" w:history="1">
                              <w:r w:rsidR="00890C4E" w:rsidRPr="00E50E31">
                                <w:rPr>
                                  <w:rStyle w:val="Hyperlink"/>
                                  <w:rFonts w:ascii="Calibri" w:hAnsi="Calibri" w:cs="Arial"/>
                                  <w:b/>
                                  <w:i/>
                                  <w:sz w:val="22"/>
                                  <w:szCs w:val="22"/>
                                </w:rPr>
                                <w:t>LADO@liverpool.gov.uk</w:t>
                              </w:r>
                            </w:hyperlink>
                            <w:r w:rsidR="005703FE">
                              <w:rPr>
                                <w:rFonts w:ascii="Calibri" w:hAnsi="Calibri" w:cs="Arial"/>
                                <w:b/>
                                <w:i/>
                                <w:color w:val="auto"/>
                                <w:sz w:val="22"/>
                                <w:szCs w:val="22"/>
                              </w:rPr>
                              <w:t xml:space="preserve">. Referrals should be made by e-mailing </w:t>
                            </w:r>
                            <w:r w:rsidR="00EA42F5">
                              <w:rPr>
                                <w:rFonts w:ascii="Calibri" w:hAnsi="Calibri" w:cs="Arial"/>
                                <w:b/>
                                <w:i/>
                                <w:color w:val="auto"/>
                                <w:sz w:val="22"/>
                                <w:szCs w:val="22"/>
                              </w:rPr>
                              <w:t>the LADO referral form</w:t>
                            </w:r>
                            <w:r w:rsidR="005703FE">
                              <w:rPr>
                                <w:rFonts w:ascii="Calibri" w:hAnsi="Calibri" w:cs="Arial"/>
                                <w:b/>
                                <w:i/>
                                <w:color w:val="auto"/>
                                <w:sz w:val="22"/>
                                <w:szCs w:val="22"/>
                              </w:rPr>
                              <w:t xml:space="preserve"> to </w:t>
                            </w:r>
                            <w:hyperlink r:id="rId10" w:history="1">
                              <w:r w:rsidR="005703FE" w:rsidRPr="007E43A8">
                                <w:rPr>
                                  <w:rStyle w:val="Hyperlink"/>
                                  <w:rFonts w:ascii="Calibri" w:hAnsi="Calibri" w:cs="Arial"/>
                                  <w:b/>
                                  <w:i/>
                                  <w:sz w:val="22"/>
                                  <w:szCs w:val="22"/>
                                </w:rPr>
                                <w:t>LADO@liverpool.gov.uk</w:t>
                              </w:r>
                            </w:hyperlink>
                            <w:r w:rsidR="005703FE">
                              <w:rPr>
                                <w:rFonts w:ascii="Calibri" w:hAnsi="Calibri" w:cs="Arial"/>
                                <w:b/>
                                <w:i/>
                                <w:color w:val="auto"/>
                                <w:sz w:val="22"/>
                                <w:szCs w:val="22"/>
                              </w:rPr>
                              <w:t>.</w:t>
                            </w:r>
                          </w:p>
                          <w:p w:rsidR="009E3EBF" w:rsidRPr="00BE1219" w:rsidRDefault="009E3EBF" w:rsidP="009E3EBF">
                            <w:pPr>
                              <w:ind w:right="69"/>
                              <w:jc w:val="both"/>
                              <w:rPr>
                                <w:rFonts w:ascii="Calibri Light" w:hAnsi="Calibri Light"/>
                                <w:b/>
                                <w:i/>
                                <w:iCs/>
                                <w:color w:val="FFFFFF"/>
                                <w:sz w:val="28"/>
                                <w:szCs w:val="28"/>
                              </w:rPr>
                            </w:pPr>
                            <w:r w:rsidRPr="00BE1219">
                              <w:rPr>
                                <w:rFonts w:ascii="Calibri" w:hAnsi="Calibri" w:cs="Arial"/>
                                <w:b/>
                                <w:i/>
                                <w:color w:val="auto"/>
                                <w:sz w:val="22"/>
                                <w:szCs w:val="22"/>
                              </w:rPr>
                              <w:t>.</w:t>
                            </w:r>
                          </w:p>
                        </w:txbxContent>
                      </wps:txbx>
                      <wps:bodyPr rot="0" vert="horz" wrap="square" lIns="91440" tIns="45720" rIns="91440" bIns="45720" anchor="ctr" anchorCtr="0" upright="1">
                        <a:noAutofit/>
                      </wps:bodyPr>
                    </wps:wsp>
                  </a:graphicData>
                </a:graphic>
              </wp:inline>
            </w:drawing>
          </mc:Choice>
          <mc:Fallback>
            <w:pict>
              <v:roundrect w14:anchorId="4F5786A9" id="AutoShape 2" o:spid="_x0000_s1026" style="width:58.7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" fillcolor="#f2f2f2" stroked="f">
                <v:textbox>
                  <w:txbxContent>
                    <w:p w:rsidR="005703FE" w:rsidRDefault="009E3EBF" w:rsidP="009E3EBF">
                      <w:pPr>
                        <w:ind w:right="69"/>
                        <w:jc w:val="both"/>
                        <w:rPr>
                          <w:rFonts w:ascii="Calibri" w:hAnsi="Calibri" w:cs="Arial"/>
                          <w:b/>
                          <w:i/>
                          <w:color w:val="auto"/>
                          <w:sz w:val="22"/>
                          <w:szCs w:val="22"/>
                        </w:rPr>
                      </w:pPr>
                      <w:r w:rsidRPr="00BE1219">
                        <w:rPr>
                          <w:rFonts w:ascii="Calibri" w:hAnsi="Calibri" w:cs="Arial"/>
                          <w:b/>
                          <w:i/>
                          <w:color w:val="auto"/>
                          <w:sz w:val="22"/>
                          <w:szCs w:val="22"/>
                        </w:rPr>
                        <w:t>The Local Authority Designated Officer</w:t>
                      </w:r>
                      <w:r w:rsidR="00890C4E">
                        <w:rPr>
                          <w:rFonts w:ascii="Calibri" w:hAnsi="Calibri" w:cs="Arial"/>
                          <w:b/>
                          <w:i/>
                          <w:color w:val="auto"/>
                          <w:sz w:val="22"/>
                          <w:szCs w:val="22"/>
                        </w:rPr>
                        <w:t>s in Liverpool are</w:t>
                      </w:r>
                      <w:r w:rsidR="005703FE">
                        <w:rPr>
                          <w:rFonts w:ascii="Calibri" w:hAnsi="Calibri" w:cs="Arial"/>
                          <w:b/>
                          <w:i/>
                          <w:color w:val="auto"/>
                          <w:sz w:val="22"/>
                          <w:szCs w:val="22"/>
                        </w:rPr>
                        <w:t xml:space="preserve"> </w:t>
                      </w:r>
                      <w:r w:rsidR="00890C4E">
                        <w:rPr>
                          <w:rFonts w:ascii="Calibri" w:hAnsi="Calibri" w:cs="Arial"/>
                          <w:b/>
                          <w:i/>
                          <w:color w:val="auto"/>
                          <w:sz w:val="22"/>
                          <w:szCs w:val="22"/>
                        </w:rPr>
                        <w:t>Pauline Trubshaw</w:t>
                      </w:r>
                      <w:r w:rsidR="00E7479A">
                        <w:rPr>
                          <w:rFonts w:ascii="Calibri" w:hAnsi="Calibri" w:cs="Arial"/>
                          <w:b/>
                          <w:i/>
                          <w:color w:val="auto"/>
                          <w:sz w:val="22"/>
                          <w:szCs w:val="22"/>
                        </w:rPr>
                        <w:t xml:space="preserve"> and Catherine Ballans</w:t>
                      </w:r>
                      <w:r w:rsidR="00890C4E">
                        <w:rPr>
                          <w:rFonts w:ascii="Calibri" w:hAnsi="Calibri" w:cs="Arial"/>
                          <w:b/>
                          <w:i/>
                          <w:color w:val="auto"/>
                          <w:sz w:val="22"/>
                          <w:szCs w:val="22"/>
                        </w:rPr>
                        <w:t>. They</w:t>
                      </w:r>
                      <w:r w:rsidRPr="00BE1219">
                        <w:rPr>
                          <w:rFonts w:ascii="Calibri" w:hAnsi="Calibri" w:cs="Arial"/>
                          <w:b/>
                          <w:i/>
                          <w:color w:val="auto"/>
                          <w:sz w:val="22"/>
                          <w:szCs w:val="22"/>
                        </w:rPr>
                        <w:t xml:space="preserve"> can be contacted on 0151 233 0840 or via email </w:t>
                      </w:r>
                      <w:hyperlink r:id="rId11" w:history="1">
                        <w:r w:rsidR="00890C4E" w:rsidRPr="00E50E31">
                          <w:rPr>
                            <w:rStyle w:val="Hyperlink"/>
                            <w:rFonts w:ascii="Calibri" w:hAnsi="Calibri" w:cs="Arial"/>
                            <w:b/>
                            <w:i/>
                            <w:sz w:val="22"/>
                            <w:szCs w:val="22"/>
                          </w:rPr>
                          <w:t>LADO@liverpool.gov.uk</w:t>
                        </w:r>
                      </w:hyperlink>
                      <w:r w:rsidR="005703FE">
                        <w:rPr>
                          <w:rFonts w:ascii="Calibri" w:hAnsi="Calibri" w:cs="Arial"/>
                          <w:b/>
                          <w:i/>
                          <w:color w:val="auto"/>
                          <w:sz w:val="22"/>
                          <w:szCs w:val="22"/>
                        </w:rPr>
                        <w:t xml:space="preserve">. Referrals should be made by e-mailing </w:t>
                      </w:r>
                      <w:r w:rsidR="00EA42F5">
                        <w:rPr>
                          <w:rFonts w:ascii="Calibri" w:hAnsi="Calibri" w:cs="Arial"/>
                          <w:b/>
                          <w:i/>
                          <w:color w:val="auto"/>
                          <w:sz w:val="22"/>
                          <w:szCs w:val="22"/>
                        </w:rPr>
                        <w:t>the LADO referral form</w:t>
                      </w:r>
                      <w:r w:rsidR="005703FE">
                        <w:rPr>
                          <w:rFonts w:ascii="Calibri" w:hAnsi="Calibri" w:cs="Arial"/>
                          <w:b/>
                          <w:i/>
                          <w:color w:val="auto"/>
                          <w:sz w:val="22"/>
                          <w:szCs w:val="22"/>
                        </w:rPr>
                        <w:t xml:space="preserve"> to </w:t>
                      </w:r>
                      <w:hyperlink r:id="rId12" w:history="1">
                        <w:r w:rsidR="005703FE" w:rsidRPr="007E43A8">
                          <w:rPr>
                            <w:rStyle w:val="Hyperlink"/>
                            <w:rFonts w:ascii="Calibri" w:hAnsi="Calibri" w:cs="Arial"/>
                            <w:b/>
                            <w:i/>
                            <w:sz w:val="22"/>
                            <w:szCs w:val="22"/>
                          </w:rPr>
                          <w:t>LADO@liverpool.gov.uk</w:t>
                        </w:r>
                      </w:hyperlink>
                      <w:r w:rsidR="005703FE">
                        <w:rPr>
                          <w:rFonts w:ascii="Calibri" w:hAnsi="Calibri" w:cs="Arial"/>
                          <w:b/>
                          <w:i/>
                          <w:color w:val="auto"/>
                          <w:sz w:val="22"/>
                          <w:szCs w:val="22"/>
                        </w:rPr>
                        <w:t>.</w:t>
                      </w:r>
                    </w:p>
                    <w:p w:rsidR="009E3EBF" w:rsidRPr="00BE1219" w:rsidRDefault="009E3EBF" w:rsidP="009E3EBF">
                      <w:pPr>
                        <w:ind w:right="69"/>
                        <w:jc w:val="both"/>
                        <w:rPr>
                          <w:rFonts w:ascii="Calibri Light" w:hAnsi="Calibri Light"/>
                          <w:b/>
                          <w:i/>
                          <w:iCs/>
                          <w:color w:val="FFFFFF"/>
                          <w:sz w:val="28"/>
                          <w:szCs w:val="28"/>
                        </w:rPr>
                      </w:pPr>
                      <w:r w:rsidRPr="00BE1219">
                        <w:rPr>
                          <w:rFonts w:ascii="Calibri" w:hAnsi="Calibri" w:cs="Arial"/>
                          <w:b/>
                          <w:i/>
                          <w:color w:val="auto"/>
                          <w:sz w:val="22"/>
                          <w:szCs w:val="22"/>
                        </w:rPr>
                        <w:t>.</w:t>
                      </w:r>
                    </w:p>
                  </w:txbxContent>
                </v:textbox>
                <w10:anchorlock/>
              </v:roundrect>
            </w:pict>
          </mc:Fallback>
        </mc:AlternateContent>
      </w:r>
    </w:p>
    <w:p w:rsidR="009E3EBF" w:rsidRPr="00F90819" w:rsidRDefault="009E3EBF" w:rsidP="009E3EBF">
      <w:pPr>
        <w:ind w:right="-46"/>
        <w:jc w:val="both"/>
        <w:rPr>
          <w:rFonts w:ascii="Arial" w:hAnsi="Arial" w:cs="Arial"/>
          <w:color w:val="auto"/>
          <w:sz w:val="22"/>
          <w:szCs w:val="22"/>
        </w:rPr>
      </w:pPr>
    </w:p>
    <w:p w:rsidR="009E3EBF" w:rsidRDefault="009E3EBF" w:rsidP="009E3EBF">
      <w:pPr>
        <w:ind w:right="-46"/>
        <w:jc w:val="both"/>
        <w:rPr>
          <w:rFonts w:ascii="Arial" w:hAnsi="Arial" w:cs="Arial"/>
          <w:color w:val="auto"/>
          <w:sz w:val="22"/>
          <w:szCs w:val="22"/>
        </w:rPr>
      </w:pPr>
      <w:r w:rsidRPr="00F90819">
        <w:rPr>
          <w:rFonts w:ascii="Arial" w:hAnsi="Arial" w:cs="Arial"/>
          <w:color w:val="auto"/>
          <w:sz w:val="22"/>
          <w:szCs w:val="22"/>
        </w:rPr>
        <w:t>The purpose of this policy is to provide guidance to all staff and volunteers in relation to the processes for managing allegations against adults working with children.</w:t>
      </w:r>
    </w:p>
    <w:p w:rsidR="00EA42F5" w:rsidRDefault="00EA42F5" w:rsidP="009E3EBF">
      <w:pPr>
        <w:ind w:right="-46"/>
        <w:jc w:val="both"/>
        <w:rPr>
          <w:rFonts w:ascii="Arial" w:hAnsi="Arial" w:cs="Arial"/>
          <w:color w:val="auto"/>
          <w:sz w:val="22"/>
          <w:szCs w:val="22"/>
        </w:rPr>
      </w:pPr>
    </w:p>
    <w:p w:rsidR="00EA42F5" w:rsidRPr="00EA42F5" w:rsidRDefault="00EA42F5" w:rsidP="00EA42F5">
      <w:pPr>
        <w:ind w:right="-46"/>
        <w:jc w:val="both"/>
        <w:rPr>
          <w:rFonts w:ascii="Arial" w:hAnsi="Arial" w:cs="Arial"/>
          <w:color w:val="auto"/>
          <w:sz w:val="22"/>
          <w:szCs w:val="22"/>
        </w:rPr>
      </w:pPr>
      <w:r w:rsidRPr="00EA42F5">
        <w:rPr>
          <w:rFonts w:ascii="Arial" w:hAnsi="Arial" w:cs="Arial"/>
          <w:sz w:val="22"/>
          <w:szCs w:val="22"/>
        </w:rPr>
        <w:t>Our school promotes an open and transparent culture in which all concerns about adults working in or on behalf of the school are dealt with</w:t>
      </w:r>
      <w:r>
        <w:rPr>
          <w:rFonts w:ascii="Arial" w:hAnsi="Arial" w:cs="Arial"/>
          <w:sz w:val="22"/>
          <w:szCs w:val="22"/>
        </w:rPr>
        <w:t>,</w:t>
      </w:r>
      <w:r w:rsidRPr="00EA42F5">
        <w:rPr>
          <w:rFonts w:ascii="Arial" w:hAnsi="Arial" w:cs="Arial"/>
          <w:sz w:val="22"/>
          <w:szCs w:val="22"/>
        </w:rPr>
        <w:t xml:space="preserve"> promptly and appropriately. Creating a culture in which all concerns are shared responsibly, in a timely way with the right person, and are recorded and dealt with appropriately is critical to effective safeguarding practice. This culture enables the school to identify concerning, problematic or inappropriate behaviour at the earliest possible stage, minimises the risk of abuse and ensures that all adults working in or on behalf of the school are clear about professional boundaries and act within these, in accordance with our ethos and values. This culture also empowers individuals to share concerns with key staff about their own behaviour at the earliest possible opportunity.</w:t>
      </w:r>
    </w:p>
    <w:p w:rsidR="009E3EBF" w:rsidRPr="00F90819" w:rsidRDefault="009E3EBF" w:rsidP="009E3EBF">
      <w:pPr>
        <w:ind w:right="-46"/>
        <w:jc w:val="both"/>
        <w:rPr>
          <w:rFonts w:ascii="Arial" w:hAnsi="Arial" w:cs="Arial"/>
          <w:color w:val="auto"/>
          <w:sz w:val="22"/>
          <w:szCs w:val="22"/>
        </w:rPr>
      </w:pPr>
    </w:p>
    <w:p w:rsidR="00890C4E" w:rsidRDefault="00BE1219" w:rsidP="009E3EBF">
      <w:pPr>
        <w:ind w:right="-46"/>
        <w:jc w:val="both"/>
        <w:rPr>
          <w:rFonts w:ascii="Arial" w:hAnsi="Arial" w:cs="Arial"/>
          <w:b/>
          <w:color w:val="auto"/>
          <w:sz w:val="22"/>
          <w:szCs w:val="22"/>
        </w:rPr>
      </w:pPr>
      <w:r w:rsidRPr="00BE1219">
        <w:rPr>
          <w:rFonts w:ascii="Arial" w:hAnsi="Arial" w:cs="Arial"/>
          <w:b/>
          <w:color w:val="auto"/>
          <w:sz w:val="24"/>
          <w:szCs w:val="22"/>
          <w:u w:val="single"/>
        </w:rPr>
        <w:t>Key principles</w:t>
      </w:r>
      <w:r>
        <w:rPr>
          <w:rFonts w:ascii="Arial" w:hAnsi="Arial" w:cs="Arial"/>
          <w:b/>
          <w:color w:val="auto"/>
          <w:sz w:val="24"/>
          <w:szCs w:val="22"/>
        </w:rPr>
        <w:t>:</w:t>
      </w:r>
    </w:p>
    <w:p w:rsidR="00890C4E" w:rsidRPr="00890C4E" w:rsidRDefault="00890C4E" w:rsidP="009E3EBF">
      <w:pPr>
        <w:ind w:right="-46"/>
        <w:jc w:val="both"/>
        <w:rPr>
          <w:rFonts w:ascii="Arial" w:hAnsi="Arial" w:cs="Arial"/>
          <w:b/>
          <w:color w:val="auto"/>
          <w:sz w:val="22"/>
          <w:szCs w:val="22"/>
        </w:rPr>
      </w:pPr>
    </w:p>
    <w:p w:rsidR="009E3EBF" w:rsidRPr="00F90819" w:rsidRDefault="009E3EBF" w:rsidP="008B77D9">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 xml:space="preserve">Any concerns about an adult’s behaviour towards a child or concerns about someone’s suitability to work with children, or behaviours that are inconsistent with the school’s code of conduct and </w:t>
      </w:r>
      <w:hyperlink r:id="rId13" w:history="1">
        <w:r w:rsidR="000D7F81" w:rsidRPr="000D7F81">
          <w:rPr>
            <w:rStyle w:val="Hyperlink"/>
            <w:rFonts w:ascii="Arial" w:hAnsi="Arial" w:cs="Arial"/>
            <w:sz w:val="22"/>
            <w:szCs w:val="22"/>
          </w:rPr>
          <w:t>Guidance for safer working practices for working with children</w:t>
        </w:r>
      </w:hyperlink>
      <w:r w:rsidR="000D7F81">
        <w:rPr>
          <w:rFonts w:ascii="Arial" w:hAnsi="Arial" w:cs="Arial"/>
          <w:color w:val="auto"/>
          <w:sz w:val="22"/>
          <w:szCs w:val="22"/>
        </w:rPr>
        <w:t xml:space="preserve"> </w:t>
      </w:r>
      <w:r w:rsidRPr="00F90819">
        <w:rPr>
          <w:rFonts w:ascii="Arial" w:hAnsi="Arial" w:cs="Arial"/>
          <w:color w:val="auto"/>
          <w:sz w:val="22"/>
          <w:szCs w:val="22"/>
        </w:rPr>
        <w:t>must be reported without delay in order to protect children.  The school will not delay in seeking advice from the Local Authority Designated Officer or making a referral to Children’s Se</w:t>
      </w:r>
      <w:r w:rsidR="009E09C8">
        <w:rPr>
          <w:rFonts w:ascii="Arial" w:hAnsi="Arial" w:cs="Arial"/>
          <w:color w:val="auto"/>
          <w:sz w:val="22"/>
          <w:szCs w:val="22"/>
        </w:rPr>
        <w:t>rvices or contacting the police.  The school should report any potential criminal actions to the police.</w:t>
      </w:r>
    </w:p>
    <w:p w:rsidR="009E3EBF" w:rsidRPr="00F90819"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The school will work in partnership with other agencies to ensure any allegation is resolved in a timely way.</w:t>
      </w:r>
    </w:p>
    <w:p w:rsidR="009E3EBF" w:rsidRPr="00F90819" w:rsidRDefault="009E3EBF" w:rsidP="009E3EBF">
      <w:pPr>
        <w:ind w:right="-46"/>
        <w:jc w:val="both"/>
        <w:rPr>
          <w:rFonts w:ascii="Arial" w:hAnsi="Arial" w:cs="Arial"/>
          <w:color w:val="auto"/>
          <w:sz w:val="22"/>
          <w:szCs w:val="22"/>
        </w:rPr>
      </w:pPr>
    </w:p>
    <w:p w:rsidR="009E3EBF" w:rsidRPr="00F90819" w:rsidRDefault="009E3EBF" w:rsidP="009E3EBF">
      <w:pPr>
        <w:ind w:right="-46"/>
        <w:jc w:val="both"/>
        <w:rPr>
          <w:rFonts w:ascii="Arial" w:hAnsi="Arial" w:cs="Arial"/>
          <w:color w:val="auto"/>
          <w:sz w:val="22"/>
          <w:szCs w:val="22"/>
        </w:rPr>
      </w:pPr>
      <w:r w:rsidRPr="00F90819">
        <w:rPr>
          <w:rFonts w:ascii="Arial" w:hAnsi="Arial" w:cs="Arial"/>
          <w:noProof/>
          <w:color w:val="auto"/>
          <w:sz w:val="22"/>
          <w:szCs w:val="22"/>
        </w:rPr>
        <mc:AlternateContent>
          <mc:Choice Requires="wps">
            <w:drawing>
              <wp:inline distT="0" distB="0" distL="0" distR="0" wp14:anchorId="09B51707" wp14:editId="034123B7">
                <wp:extent cx="617855" cy="5773193"/>
                <wp:effectExtent l="0" t="5715" r="5080" b="5080"/>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17855" cy="5773193"/>
                        </a:xfrm>
                        <a:prstGeom prst="roundRect">
                          <a:avLst>
                            <a:gd name="adj" fmla="val 13032"/>
                          </a:avLst>
                        </a:prstGeom>
                        <a:solidFill>
                          <a:sysClr val="window" lastClr="FFFFFF">
                            <a:lumMod val="95000"/>
                          </a:sysClr>
                        </a:solidFill>
                      </wps:spPr>
                      <wps:txbx>
                        <w:txbxContent>
                          <w:p w:rsidR="009E3EBF" w:rsidRPr="00BE1219" w:rsidRDefault="009E3EBF" w:rsidP="009E3EBF">
                            <w:pPr>
                              <w:ind w:right="69"/>
                              <w:jc w:val="both"/>
                              <w:rPr>
                                <w:rFonts w:ascii="Calibri" w:hAnsi="Calibri" w:cs="Arial"/>
                                <w:b/>
                                <w:i/>
                                <w:color w:val="auto"/>
                                <w:sz w:val="22"/>
                                <w:szCs w:val="22"/>
                              </w:rPr>
                            </w:pPr>
                            <w:r w:rsidRPr="00BE1219">
                              <w:rPr>
                                <w:rFonts w:ascii="Calibri" w:hAnsi="Calibri" w:cs="Arial"/>
                                <w:b/>
                                <w:i/>
                                <w:color w:val="auto"/>
                                <w:sz w:val="22"/>
                                <w:szCs w:val="22"/>
                              </w:rPr>
                              <w:t xml:space="preserve">The school is aware of its statutory responsibility to make a referral to the Disclosure and Barring Service and/or the Teaching Regulation Agency when the outcome of a case requires this. </w:t>
                            </w:r>
                          </w:p>
                        </w:txbxContent>
                      </wps:txbx>
                      <wps:bodyPr rot="0" vert="horz" wrap="square" lIns="91440" tIns="45720" rIns="91440" bIns="45720" anchor="ctr" anchorCtr="0" upright="1">
                        <a:noAutofit/>
                      </wps:bodyPr>
                    </wps:wsp>
                  </a:graphicData>
                </a:graphic>
              </wp:inline>
            </w:drawing>
          </mc:Choice>
          <mc:Fallback>
            <w:pict>
              <v:roundrect w14:anchorId="09B51707" id="_x0000_s1027" style="width:48.6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" fillcolor="#f2f2f2" stroked="f">
                <v:textbox>
                  <w:txbxContent>
                    <w:p w:rsidR="009E3EBF" w:rsidRPr="00BE1219" w:rsidRDefault="009E3EBF" w:rsidP="009E3EBF">
                      <w:pPr>
                        <w:ind w:right="69"/>
                        <w:jc w:val="both"/>
                        <w:rPr>
                          <w:rFonts w:ascii="Calibri" w:hAnsi="Calibri" w:cs="Arial"/>
                          <w:b/>
                          <w:i/>
                          <w:color w:val="auto"/>
                          <w:sz w:val="22"/>
                          <w:szCs w:val="22"/>
                        </w:rPr>
                      </w:pPr>
                      <w:r w:rsidRPr="00BE1219">
                        <w:rPr>
                          <w:rFonts w:ascii="Calibri" w:hAnsi="Calibri" w:cs="Arial"/>
                          <w:b/>
                          <w:i/>
                          <w:color w:val="auto"/>
                          <w:sz w:val="22"/>
                          <w:szCs w:val="22"/>
                        </w:rPr>
                        <w:t xml:space="preserve">The school is aware of its statutory responsibility to make a referral to the Disclosure and Barring Service and/or the Teaching Regulation Agency when the outcome of a case requires this. </w:t>
                      </w:r>
                    </w:p>
                  </w:txbxContent>
                </v:textbox>
                <w10:anchorlock/>
              </v:roundrect>
            </w:pict>
          </mc:Fallback>
        </mc:AlternateContent>
      </w:r>
    </w:p>
    <w:p w:rsidR="009E3EBF" w:rsidRPr="00F90819" w:rsidRDefault="009E3EBF" w:rsidP="009E3EBF">
      <w:pPr>
        <w:ind w:right="-46"/>
        <w:jc w:val="both"/>
        <w:rPr>
          <w:rFonts w:ascii="Arial" w:hAnsi="Arial" w:cs="Arial"/>
          <w:color w:val="auto"/>
          <w:sz w:val="22"/>
          <w:szCs w:val="22"/>
        </w:rPr>
      </w:pPr>
    </w:p>
    <w:p w:rsidR="009E3EBF" w:rsidRPr="00F90819"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 xml:space="preserve">In keeping with the DfE guidance Keeping Children Safe in Education any reference, including an agreed reference as part of a settlement agreement, will always include any substantiated allegations, safeguarding concerns and a statement about someone’s suitability to work with young people. </w:t>
      </w:r>
    </w:p>
    <w:p w:rsidR="009E3EBF" w:rsidRPr="00F90819"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lastRenderedPageBreak/>
        <w:t xml:space="preserve">The person should be given full opportunity to respond to the allegation and to participate in any investigation.  The DfE is clear that compromise agreements where the person resigns and leaves with an agreed reference and the employer agrees not to pursue disciplinary action must not be used in cases of refusal to co-operate or resignation before the person’s notice period expires.  Such an agreement will not prevent a thorough police investigation where that is appropriate.  The school also has to investigate the matter in order to provide information to support any referral to the DBS or Teaching Regulation Agency. </w:t>
      </w:r>
    </w:p>
    <w:p w:rsidR="009E3EBF" w:rsidRPr="00F90819"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Consideration will be given as to how best to support all parties.</w:t>
      </w:r>
    </w:p>
    <w:p w:rsidR="009E3EBF" w:rsidRPr="00F90819"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Careful consideration will be given to alternatives to suspending the member of staff.</w:t>
      </w:r>
    </w:p>
    <w:p w:rsidR="009E3EBF" w:rsidRPr="00F90819" w:rsidRDefault="009E3EBF" w:rsidP="008B77D9">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The school is aware of its responsibility to maintain confidentiality and abide by the Education Act 2011 which places reporting restrictions preventing the publication of any material that might lead to the identification of a teacher until the person is charged or reporting restrictions are lifted.  The school should make parents aware of their responsibilities in respect of confidentiality.  Once the matter is concluded, careful consideration will be given to any lessons that can be learnt in particular induction, ongoing training, supervision, policies and procedures.</w:t>
      </w:r>
    </w:p>
    <w:p w:rsidR="009E3EBF" w:rsidRPr="00F90819"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If an adult who works with children has involvement from Children’s Social Care in respect of their own child, or a child that they live with or have contact with, it is the responsibility of Children’s Social Care to assess the immediate concern and inform the LADO of whether the adult poses a risk to children.  Examples of this may include:</w:t>
      </w:r>
    </w:p>
    <w:p w:rsidR="009E3EBF" w:rsidRPr="00F90819" w:rsidRDefault="009E3EBF" w:rsidP="009E3EBF">
      <w:pPr>
        <w:numPr>
          <w:ilvl w:val="0"/>
          <w:numId w:val="10"/>
        </w:numPr>
        <w:ind w:right="-46"/>
        <w:contextualSpacing/>
        <w:jc w:val="both"/>
        <w:rPr>
          <w:rFonts w:ascii="Arial" w:hAnsi="Arial" w:cs="Arial"/>
          <w:color w:val="auto"/>
          <w:sz w:val="22"/>
          <w:szCs w:val="22"/>
        </w:rPr>
      </w:pPr>
      <w:r w:rsidRPr="00F90819">
        <w:rPr>
          <w:rFonts w:ascii="Arial" w:hAnsi="Arial" w:cs="Arial"/>
          <w:color w:val="auto"/>
          <w:sz w:val="22"/>
          <w:szCs w:val="22"/>
        </w:rPr>
        <w:t>Allegations of assault, physical or emotional, on their own child or on a child they live with or have contact with;</w:t>
      </w:r>
    </w:p>
    <w:p w:rsidR="009E3EBF" w:rsidRPr="00F90819" w:rsidRDefault="009E3EBF" w:rsidP="009E3EBF">
      <w:pPr>
        <w:numPr>
          <w:ilvl w:val="0"/>
          <w:numId w:val="10"/>
        </w:numPr>
        <w:ind w:right="-46"/>
        <w:contextualSpacing/>
        <w:jc w:val="both"/>
        <w:rPr>
          <w:rFonts w:ascii="Arial" w:hAnsi="Arial" w:cs="Arial"/>
          <w:color w:val="auto"/>
          <w:sz w:val="22"/>
          <w:szCs w:val="22"/>
        </w:rPr>
      </w:pPr>
      <w:r w:rsidRPr="00F90819">
        <w:rPr>
          <w:rFonts w:ascii="Arial" w:hAnsi="Arial" w:cs="Arial"/>
          <w:color w:val="auto"/>
          <w:sz w:val="22"/>
          <w:szCs w:val="22"/>
        </w:rPr>
        <w:t>Domestic abuse;</w:t>
      </w:r>
    </w:p>
    <w:p w:rsidR="009E3EBF" w:rsidRPr="00F90819" w:rsidRDefault="009E3EBF" w:rsidP="009E3EBF">
      <w:pPr>
        <w:numPr>
          <w:ilvl w:val="0"/>
          <w:numId w:val="10"/>
        </w:numPr>
        <w:ind w:right="-46"/>
        <w:contextualSpacing/>
        <w:jc w:val="both"/>
        <w:rPr>
          <w:rFonts w:ascii="Arial" w:hAnsi="Arial" w:cs="Arial"/>
          <w:color w:val="auto"/>
          <w:sz w:val="22"/>
          <w:szCs w:val="22"/>
        </w:rPr>
      </w:pPr>
      <w:r w:rsidRPr="00F90819">
        <w:rPr>
          <w:rFonts w:ascii="Arial" w:hAnsi="Arial" w:cs="Arial"/>
          <w:color w:val="auto"/>
          <w:sz w:val="22"/>
          <w:szCs w:val="22"/>
        </w:rPr>
        <w:t>Substance misuse; or</w:t>
      </w:r>
    </w:p>
    <w:p w:rsidR="009E3EBF" w:rsidRPr="00F90819" w:rsidRDefault="009E3EBF" w:rsidP="009E3EBF">
      <w:pPr>
        <w:numPr>
          <w:ilvl w:val="0"/>
          <w:numId w:val="10"/>
        </w:numPr>
        <w:ind w:right="-46"/>
        <w:contextualSpacing/>
        <w:jc w:val="both"/>
        <w:rPr>
          <w:rFonts w:ascii="Arial" w:hAnsi="Arial" w:cs="Arial"/>
          <w:color w:val="auto"/>
          <w:sz w:val="22"/>
          <w:szCs w:val="22"/>
        </w:rPr>
      </w:pPr>
      <w:r w:rsidRPr="00F90819">
        <w:rPr>
          <w:rFonts w:ascii="Arial" w:hAnsi="Arial" w:cs="Arial"/>
          <w:color w:val="auto"/>
          <w:sz w:val="22"/>
          <w:szCs w:val="22"/>
        </w:rPr>
        <w:t>Lives with or is in a relationship with a person who is identified as a risk to children</w:t>
      </w:r>
    </w:p>
    <w:p w:rsidR="009E3EBF" w:rsidRPr="00F90819"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Staff will be aware that behaviour by themselves, those with whom they have a relationship or association, or others in their personal lives (in or out of school or online), may impact on their work with children</w:t>
      </w:r>
    </w:p>
    <w:p w:rsidR="009E3EBF"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Staff will be awa</w:t>
      </w:r>
      <w:r w:rsidR="004F5575">
        <w:rPr>
          <w:rFonts w:ascii="Arial" w:hAnsi="Arial" w:cs="Arial"/>
          <w:color w:val="auto"/>
          <w:sz w:val="22"/>
          <w:szCs w:val="22"/>
        </w:rPr>
        <w:t>re that they should inform the Head</w:t>
      </w:r>
      <w:r w:rsidRPr="00F90819">
        <w:rPr>
          <w:rFonts w:ascii="Arial" w:hAnsi="Arial" w:cs="Arial"/>
          <w:color w:val="auto"/>
          <w:sz w:val="22"/>
          <w:szCs w:val="22"/>
        </w:rPr>
        <w:t xml:space="preserve">teacher of any cautions, convictions or relevant order </w:t>
      </w:r>
      <w:r w:rsidR="008B77D9">
        <w:rPr>
          <w:rFonts w:ascii="Arial" w:hAnsi="Arial" w:cs="Arial"/>
          <w:color w:val="auto"/>
          <w:sz w:val="22"/>
          <w:szCs w:val="22"/>
        </w:rPr>
        <w:t>accrued during their employment</w:t>
      </w:r>
      <w:r w:rsidRPr="00F90819">
        <w:rPr>
          <w:rFonts w:ascii="Arial" w:hAnsi="Arial" w:cs="Arial"/>
          <w:color w:val="auto"/>
          <w:sz w:val="22"/>
          <w:szCs w:val="22"/>
        </w:rPr>
        <w:t xml:space="preserve"> and/or if they are charged with a criminal offence.</w:t>
      </w:r>
    </w:p>
    <w:p w:rsidR="001707BA" w:rsidRPr="001707BA" w:rsidRDefault="001707BA" w:rsidP="001707BA">
      <w:pPr>
        <w:pStyle w:val="ListParagraph"/>
        <w:numPr>
          <w:ilvl w:val="0"/>
          <w:numId w:val="5"/>
        </w:numPr>
        <w:ind w:left="426" w:right="-46" w:hanging="426"/>
        <w:jc w:val="both"/>
        <w:rPr>
          <w:rFonts w:ascii="Arial" w:hAnsi="Arial" w:cs="Arial"/>
          <w:color w:val="auto"/>
          <w:sz w:val="22"/>
          <w:szCs w:val="22"/>
        </w:rPr>
      </w:pPr>
      <w:r w:rsidRPr="001707BA">
        <w:rPr>
          <w:rFonts w:ascii="Arial" w:hAnsi="Arial" w:cs="Arial"/>
          <w:color w:val="auto"/>
          <w:sz w:val="22"/>
          <w:szCs w:val="22"/>
        </w:rPr>
        <w:t>Staff will report any behaviour or sit</w:t>
      </w:r>
      <w:r w:rsidR="006D19B3">
        <w:rPr>
          <w:rFonts w:ascii="Arial" w:hAnsi="Arial" w:cs="Arial"/>
          <w:color w:val="auto"/>
          <w:sz w:val="22"/>
          <w:szCs w:val="22"/>
        </w:rPr>
        <w:t xml:space="preserve">uations </w:t>
      </w:r>
      <w:r w:rsidR="004A76E5">
        <w:rPr>
          <w:rFonts w:ascii="Arial" w:hAnsi="Arial" w:cs="Arial"/>
          <w:color w:val="auto"/>
          <w:sz w:val="22"/>
          <w:szCs w:val="22"/>
        </w:rPr>
        <w:t xml:space="preserve">which </w:t>
      </w:r>
      <w:r w:rsidR="006D19B3">
        <w:rPr>
          <w:rFonts w:ascii="Arial" w:hAnsi="Arial" w:cs="Arial"/>
          <w:color w:val="auto"/>
          <w:sz w:val="22"/>
          <w:szCs w:val="22"/>
        </w:rPr>
        <w:t xml:space="preserve">they feel </w:t>
      </w:r>
      <w:r w:rsidRPr="001707BA">
        <w:rPr>
          <w:rFonts w:ascii="Arial" w:hAnsi="Arial" w:cs="Arial"/>
          <w:color w:val="auto"/>
          <w:sz w:val="22"/>
          <w:szCs w:val="22"/>
        </w:rPr>
        <w:t xml:space="preserve">may give rise to a complaint or misunderstanding in respect of their own actions both in and out of school. They will also share situations with the </w:t>
      </w:r>
      <w:r>
        <w:rPr>
          <w:rFonts w:ascii="Arial" w:hAnsi="Arial" w:cs="Arial"/>
          <w:color w:val="auto"/>
          <w:sz w:val="22"/>
          <w:szCs w:val="22"/>
        </w:rPr>
        <w:t>Headteac</w:t>
      </w:r>
      <w:r w:rsidR="0022440D">
        <w:rPr>
          <w:rFonts w:ascii="Arial" w:hAnsi="Arial" w:cs="Arial"/>
          <w:color w:val="auto"/>
          <w:sz w:val="22"/>
          <w:szCs w:val="22"/>
        </w:rPr>
        <w:t>her</w:t>
      </w:r>
      <w:r w:rsidRPr="001707BA">
        <w:rPr>
          <w:rFonts w:ascii="Arial" w:hAnsi="Arial" w:cs="Arial"/>
          <w:color w:val="auto"/>
          <w:sz w:val="22"/>
          <w:szCs w:val="22"/>
        </w:rPr>
        <w:t xml:space="preserve"> </w:t>
      </w:r>
      <w:r w:rsidR="0022440D">
        <w:rPr>
          <w:rFonts w:ascii="Arial" w:hAnsi="Arial" w:cs="Arial"/>
          <w:color w:val="auto"/>
          <w:sz w:val="22"/>
          <w:szCs w:val="22"/>
        </w:rPr>
        <w:t xml:space="preserve">or </w:t>
      </w:r>
      <w:r w:rsidR="002563E0">
        <w:rPr>
          <w:rFonts w:ascii="Arial" w:hAnsi="Arial" w:cs="Arial"/>
          <w:color w:val="auto"/>
          <w:sz w:val="22"/>
          <w:szCs w:val="22"/>
        </w:rPr>
        <w:t xml:space="preserve">in their absence the </w:t>
      </w:r>
      <w:r w:rsidR="0022440D">
        <w:rPr>
          <w:rFonts w:ascii="Arial" w:hAnsi="Arial" w:cs="Arial"/>
          <w:color w:val="auto"/>
          <w:sz w:val="22"/>
          <w:szCs w:val="22"/>
        </w:rPr>
        <w:t xml:space="preserve">Designated Safeguarding Lead </w:t>
      </w:r>
      <w:r w:rsidRPr="001707BA">
        <w:rPr>
          <w:rFonts w:ascii="Arial" w:hAnsi="Arial" w:cs="Arial"/>
          <w:color w:val="auto"/>
          <w:sz w:val="22"/>
          <w:szCs w:val="22"/>
        </w:rPr>
        <w:t>where they believe their actions may have sat outside the agreed code of conduct for staff, or may appear to others that they have done so</w:t>
      </w:r>
      <w:r w:rsidR="000372BA">
        <w:rPr>
          <w:rFonts w:ascii="Arial" w:hAnsi="Arial" w:cs="Arial"/>
          <w:color w:val="auto"/>
          <w:sz w:val="22"/>
          <w:szCs w:val="22"/>
        </w:rPr>
        <w:t xml:space="preserve">. </w:t>
      </w:r>
      <w:r w:rsidR="000372BA" w:rsidRPr="000372BA">
        <w:rPr>
          <w:rFonts w:ascii="Arial" w:hAnsi="Arial" w:cs="Arial"/>
          <w:color w:val="auto"/>
          <w:sz w:val="22"/>
          <w:szCs w:val="22"/>
        </w:rPr>
        <w:t>The Designated Safeguarding Lead will inform the Headteacher as soon as possible to enable a decision about the next course of action.</w:t>
      </w:r>
    </w:p>
    <w:p w:rsidR="001707BA" w:rsidRPr="001707BA" w:rsidRDefault="001707BA" w:rsidP="001707BA">
      <w:pPr>
        <w:pStyle w:val="ListParagraph"/>
        <w:numPr>
          <w:ilvl w:val="0"/>
          <w:numId w:val="5"/>
        </w:numPr>
        <w:ind w:left="426" w:right="-46" w:hanging="426"/>
        <w:jc w:val="both"/>
        <w:rPr>
          <w:rFonts w:asciiTheme="minorHAnsi" w:hAnsiTheme="minorHAnsi" w:cs="Arial"/>
          <w:color w:val="auto"/>
          <w:sz w:val="22"/>
          <w:szCs w:val="22"/>
        </w:rPr>
      </w:pPr>
      <w:r w:rsidRPr="001707BA">
        <w:rPr>
          <w:rFonts w:ascii="Arial" w:hAnsi="Arial" w:cs="Arial"/>
          <w:color w:val="auto"/>
          <w:sz w:val="22"/>
          <w:szCs w:val="22"/>
        </w:rPr>
        <w:t xml:space="preserve">Staff will be aware that if </w:t>
      </w:r>
      <w:r w:rsidRPr="001707BA">
        <w:rPr>
          <w:rFonts w:ascii="Arial" w:hAnsi="Arial" w:cs="Arial"/>
          <w:sz w:val="22"/>
          <w:szCs w:val="22"/>
        </w:rPr>
        <w:t xml:space="preserve">the behaviour of an adult working in the school is giving cause for concern, no matter how small the concern is and even if it does not meet the harm threshold set out in this policy, they must share their concerns with </w:t>
      </w:r>
      <w:r w:rsidR="001D54CD">
        <w:rPr>
          <w:rFonts w:ascii="Arial" w:hAnsi="Arial" w:cs="Arial"/>
          <w:sz w:val="22"/>
          <w:szCs w:val="22"/>
        </w:rPr>
        <w:t>the Headteacher</w:t>
      </w:r>
      <w:r w:rsidRPr="001707BA">
        <w:rPr>
          <w:rFonts w:ascii="Arial" w:hAnsi="Arial" w:cs="Arial"/>
          <w:sz w:val="22"/>
          <w:szCs w:val="22"/>
        </w:rPr>
        <w:t xml:space="preserve"> without delay.</w:t>
      </w:r>
      <w:r>
        <w:rPr>
          <w:rFonts w:ascii="Arial" w:hAnsi="Arial" w:cs="Arial"/>
          <w:sz w:val="22"/>
          <w:szCs w:val="22"/>
        </w:rPr>
        <w:t xml:space="preserve"> This is in line </w:t>
      </w:r>
      <w:r w:rsidR="00894164">
        <w:rPr>
          <w:rFonts w:ascii="Arial" w:hAnsi="Arial" w:cs="Arial"/>
          <w:sz w:val="22"/>
          <w:szCs w:val="22"/>
        </w:rPr>
        <w:t xml:space="preserve">with </w:t>
      </w:r>
      <w:r>
        <w:rPr>
          <w:rFonts w:ascii="Arial" w:hAnsi="Arial" w:cs="Arial"/>
          <w:sz w:val="22"/>
          <w:szCs w:val="22"/>
        </w:rPr>
        <w:t>the low-</w:t>
      </w:r>
      <w:r w:rsidRPr="001707BA">
        <w:rPr>
          <w:rFonts w:ascii="Arial" w:hAnsi="Arial" w:cs="Arial"/>
          <w:sz w:val="22"/>
          <w:szCs w:val="22"/>
        </w:rPr>
        <w:t>level concern</w:t>
      </w:r>
      <w:r w:rsidR="001D54CD">
        <w:rPr>
          <w:rFonts w:ascii="Arial" w:hAnsi="Arial" w:cs="Arial"/>
          <w:sz w:val="22"/>
          <w:szCs w:val="22"/>
        </w:rPr>
        <w:t xml:space="preserve"> procedures set out within our Child Protection P</w:t>
      </w:r>
      <w:r w:rsidR="001F3CD5">
        <w:rPr>
          <w:rFonts w:ascii="Arial" w:hAnsi="Arial" w:cs="Arial"/>
          <w:sz w:val="22"/>
          <w:szCs w:val="22"/>
        </w:rPr>
        <w:t>olicy.  Concerns regarding the Headteacher should be directed to the Chair of Governors.</w:t>
      </w:r>
    </w:p>
    <w:p w:rsidR="009E3EBF" w:rsidRPr="00F90819"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Staff will be aware that if their role is within the scope of the Childcare Act 2006 and they commit a relevant offence that would appear on their DBS certificate or they become disqualified under the Childcare Act 200</w:t>
      </w:r>
      <w:r w:rsidR="008B77D9">
        <w:rPr>
          <w:rFonts w:ascii="Arial" w:hAnsi="Arial" w:cs="Arial"/>
          <w:color w:val="auto"/>
          <w:sz w:val="22"/>
          <w:szCs w:val="22"/>
        </w:rPr>
        <w:t>6, then they must inform their Head</w:t>
      </w:r>
      <w:r w:rsidRPr="00F90819">
        <w:rPr>
          <w:rFonts w:ascii="Arial" w:hAnsi="Arial" w:cs="Arial"/>
          <w:color w:val="auto"/>
          <w:sz w:val="22"/>
          <w:szCs w:val="22"/>
        </w:rPr>
        <w:t xml:space="preserve">teacher.  </w:t>
      </w:r>
    </w:p>
    <w:p w:rsidR="009E3EBF" w:rsidRDefault="009E3EBF" w:rsidP="009E3EBF">
      <w:pPr>
        <w:numPr>
          <w:ilvl w:val="0"/>
          <w:numId w:val="5"/>
        </w:numPr>
        <w:ind w:left="426" w:right="-46" w:hanging="426"/>
        <w:contextualSpacing/>
        <w:jc w:val="both"/>
        <w:rPr>
          <w:rFonts w:ascii="Arial" w:hAnsi="Arial" w:cs="Arial"/>
          <w:color w:val="auto"/>
          <w:sz w:val="22"/>
          <w:szCs w:val="22"/>
        </w:rPr>
      </w:pPr>
      <w:r w:rsidRPr="00F90819">
        <w:rPr>
          <w:rFonts w:ascii="Arial" w:hAnsi="Arial" w:cs="Arial"/>
          <w:color w:val="auto"/>
          <w:sz w:val="22"/>
          <w:szCs w:val="22"/>
        </w:rPr>
        <w:t>In line w</w:t>
      </w:r>
      <w:r w:rsidR="008B77D9">
        <w:rPr>
          <w:rFonts w:ascii="Arial" w:hAnsi="Arial" w:cs="Arial"/>
          <w:color w:val="auto"/>
          <w:sz w:val="22"/>
          <w:szCs w:val="22"/>
        </w:rPr>
        <w:t>ith our Code of Conduct and Child Protection P</w:t>
      </w:r>
      <w:r w:rsidRPr="00F90819">
        <w:rPr>
          <w:rFonts w:ascii="Arial" w:hAnsi="Arial" w:cs="Arial"/>
          <w:color w:val="auto"/>
          <w:sz w:val="22"/>
          <w:szCs w:val="22"/>
        </w:rPr>
        <w:t>olicy, staff in school should ensure that they disclose information about themselves</w:t>
      </w:r>
      <w:r w:rsidR="001D54CD">
        <w:rPr>
          <w:rFonts w:ascii="Arial" w:hAnsi="Arial" w:cs="Arial"/>
          <w:color w:val="auto"/>
          <w:sz w:val="22"/>
          <w:szCs w:val="22"/>
        </w:rPr>
        <w:t>, or others,</w:t>
      </w:r>
      <w:r w:rsidRPr="00F90819">
        <w:rPr>
          <w:rFonts w:ascii="Arial" w:hAnsi="Arial" w:cs="Arial"/>
          <w:color w:val="auto"/>
          <w:sz w:val="22"/>
          <w:szCs w:val="22"/>
        </w:rPr>
        <w:t xml:space="preserve"> re</w:t>
      </w:r>
      <w:r w:rsidR="008B77D9">
        <w:rPr>
          <w:rFonts w:ascii="Arial" w:hAnsi="Arial" w:cs="Arial"/>
          <w:color w:val="auto"/>
          <w:sz w:val="22"/>
          <w:szCs w:val="22"/>
        </w:rPr>
        <w:t>lating to the above to the Head</w:t>
      </w:r>
      <w:r w:rsidRPr="00F90819">
        <w:rPr>
          <w:rFonts w:ascii="Arial" w:hAnsi="Arial" w:cs="Arial"/>
          <w:color w:val="auto"/>
          <w:sz w:val="22"/>
          <w:szCs w:val="22"/>
        </w:rPr>
        <w:t xml:space="preserve">teacher as soon as possible.  School will create an environment and culture where staff are </w:t>
      </w:r>
      <w:r w:rsidR="001D54CD">
        <w:rPr>
          <w:rFonts w:ascii="Arial" w:hAnsi="Arial" w:cs="Arial"/>
          <w:color w:val="auto"/>
          <w:sz w:val="22"/>
          <w:szCs w:val="22"/>
        </w:rPr>
        <w:t xml:space="preserve">supported and empowered to </w:t>
      </w:r>
      <w:r w:rsidRPr="00F90819">
        <w:rPr>
          <w:rFonts w:ascii="Arial" w:hAnsi="Arial" w:cs="Arial"/>
          <w:color w:val="auto"/>
          <w:sz w:val="22"/>
          <w:szCs w:val="22"/>
        </w:rPr>
        <w:t>do this.</w:t>
      </w:r>
    </w:p>
    <w:p w:rsidR="004B239A" w:rsidRPr="004B239A" w:rsidRDefault="004B239A" w:rsidP="004B239A">
      <w:pPr>
        <w:pStyle w:val="ListParagraph"/>
        <w:numPr>
          <w:ilvl w:val="0"/>
          <w:numId w:val="5"/>
        </w:numPr>
        <w:ind w:left="426" w:right="-46" w:hanging="426"/>
        <w:jc w:val="both"/>
        <w:rPr>
          <w:rFonts w:ascii="Arial" w:hAnsi="Arial" w:cs="Arial"/>
          <w:color w:val="auto"/>
          <w:sz w:val="22"/>
          <w:szCs w:val="22"/>
        </w:rPr>
      </w:pPr>
      <w:r w:rsidRPr="004B239A">
        <w:rPr>
          <w:rFonts w:ascii="Arial" w:hAnsi="Arial" w:cs="Arial"/>
          <w:color w:val="auto"/>
          <w:sz w:val="22"/>
          <w:szCs w:val="22"/>
        </w:rPr>
        <w:t xml:space="preserve">If the school receives an allegation relating to an incident that happened when an individual or organisation was using their school premises for the purpose of running </w:t>
      </w:r>
      <w:r w:rsidRPr="004B239A">
        <w:rPr>
          <w:rFonts w:ascii="Arial" w:hAnsi="Arial" w:cs="Arial"/>
          <w:color w:val="auto"/>
          <w:sz w:val="22"/>
          <w:szCs w:val="22"/>
        </w:rPr>
        <w:lastRenderedPageBreak/>
        <w:t>activities for children (for example community groups, sports associations, or service providers that run extra-curricular activities), the school will follow its own policies and procedures, including informing the LADO.</w:t>
      </w:r>
    </w:p>
    <w:p w:rsidR="009E3EBF" w:rsidRPr="00F90819" w:rsidRDefault="009E3EBF" w:rsidP="009E3EBF">
      <w:pPr>
        <w:ind w:left="426" w:right="-46"/>
        <w:contextualSpacing/>
        <w:jc w:val="both"/>
        <w:rPr>
          <w:rFonts w:ascii="Arial" w:hAnsi="Arial" w:cs="Arial"/>
          <w:color w:val="auto"/>
          <w:sz w:val="22"/>
          <w:szCs w:val="22"/>
        </w:rPr>
      </w:pPr>
    </w:p>
    <w:p w:rsidR="009E3EBF" w:rsidRDefault="009E3EBF" w:rsidP="009E3EBF">
      <w:pPr>
        <w:ind w:right="-46"/>
        <w:jc w:val="both"/>
        <w:rPr>
          <w:rFonts w:ascii="Arial" w:hAnsi="Arial" w:cs="Arial"/>
          <w:b/>
          <w:color w:val="auto"/>
          <w:sz w:val="24"/>
          <w:szCs w:val="22"/>
        </w:rPr>
      </w:pPr>
      <w:r w:rsidRPr="002D4C01">
        <w:rPr>
          <w:rFonts w:ascii="Arial" w:hAnsi="Arial" w:cs="Arial"/>
          <w:b/>
          <w:color w:val="auto"/>
          <w:sz w:val="24"/>
          <w:szCs w:val="22"/>
          <w:u w:val="single"/>
        </w:rPr>
        <w:t>Key procedures</w:t>
      </w:r>
      <w:r w:rsidR="002D4C01">
        <w:rPr>
          <w:rFonts w:ascii="Arial" w:hAnsi="Arial" w:cs="Arial"/>
          <w:b/>
          <w:color w:val="auto"/>
          <w:sz w:val="24"/>
          <w:szCs w:val="22"/>
        </w:rPr>
        <w:t>:</w:t>
      </w:r>
    </w:p>
    <w:p w:rsidR="00142650" w:rsidRDefault="00142650" w:rsidP="009E3EBF">
      <w:pPr>
        <w:ind w:right="-46"/>
        <w:jc w:val="both"/>
        <w:rPr>
          <w:rFonts w:ascii="Arial" w:hAnsi="Arial" w:cs="Arial"/>
          <w:b/>
          <w:color w:val="auto"/>
          <w:sz w:val="24"/>
          <w:szCs w:val="22"/>
        </w:rPr>
      </w:pPr>
    </w:p>
    <w:p w:rsidR="00514F9B" w:rsidRPr="00A512D2" w:rsidRDefault="000B1CFB" w:rsidP="00A512D2">
      <w:pPr>
        <w:numPr>
          <w:ilvl w:val="1"/>
          <w:numId w:val="1"/>
        </w:numPr>
        <w:tabs>
          <w:tab w:val="clear" w:pos="1080"/>
        </w:tabs>
        <w:ind w:left="426" w:right="-46" w:hanging="426"/>
        <w:jc w:val="both"/>
        <w:rPr>
          <w:rFonts w:ascii="Arial" w:hAnsi="Arial" w:cs="Arial"/>
          <w:sz w:val="22"/>
          <w:szCs w:val="22"/>
        </w:rPr>
      </w:pPr>
      <w:r>
        <w:rPr>
          <w:rFonts w:ascii="Arial" w:hAnsi="Arial" w:cs="Arial"/>
          <w:sz w:val="22"/>
          <w:szCs w:val="22"/>
        </w:rPr>
        <w:t>The school will</w:t>
      </w:r>
      <w:r w:rsidR="00FC4FE6" w:rsidRPr="00FC4FE6">
        <w:rPr>
          <w:rFonts w:ascii="Arial" w:hAnsi="Arial" w:cs="Arial"/>
          <w:sz w:val="22"/>
          <w:szCs w:val="22"/>
        </w:rPr>
        <w:t xml:space="preserve"> </w:t>
      </w:r>
      <w:r w:rsidR="00FC4FE6">
        <w:rPr>
          <w:rFonts w:ascii="Arial" w:hAnsi="Arial" w:cs="Arial"/>
          <w:sz w:val="22"/>
          <w:szCs w:val="22"/>
        </w:rPr>
        <w:t>follow the guidance set out in P</w:t>
      </w:r>
      <w:r w:rsidR="00FC4FE6" w:rsidRPr="00FC4FE6">
        <w:rPr>
          <w:rFonts w:ascii="Arial" w:hAnsi="Arial" w:cs="Arial"/>
          <w:sz w:val="22"/>
          <w:szCs w:val="22"/>
        </w:rPr>
        <w:t xml:space="preserve">art </w:t>
      </w:r>
      <w:r w:rsidR="00FC4FE6">
        <w:rPr>
          <w:rFonts w:ascii="Arial" w:hAnsi="Arial" w:cs="Arial"/>
          <w:sz w:val="22"/>
          <w:szCs w:val="22"/>
        </w:rPr>
        <w:t>F</w:t>
      </w:r>
      <w:r w:rsidR="00FC4FE6" w:rsidRPr="00FC4FE6">
        <w:rPr>
          <w:rFonts w:ascii="Arial" w:hAnsi="Arial" w:cs="Arial"/>
          <w:sz w:val="22"/>
          <w:szCs w:val="22"/>
        </w:rPr>
        <w:t>our of Keeping Chil</w:t>
      </w:r>
      <w:r w:rsidR="00FC4FE6">
        <w:rPr>
          <w:rFonts w:ascii="Arial" w:hAnsi="Arial" w:cs="Arial"/>
          <w:sz w:val="22"/>
          <w:szCs w:val="22"/>
        </w:rPr>
        <w:t>dren Safe in Education and the Local Safeguarding Children P</w:t>
      </w:r>
      <w:r w:rsidR="00FC4FE6" w:rsidRPr="00FC4FE6">
        <w:rPr>
          <w:rFonts w:ascii="Arial" w:hAnsi="Arial" w:cs="Arial"/>
          <w:sz w:val="22"/>
          <w:szCs w:val="22"/>
        </w:rPr>
        <w:t>artnership’s procedures</w:t>
      </w:r>
      <w:r w:rsidR="00A512D2">
        <w:rPr>
          <w:rFonts w:ascii="Arial" w:hAnsi="Arial" w:cs="Arial"/>
          <w:sz w:val="22"/>
          <w:szCs w:val="22"/>
        </w:rPr>
        <w:t>.</w:t>
      </w:r>
    </w:p>
    <w:p w:rsidR="00A512D2" w:rsidRPr="00A512D2" w:rsidRDefault="009E3EBF" w:rsidP="00A512D2">
      <w:pPr>
        <w:pStyle w:val="ListParagraph"/>
        <w:numPr>
          <w:ilvl w:val="1"/>
          <w:numId w:val="1"/>
        </w:numPr>
        <w:tabs>
          <w:tab w:val="clear" w:pos="1080"/>
          <w:tab w:val="num" w:pos="426"/>
        </w:tabs>
        <w:ind w:left="426" w:hanging="426"/>
        <w:jc w:val="both"/>
        <w:rPr>
          <w:rFonts w:ascii="Arial" w:hAnsi="Arial" w:cs="Arial"/>
          <w:color w:val="000000" w:themeColor="text1"/>
          <w:sz w:val="22"/>
          <w:szCs w:val="22"/>
        </w:rPr>
      </w:pPr>
      <w:r w:rsidRPr="00F90819">
        <w:rPr>
          <w:rFonts w:ascii="Arial" w:hAnsi="Arial" w:cs="Arial"/>
          <w:sz w:val="22"/>
          <w:szCs w:val="22"/>
        </w:rPr>
        <w:t>Any concerns about the behaviour of any adult working for the school towards a child should be brough</w:t>
      </w:r>
      <w:r w:rsidR="002D4C01">
        <w:rPr>
          <w:rFonts w:ascii="Arial" w:hAnsi="Arial" w:cs="Arial"/>
          <w:sz w:val="22"/>
          <w:szCs w:val="22"/>
        </w:rPr>
        <w:t>t to the attention of the Headt</w:t>
      </w:r>
      <w:r w:rsidRPr="00F90819">
        <w:rPr>
          <w:rFonts w:ascii="Arial" w:hAnsi="Arial" w:cs="Arial"/>
          <w:sz w:val="22"/>
          <w:szCs w:val="22"/>
        </w:rPr>
        <w:t>eacher and/or Designated Safeguarding Lead wit</w:t>
      </w:r>
      <w:r w:rsidR="00A512D2">
        <w:rPr>
          <w:rFonts w:ascii="Arial" w:hAnsi="Arial" w:cs="Arial"/>
          <w:sz w:val="22"/>
          <w:szCs w:val="22"/>
        </w:rPr>
        <w:t xml:space="preserve">hout </w:t>
      </w:r>
      <w:r w:rsidR="002D4C01">
        <w:rPr>
          <w:rFonts w:ascii="Arial" w:hAnsi="Arial" w:cs="Arial"/>
          <w:sz w:val="22"/>
          <w:szCs w:val="22"/>
        </w:rPr>
        <w:t xml:space="preserve">delay. </w:t>
      </w:r>
      <w:r w:rsidR="00944D35">
        <w:rPr>
          <w:rFonts w:ascii="Arial" w:hAnsi="Arial" w:cs="Arial"/>
          <w:sz w:val="22"/>
          <w:szCs w:val="22"/>
        </w:rPr>
        <w:t xml:space="preserve">This includes supply staff and volunteers. </w:t>
      </w:r>
      <w:r w:rsidR="002D4C01">
        <w:rPr>
          <w:rFonts w:ascii="Arial" w:hAnsi="Arial" w:cs="Arial"/>
          <w:sz w:val="22"/>
          <w:szCs w:val="22"/>
        </w:rPr>
        <w:t>Concerns about the H</w:t>
      </w:r>
      <w:r w:rsidRPr="00F90819">
        <w:rPr>
          <w:rFonts w:ascii="Arial" w:hAnsi="Arial" w:cs="Arial"/>
          <w:sz w:val="22"/>
          <w:szCs w:val="22"/>
        </w:rPr>
        <w:t>eadteacher should be direc</w:t>
      </w:r>
      <w:r w:rsidR="002D4C01">
        <w:rPr>
          <w:rFonts w:ascii="Arial" w:hAnsi="Arial" w:cs="Arial"/>
          <w:sz w:val="22"/>
          <w:szCs w:val="22"/>
        </w:rPr>
        <w:t>ted to the Chair of Governors</w:t>
      </w:r>
      <w:r w:rsidRPr="00F90819">
        <w:rPr>
          <w:rFonts w:ascii="Arial" w:hAnsi="Arial" w:cs="Arial"/>
          <w:sz w:val="22"/>
          <w:szCs w:val="22"/>
        </w:rPr>
        <w:t xml:space="preserve">. </w:t>
      </w:r>
    </w:p>
    <w:p w:rsidR="009E3EBF" w:rsidRPr="00A512D2" w:rsidRDefault="00A512D2" w:rsidP="00A512D2">
      <w:pPr>
        <w:pStyle w:val="ListParagraph"/>
        <w:ind w:left="426"/>
        <w:jc w:val="both"/>
        <w:rPr>
          <w:rFonts w:ascii="Arial" w:hAnsi="Arial" w:cs="Arial"/>
          <w:color w:val="000000" w:themeColor="text1"/>
          <w:sz w:val="22"/>
          <w:szCs w:val="22"/>
        </w:rPr>
      </w:pPr>
      <w:r w:rsidRPr="00A512D2">
        <w:rPr>
          <w:rFonts w:ascii="Arial" w:hAnsi="Arial" w:cs="Arial"/>
          <w:color w:val="000000" w:themeColor="text1"/>
          <w:sz w:val="22"/>
          <w:szCs w:val="22"/>
        </w:rPr>
        <w:t xml:space="preserve">The school’s Whistleblowing Policy and the NSPCC whistleblowing helpline are available for staff who do not feel able to raise concerns internally. Staff can call the NSPCC on 0800 028 0285 – the line is available from 8:00am to 8:00pm, Monday to Friday or email: </w:t>
      </w:r>
      <w:hyperlink r:id="rId14" w:history="1">
        <w:r w:rsidRPr="00A512D2">
          <w:rPr>
            <w:rFonts w:ascii="Arial" w:hAnsi="Arial" w:cs="Arial"/>
            <w:color w:val="0563C1" w:themeColor="hyperlink"/>
            <w:sz w:val="22"/>
            <w:szCs w:val="22"/>
            <w:u w:val="single"/>
          </w:rPr>
          <w:t>help@nspcc.org.uk</w:t>
        </w:r>
      </w:hyperlink>
      <w:r w:rsidRPr="00A512D2">
        <w:rPr>
          <w:rFonts w:ascii="Arial" w:hAnsi="Arial" w:cs="Arial"/>
          <w:color w:val="000000" w:themeColor="text1"/>
          <w:sz w:val="22"/>
          <w:szCs w:val="22"/>
        </w:rPr>
        <w:t xml:space="preserve">. </w:t>
      </w:r>
      <w:hyperlink r:id="rId15" w:history="1">
        <w:r w:rsidRPr="00A512D2">
          <w:rPr>
            <w:rFonts w:ascii="Arial" w:hAnsi="Arial" w:cs="Arial"/>
            <w:color w:val="0563C1" w:themeColor="hyperlink"/>
            <w:sz w:val="22"/>
            <w:szCs w:val="22"/>
            <w:u w:val="single"/>
          </w:rPr>
          <w:t>Safeguarding-Mate</w:t>
        </w:r>
      </w:hyperlink>
      <w:r w:rsidRPr="00A512D2">
        <w:rPr>
          <w:rFonts w:ascii="Arial" w:hAnsi="Arial" w:cs="Arial"/>
          <w:color w:val="000000" w:themeColor="text1"/>
          <w:sz w:val="22"/>
          <w:szCs w:val="22"/>
        </w:rPr>
        <w:t xml:space="preserve"> can also guide staff should they have a concern about an adult’s behaviour. </w:t>
      </w:r>
    </w:p>
    <w:p w:rsidR="009E3EBF" w:rsidRPr="00F90819" w:rsidRDefault="009E3EBF" w:rsidP="009E3EBF">
      <w:pPr>
        <w:numPr>
          <w:ilvl w:val="0"/>
          <w:numId w:val="1"/>
        </w:numPr>
        <w:tabs>
          <w:tab w:val="clear" w:pos="360"/>
          <w:tab w:val="num" w:pos="426"/>
        </w:tabs>
        <w:ind w:left="426" w:right="-15" w:hanging="426"/>
        <w:contextualSpacing/>
        <w:jc w:val="both"/>
        <w:rPr>
          <w:rFonts w:ascii="Arial" w:hAnsi="Arial" w:cs="Arial"/>
          <w:sz w:val="22"/>
          <w:szCs w:val="22"/>
        </w:rPr>
      </w:pPr>
      <w:r w:rsidRPr="00F90819">
        <w:rPr>
          <w:rFonts w:ascii="Arial" w:hAnsi="Arial" w:cs="Arial"/>
          <w:sz w:val="22"/>
          <w:szCs w:val="22"/>
        </w:rPr>
        <w:t>Initial considerations should consider if the person may have:</w:t>
      </w:r>
    </w:p>
    <w:p w:rsidR="009E3EBF" w:rsidRPr="00F90819" w:rsidRDefault="009E3EBF" w:rsidP="009E3EBF">
      <w:pPr>
        <w:ind w:left="426" w:right="-46"/>
        <w:jc w:val="both"/>
        <w:rPr>
          <w:rFonts w:ascii="Arial" w:hAnsi="Arial" w:cs="Arial"/>
          <w:sz w:val="22"/>
          <w:szCs w:val="22"/>
        </w:rPr>
      </w:pPr>
    </w:p>
    <w:p w:rsidR="009E3EBF" w:rsidRPr="00F90819" w:rsidRDefault="009E3EBF" w:rsidP="009E3EBF">
      <w:pPr>
        <w:ind w:right="-46"/>
        <w:jc w:val="both"/>
        <w:rPr>
          <w:rFonts w:ascii="Arial" w:hAnsi="Arial" w:cs="Arial"/>
          <w:sz w:val="22"/>
          <w:szCs w:val="22"/>
        </w:rPr>
      </w:pPr>
      <w:r w:rsidRPr="00F90819">
        <w:rPr>
          <w:rFonts w:ascii="Arial" w:hAnsi="Arial" w:cs="Arial"/>
          <w:noProof/>
          <w:color w:val="auto"/>
          <w:sz w:val="22"/>
          <w:szCs w:val="22"/>
        </w:rPr>
        <mc:AlternateContent>
          <mc:Choice Requires="wps">
            <w:drawing>
              <wp:inline distT="0" distB="0" distL="0" distR="0" wp14:anchorId="7503D17C" wp14:editId="2E88701F">
                <wp:extent cx="1461257" cy="5773193"/>
                <wp:effectExtent l="0" t="3175" r="2540" b="2540"/>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61257" cy="5773193"/>
                        </a:xfrm>
                        <a:prstGeom prst="roundRect">
                          <a:avLst>
                            <a:gd name="adj" fmla="val 13032"/>
                          </a:avLst>
                        </a:prstGeom>
                        <a:solidFill>
                          <a:sysClr val="window" lastClr="FFFFFF">
                            <a:lumMod val="95000"/>
                          </a:sysClr>
                        </a:solidFill>
                      </wps:spPr>
                      <wps:txbx>
                        <w:txbxContent>
                          <w:p w:rsidR="009E3EBF" w:rsidRPr="002D4C01" w:rsidRDefault="002D4C01" w:rsidP="009E3EBF">
                            <w:pPr>
                              <w:pStyle w:val="ListParagraph"/>
                              <w:numPr>
                                <w:ilvl w:val="1"/>
                                <w:numId w:val="8"/>
                              </w:numPr>
                              <w:tabs>
                                <w:tab w:val="clear" w:pos="1080"/>
                              </w:tabs>
                              <w:ind w:left="426" w:right="35" w:hanging="284"/>
                              <w:jc w:val="both"/>
                              <w:rPr>
                                <w:rFonts w:ascii="Calibri" w:hAnsi="Calibri" w:cs="Arial"/>
                                <w:b/>
                                <w:i/>
                                <w:sz w:val="22"/>
                                <w:szCs w:val="22"/>
                              </w:rPr>
                            </w:pPr>
                            <w:r>
                              <w:rPr>
                                <w:rFonts w:ascii="Calibri" w:hAnsi="Calibri" w:cs="Arial"/>
                                <w:b/>
                                <w:i/>
                                <w:sz w:val="22"/>
                                <w:szCs w:val="22"/>
                              </w:rPr>
                              <w:t>B</w:t>
                            </w:r>
                            <w:r w:rsidR="009E3EBF" w:rsidRPr="002D4C01">
                              <w:rPr>
                                <w:rFonts w:ascii="Calibri" w:hAnsi="Calibri" w:cs="Arial"/>
                                <w:b/>
                                <w:i/>
                                <w:sz w:val="22"/>
                                <w:szCs w:val="22"/>
                              </w:rPr>
                              <w:t xml:space="preserve">ehaved </w:t>
                            </w:r>
                            <w:r w:rsidR="009E3EBF" w:rsidRPr="002D4C01">
                              <w:rPr>
                                <w:rFonts w:ascii="Calibri" w:hAnsi="Calibri" w:cs="Arial"/>
                                <w:b/>
                                <w:i/>
                                <w:spacing w:val="1"/>
                                <w:sz w:val="22"/>
                                <w:szCs w:val="22"/>
                              </w:rPr>
                              <w:t>i</w:t>
                            </w:r>
                            <w:r w:rsidR="009E3EBF" w:rsidRPr="002D4C01">
                              <w:rPr>
                                <w:rFonts w:ascii="Calibri" w:hAnsi="Calibri" w:cs="Arial"/>
                                <w:b/>
                                <w:i/>
                                <w:sz w:val="22"/>
                                <w:szCs w:val="22"/>
                              </w:rPr>
                              <w:t>n</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 xml:space="preserve">a </w:t>
                            </w:r>
                            <w:r w:rsidR="009E3EBF" w:rsidRPr="002D4C01">
                              <w:rPr>
                                <w:rFonts w:ascii="Calibri" w:hAnsi="Calibri" w:cs="Arial"/>
                                <w:b/>
                                <w:i/>
                                <w:spacing w:val="-1"/>
                                <w:sz w:val="22"/>
                                <w:szCs w:val="22"/>
                              </w:rPr>
                              <w:t>w</w:t>
                            </w:r>
                            <w:r w:rsidR="009E3EBF" w:rsidRPr="002D4C01">
                              <w:rPr>
                                <w:rFonts w:ascii="Calibri" w:hAnsi="Calibri" w:cs="Arial"/>
                                <w:b/>
                                <w:i/>
                                <w:sz w:val="22"/>
                                <w:szCs w:val="22"/>
                              </w:rPr>
                              <w:t xml:space="preserve">ay </w:t>
                            </w:r>
                            <w:r w:rsidR="009E3EBF" w:rsidRPr="002D4C01">
                              <w:rPr>
                                <w:rFonts w:ascii="Calibri" w:hAnsi="Calibri" w:cs="Arial"/>
                                <w:b/>
                                <w:i/>
                                <w:spacing w:val="1"/>
                                <w:sz w:val="22"/>
                                <w:szCs w:val="22"/>
                              </w:rPr>
                              <w:t>t</w:t>
                            </w:r>
                            <w:r w:rsidR="009E3EBF" w:rsidRPr="002D4C01">
                              <w:rPr>
                                <w:rFonts w:ascii="Calibri" w:hAnsi="Calibri" w:cs="Arial"/>
                                <w:b/>
                                <w:i/>
                                <w:sz w:val="22"/>
                                <w:szCs w:val="22"/>
                              </w:rPr>
                              <w:t>hat</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has harmed a 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or</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may have</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harmed a</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A512D2">
                              <w:rPr>
                                <w:rFonts w:ascii="Calibri" w:hAnsi="Calibri" w:cs="Arial"/>
                                <w:b/>
                                <w:i/>
                                <w:sz w:val="22"/>
                                <w:szCs w:val="22"/>
                              </w:rPr>
                              <w:t xml:space="preserve"> and/or</w:t>
                            </w:r>
                            <w:r w:rsidR="009E3EBF" w:rsidRPr="002D4C01">
                              <w:rPr>
                                <w:rFonts w:ascii="Calibri" w:hAnsi="Calibri" w:cs="Arial"/>
                                <w:b/>
                                <w:i/>
                                <w:sz w:val="22"/>
                                <w:szCs w:val="22"/>
                              </w:rPr>
                              <w:t>;</w:t>
                            </w:r>
                          </w:p>
                          <w:p w:rsidR="009E3EBF" w:rsidRPr="002D4C01" w:rsidRDefault="002D4C01" w:rsidP="009E3EBF">
                            <w:pPr>
                              <w:pStyle w:val="ListParagraph"/>
                              <w:numPr>
                                <w:ilvl w:val="1"/>
                                <w:numId w:val="8"/>
                              </w:numPr>
                              <w:tabs>
                                <w:tab w:val="clear" w:pos="1080"/>
                              </w:tabs>
                              <w:ind w:left="426" w:right="35" w:hanging="284"/>
                              <w:jc w:val="both"/>
                              <w:rPr>
                                <w:rFonts w:ascii="Calibri" w:hAnsi="Calibri" w:cs="Arial"/>
                                <w:b/>
                                <w:i/>
                                <w:sz w:val="22"/>
                                <w:szCs w:val="22"/>
                              </w:rPr>
                            </w:pPr>
                            <w:r>
                              <w:rPr>
                                <w:rFonts w:ascii="Calibri" w:hAnsi="Calibri" w:cs="Arial"/>
                                <w:b/>
                                <w:i/>
                                <w:sz w:val="22"/>
                                <w:szCs w:val="22"/>
                              </w:rPr>
                              <w:t>P</w:t>
                            </w:r>
                            <w:r w:rsidR="009E3EBF" w:rsidRPr="002D4C01">
                              <w:rPr>
                                <w:rFonts w:ascii="Calibri" w:hAnsi="Calibri" w:cs="Arial"/>
                                <w:b/>
                                <w:i/>
                                <w:sz w:val="22"/>
                                <w:szCs w:val="22"/>
                              </w:rPr>
                              <w:t>oss</w:t>
                            </w:r>
                            <w:r w:rsidR="009E3EBF" w:rsidRPr="002D4C01">
                              <w:rPr>
                                <w:rFonts w:ascii="Calibri" w:hAnsi="Calibri" w:cs="Arial"/>
                                <w:b/>
                                <w:i/>
                                <w:spacing w:val="-1"/>
                                <w:sz w:val="22"/>
                                <w:szCs w:val="22"/>
                              </w:rPr>
                              <w:t>i</w:t>
                            </w:r>
                            <w:r w:rsidR="009E3EBF" w:rsidRPr="002D4C01">
                              <w:rPr>
                                <w:rFonts w:ascii="Calibri" w:hAnsi="Calibri" w:cs="Arial"/>
                                <w:b/>
                                <w:i/>
                                <w:spacing w:val="1"/>
                                <w:sz w:val="22"/>
                                <w:szCs w:val="22"/>
                              </w:rPr>
                              <w:t>b</w:t>
                            </w:r>
                            <w:r w:rsidR="009E3EBF" w:rsidRPr="002D4C01">
                              <w:rPr>
                                <w:rFonts w:ascii="Calibri" w:hAnsi="Calibri" w:cs="Arial"/>
                                <w:b/>
                                <w:i/>
                                <w:spacing w:val="-1"/>
                                <w:sz w:val="22"/>
                                <w:szCs w:val="22"/>
                              </w:rPr>
                              <w:t>l</w:t>
                            </w:r>
                            <w:r w:rsidR="009E3EBF" w:rsidRPr="002D4C01">
                              <w:rPr>
                                <w:rFonts w:ascii="Calibri" w:hAnsi="Calibri" w:cs="Arial"/>
                                <w:b/>
                                <w:i/>
                                <w:sz w:val="22"/>
                                <w:szCs w:val="22"/>
                              </w:rPr>
                              <w:t>y comm</w:t>
                            </w:r>
                            <w:r w:rsidR="009E3EBF" w:rsidRPr="002D4C01">
                              <w:rPr>
                                <w:rFonts w:ascii="Calibri" w:hAnsi="Calibri" w:cs="Arial"/>
                                <w:b/>
                                <w:i/>
                                <w:spacing w:val="-1"/>
                                <w:sz w:val="22"/>
                                <w:szCs w:val="22"/>
                              </w:rPr>
                              <w:t>i</w:t>
                            </w:r>
                            <w:r w:rsidR="009E3EBF" w:rsidRPr="002D4C01">
                              <w:rPr>
                                <w:rFonts w:ascii="Calibri" w:hAnsi="Calibri" w:cs="Arial"/>
                                <w:b/>
                                <w:i/>
                                <w:spacing w:val="1"/>
                                <w:sz w:val="22"/>
                                <w:szCs w:val="22"/>
                              </w:rPr>
                              <w:t>tt</w:t>
                            </w:r>
                            <w:r w:rsidR="009E3EBF" w:rsidRPr="002D4C01">
                              <w:rPr>
                                <w:rFonts w:ascii="Calibri" w:hAnsi="Calibri" w:cs="Arial"/>
                                <w:b/>
                                <w:i/>
                                <w:sz w:val="22"/>
                                <w:szCs w:val="22"/>
                              </w:rPr>
                              <w:t>ed</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a</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cr</w:t>
                            </w:r>
                            <w:r w:rsidR="009E3EBF" w:rsidRPr="002D4C01">
                              <w:rPr>
                                <w:rFonts w:ascii="Calibri" w:hAnsi="Calibri" w:cs="Arial"/>
                                <w:b/>
                                <w:i/>
                                <w:spacing w:val="-1"/>
                                <w:sz w:val="22"/>
                                <w:szCs w:val="22"/>
                              </w:rPr>
                              <w:t>i</w:t>
                            </w:r>
                            <w:r w:rsidR="009E3EBF" w:rsidRPr="002D4C01">
                              <w:rPr>
                                <w:rFonts w:ascii="Calibri" w:hAnsi="Calibri" w:cs="Arial"/>
                                <w:b/>
                                <w:i/>
                                <w:sz w:val="22"/>
                                <w:szCs w:val="22"/>
                              </w:rPr>
                              <w:t>m</w:t>
                            </w:r>
                            <w:r w:rsidR="009E3EBF" w:rsidRPr="002D4C01">
                              <w:rPr>
                                <w:rFonts w:ascii="Calibri" w:hAnsi="Calibri" w:cs="Arial"/>
                                <w:b/>
                                <w:i/>
                                <w:spacing w:val="-1"/>
                                <w:sz w:val="22"/>
                                <w:szCs w:val="22"/>
                              </w:rPr>
                              <w:t>i</w:t>
                            </w:r>
                            <w:r w:rsidR="009E3EBF" w:rsidRPr="002D4C01">
                              <w:rPr>
                                <w:rFonts w:ascii="Calibri" w:hAnsi="Calibri" w:cs="Arial"/>
                                <w:b/>
                                <w:i/>
                                <w:sz w:val="22"/>
                                <w:szCs w:val="22"/>
                              </w:rPr>
                              <w:t>nal of</w:t>
                            </w:r>
                            <w:r w:rsidR="009E3EBF" w:rsidRPr="002D4C01">
                              <w:rPr>
                                <w:rFonts w:ascii="Calibri" w:hAnsi="Calibri" w:cs="Arial"/>
                                <w:b/>
                                <w:i/>
                                <w:spacing w:val="1"/>
                                <w:sz w:val="22"/>
                                <w:szCs w:val="22"/>
                              </w:rPr>
                              <w:t>f</w:t>
                            </w:r>
                            <w:r w:rsidR="009E3EBF" w:rsidRPr="002D4C01">
                              <w:rPr>
                                <w:rFonts w:ascii="Calibri" w:hAnsi="Calibri" w:cs="Arial"/>
                                <w:b/>
                                <w:i/>
                                <w:sz w:val="22"/>
                                <w:szCs w:val="22"/>
                              </w:rPr>
                              <w:t>ence</w:t>
                            </w:r>
                            <w:r w:rsidR="009E3EBF" w:rsidRPr="002D4C01">
                              <w:rPr>
                                <w:rFonts w:ascii="Calibri" w:hAnsi="Calibri" w:cs="Arial"/>
                                <w:b/>
                                <w:i/>
                                <w:spacing w:val="-3"/>
                                <w:sz w:val="22"/>
                                <w:szCs w:val="22"/>
                              </w:rPr>
                              <w:t xml:space="preserve"> </w:t>
                            </w:r>
                            <w:r w:rsidR="009E3EBF" w:rsidRPr="002D4C01">
                              <w:rPr>
                                <w:rFonts w:ascii="Calibri" w:hAnsi="Calibri" w:cs="Arial"/>
                                <w:b/>
                                <w:i/>
                                <w:sz w:val="22"/>
                                <w:szCs w:val="22"/>
                              </w:rPr>
                              <w:t>aga</w:t>
                            </w:r>
                            <w:r w:rsidR="009E3EBF" w:rsidRPr="002D4C01">
                              <w:rPr>
                                <w:rFonts w:ascii="Calibri" w:hAnsi="Calibri" w:cs="Arial"/>
                                <w:b/>
                                <w:i/>
                                <w:spacing w:val="1"/>
                                <w:sz w:val="22"/>
                                <w:szCs w:val="22"/>
                              </w:rPr>
                              <w:t>in</w:t>
                            </w:r>
                            <w:r w:rsidR="009E3EBF" w:rsidRPr="002D4C01">
                              <w:rPr>
                                <w:rFonts w:ascii="Calibri" w:hAnsi="Calibri" w:cs="Arial"/>
                                <w:b/>
                                <w:i/>
                                <w:sz w:val="22"/>
                                <w:szCs w:val="22"/>
                              </w:rPr>
                              <w:t>st or re</w:t>
                            </w:r>
                            <w:r w:rsidR="009E3EBF" w:rsidRPr="002D4C01">
                              <w:rPr>
                                <w:rFonts w:ascii="Calibri" w:hAnsi="Calibri" w:cs="Arial"/>
                                <w:b/>
                                <w:i/>
                                <w:spacing w:val="-1"/>
                                <w:sz w:val="22"/>
                                <w:szCs w:val="22"/>
                              </w:rPr>
                              <w:t>l</w:t>
                            </w:r>
                            <w:r w:rsidR="009E3EBF" w:rsidRPr="002D4C01">
                              <w:rPr>
                                <w:rFonts w:ascii="Calibri" w:hAnsi="Calibri" w:cs="Arial"/>
                                <w:b/>
                                <w:i/>
                                <w:sz w:val="22"/>
                                <w:szCs w:val="22"/>
                              </w:rPr>
                              <w:t>ated</w:t>
                            </w:r>
                            <w:r w:rsidR="009E3EBF" w:rsidRPr="002D4C01">
                              <w:rPr>
                                <w:rFonts w:ascii="Calibri" w:hAnsi="Calibri" w:cs="Arial"/>
                                <w:b/>
                                <w:i/>
                                <w:spacing w:val="-2"/>
                                <w:sz w:val="22"/>
                                <w:szCs w:val="22"/>
                              </w:rPr>
                              <w:t xml:space="preserve"> </w:t>
                            </w:r>
                            <w:r w:rsidR="009E3EBF" w:rsidRPr="002D4C01">
                              <w:rPr>
                                <w:rFonts w:ascii="Calibri" w:hAnsi="Calibri" w:cs="Arial"/>
                                <w:b/>
                                <w:i/>
                                <w:spacing w:val="1"/>
                                <w:sz w:val="22"/>
                                <w:szCs w:val="22"/>
                              </w:rPr>
                              <w:t>t</w:t>
                            </w:r>
                            <w:r w:rsidR="009E3EBF" w:rsidRPr="002D4C01">
                              <w:rPr>
                                <w:rFonts w:ascii="Calibri" w:hAnsi="Calibri" w:cs="Arial"/>
                                <w:b/>
                                <w:i/>
                                <w:sz w:val="22"/>
                                <w:szCs w:val="22"/>
                              </w:rPr>
                              <w:t>o</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a 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A512D2">
                              <w:rPr>
                                <w:rFonts w:ascii="Calibri" w:hAnsi="Calibri" w:cs="Arial"/>
                                <w:b/>
                                <w:i/>
                                <w:sz w:val="22"/>
                                <w:szCs w:val="22"/>
                              </w:rPr>
                              <w:t xml:space="preserve"> and/or</w:t>
                            </w:r>
                            <w:r w:rsidR="009E3EBF" w:rsidRPr="002D4C01">
                              <w:rPr>
                                <w:rFonts w:ascii="Calibri" w:hAnsi="Calibri" w:cs="Arial"/>
                                <w:b/>
                                <w:i/>
                                <w:sz w:val="22"/>
                                <w:szCs w:val="22"/>
                              </w:rPr>
                              <w:t>;</w:t>
                            </w:r>
                          </w:p>
                          <w:p w:rsidR="009E3EBF" w:rsidRDefault="002D4C01" w:rsidP="009E3EBF">
                            <w:pPr>
                              <w:pStyle w:val="ListParagraph"/>
                              <w:numPr>
                                <w:ilvl w:val="1"/>
                                <w:numId w:val="8"/>
                              </w:numPr>
                              <w:ind w:left="426" w:right="35" w:hanging="284"/>
                              <w:jc w:val="both"/>
                              <w:rPr>
                                <w:rFonts w:ascii="Calibri" w:hAnsi="Calibri" w:cs="Arial"/>
                                <w:b/>
                                <w:i/>
                                <w:sz w:val="22"/>
                                <w:szCs w:val="22"/>
                              </w:rPr>
                            </w:pPr>
                            <w:r>
                              <w:rPr>
                                <w:rFonts w:ascii="Calibri" w:hAnsi="Calibri" w:cs="Arial"/>
                                <w:b/>
                                <w:i/>
                                <w:sz w:val="22"/>
                                <w:szCs w:val="22"/>
                              </w:rPr>
                              <w:t>B</w:t>
                            </w:r>
                            <w:r w:rsidR="009E3EBF" w:rsidRPr="002D4C01">
                              <w:rPr>
                                <w:rFonts w:ascii="Calibri" w:hAnsi="Calibri" w:cs="Arial"/>
                                <w:b/>
                                <w:i/>
                                <w:sz w:val="22"/>
                                <w:szCs w:val="22"/>
                              </w:rPr>
                              <w:t xml:space="preserve">ehaved </w:t>
                            </w:r>
                            <w:r w:rsidR="009E3EBF" w:rsidRPr="002D4C01">
                              <w:rPr>
                                <w:rFonts w:ascii="Calibri" w:hAnsi="Calibri" w:cs="Arial"/>
                                <w:b/>
                                <w:i/>
                                <w:spacing w:val="1"/>
                                <w:sz w:val="22"/>
                                <w:szCs w:val="22"/>
                              </w:rPr>
                              <w:t>to</w:t>
                            </w:r>
                            <w:r w:rsidR="009E3EBF" w:rsidRPr="002D4C01">
                              <w:rPr>
                                <w:rFonts w:ascii="Calibri" w:hAnsi="Calibri" w:cs="Arial"/>
                                <w:b/>
                                <w:i/>
                                <w:spacing w:val="-1"/>
                                <w:sz w:val="22"/>
                                <w:szCs w:val="22"/>
                              </w:rPr>
                              <w:t>w</w:t>
                            </w:r>
                            <w:r w:rsidR="009E3EBF" w:rsidRPr="002D4C01">
                              <w:rPr>
                                <w:rFonts w:ascii="Calibri" w:hAnsi="Calibri" w:cs="Arial"/>
                                <w:b/>
                                <w:i/>
                                <w:sz w:val="22"/>
                                <w:szCs w:val="22"/>
                              </w:rPr>
                              <w:t>ards</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a ch</w:t>
                            </w:r>
                            <w:r w:rsidR="009E3EBF" w:rsidRPr="002D4C01">
                              <w:rPr>
                                <w:rFonts w:ascii="Calibri" w:hAnsi="Calibri" w:cs="Arial"/>
                                <w:b/>
                                <w:i/>
                                <w:spacing w:val="-1"/>
                                <w:sz w:val="22"/>
                                <w:szCs w:val="22"/>
                              </w:rPr>
                              <w:t>il</w:t>
                            </w:r>
                            <w:r w:rsidR="009E3EBF" w:rsidRPr="002D4C01">
                              <w:rPr>
                                <w:rFonts w:ascii="Calibri" w:hAnsi="Calibri" w:cs="Arial"/>
                                <w:b/>
                                <w:i/>
                                <w:sz w:val="22"/>
                                <w:szCs w:val="22"/>
                              </w:rPr>
                              <w:t>d or</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9E3EBF" w:rsidRPr="002D4C01">
                              <w:rPr>
                                <w:rFonts w:ascii="Calibri" w:hAnsi="Calibri" w:cs="Arial"/>
                                <w:b/>
                                <w:i/>
                                <w:spacing w:val="2"/>
                                <w:sz w:val="22"/>
                                <w:szCs w:val="22"/>
                              </w:rPr>
                              <w:t>r</w:t>
                            </w:r>
                            <w:r w:rsidR="009E3EBF" w:rsidRPr="002D4C01">
                              <w:rPr>
                                <w:rFonts w:ascii="Calibri" w:hAnsi="Calibri" w:cs="Arial"/>
                                <w:b/>
                                <w:i/>
                                <w:sz w:val="22"/>
                                <w:szCs w:val="22"/>
                              </w:rPr>
                              <w:t xml:space="preserve">en </w:t>
                            </w:r>
                            <w:r w:rsidR="009E3EBF" w:rsidRPr="002D4C01">
                              <w:rPr>
                                <w:rFonts w:ascii="Calibri" w:hAnsi="Calibri" w:cs="Arial"/>
                                <w:b/>
                                <w:i/>
                                <w:spacing w:val="-1"/>
                                <w:sz w:val="22"/>
                                <w:szCs w:val="22"/>
                              </w:rPr>
                              <w:t>i</w:t>
                            </w:r>
                            <w:r w:rsidR="009E3EBF" w:rsidRPr="002D4C01">
                              <w:rPr>
                                <w:rFonts w:ascii="Calibri" w:hAnsi="Calibri" w:cs="Arial"/>
                                <w:b/>
                                <w:i/>
                                <w:sz w:val="22"/>
                                <w:szCs w:val="22"/>
                              </w:rPr>
                              <w:t xml:space="preserve">n a </w:t>
                            </w:r>
                            <w:r w:rsidR="009E3EBF" w:rsidRPr="002D4C01">
                              <w:rPr>
                                <w:rFonts w:ascii="Calibri" w:hAnsi="Calibri" w:cs="Arial"/>
                                <w:b/>
                                <w:i/>
                                <w:spacing w:val="-1"/>
                                <w:sz w:val="22"/>
                                <w:szCs w:val="22"/>
                              </w:rPr>
                              <w:t>w</w:t>
                            </w:r>
                            <w:r w:rsidR="009E3EBF" w:rsidRPr="002D4C01">
                              <w:rPr>
                                <w:rFonts w:ascii="Calibri" w:hAnsi="Calibri" w:cs="Arial"/>
                                <w:b/>
                                <w:i/>
                                <w:sz w:val="22"/>
                                <w:szCs w:val="22"/>
                              </w:rPr>
                              <w:t>ay</w:t>
                            </w:r>
                            <w:r w:rsidR="009E3EBF" w:rsidRPr="002D4C01">
                              <w:rPr>
                                <w:rFonts w:ascii="Calibri" w:hAnsi="Calibri" w:cs="Arial"/>
                                <w:b/>
                                <w:i/>
                                <w:spacing w:val="2"/>
                                <w:sz w:val="22"/>
                                <w:szCs w:val="22"/>
                              </w:rPr>
                              <w:t xml:space="preserve"> </w:t>
                            </w:r>
                            <w:r w:rsidR="009E3EBF" w:rsidRPr="002D4C01">
                              <w:rPr>
                                <w:rFonts w:ascii="Calibri" w:hAnsi="Calibri" w:cs="Arial"/>
                                <w:b/>
                                <w:i/>
                                <w:spacing w:val="1"/>
                                <w:sz w:val="22"/>
                                <w:szCs w:val="22"/>
                              </w:rPr>
                              <w:t>t</w:t>
                            </w:r>
                            <w:r w:rsidR="009E3EBF" w:rsidRPr="002D4C01">
                              <w:rPr>
                                <w:rFonts w:ascii="Calibri" w:hAnsi="Calibri" w:cs="Arial"/>
                                <w:b/>
                                <w:i/>
                                <w:sz w:val="22"/>
                                <w:szCs w:val="22"/>
                              </w:rPr>
                              <w:t xml:space="preserve">hat </w:t>
                            </w:r>
                            <w:r w:rsidR="009E3EBF" w:rsidRPr="002D4C01">
                              <w:rPr>
                                <w:rFonts w:ascii="Calibri" w:hAnsi="Calibri" w:cs="Arial"/>
                                <w:b/>
                                <w:i/>
                                <w:spacing w:val="-1"/>
                                <w:sz w:val="22"/>
                                <w:szCs w:val="22"/>
                              </w:rPr>
                              <w:t>i</w:t>
                            </w:r>
                            <w:r w:rsidR="009E3EBF" w:rsidRPr="002D4C01">
                              <w:rPr>
                                <w:rFonts w:ascii="Calibri" w:hAnsi="Calibri" w:cs="Arial"/>
                                <w:b/>
                                <w:i/>
                                <w:sz w:val="22"/>
                                <w:szCs w:val="22"/>
                              </w:rPr>
                              <w:t>nd</w:t>
                            </w:r>
                            <w:r w:rsidR="009E3EBF" w:rsidRPr="002D4C01">
                              <w:rPr>
                                <w:rFonts w:ascii="Calibri" w:hAnsi="Calibri" w:cs="Arial"/>
                                <w:b/>
                                <w:i/>
                                <w:spacing w:val="-1"/>
                                <w:sz w:val="22"/>
                                <w:szCs w:val="22"/>
                              </w:rPr>
                              <w:t>i</w:t>
                            </w:r>
                            <w:r w:rsidR="009E3EBF" w:rsidRPr="002D4C01">
                              <w:rPr>
                                <w:rFonts w:ascii="Calibri" w:hAnsi="Calibri" w:cs="Arial"/>
                                <w:b/>
                                <w:i/>
                                <w:sz w:val="22"/>
                                <w:szCs w:val="22"/>
                              </w:rPr>
                              <w:t>cates</w:t>
                            </w:r>
                            <w:r w:rsidR="009E3EBF" w:rsidRPr="002D4C01">
                              <w:rPr>
                                <w:rFonts w:ascii="Calibri" w:hAnsi="Calibri" w:cs="Arial"/>
                                <w:b/>
                                <w:i/>
                                <w:spacing w:val="-2"/>
                                <w:sz w:val="22"/>
                                <w:szCs w:val="22"/>
                              </w:rPr>
                              <w:t xml:space="preserve"> </w:t>
                            </w:r>
                            <w:r w:rsidR="009E3EBF" w:rsidRPr="002D4C01">
                              <w:rPr>
                                <w:rFonts w:ascii="Calibri" w:hAnsi="Calibri" w:cs="Arial"/>
                                <w:b/>
                                <w:i/>
                                <w:sz w:val="22"/>
                                <w:szCs w:val="22"/>
                              </w:rPr>
                              <w:t>he or</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s</w:t>
                            </w:r>
                            <w:r w:rsidR="009E3EBF" w:rsidRPr="002D4C01">
                              <w:rPr>
                                <w:rFonts w:ascii="Calibri" w:hAnsi="Calibri" w:cs="Arial"/>
                                <w:b/>
                                <w:i/>
                                <w:spacing w:val="-1"/>
                                <w:sz w:val="22"/>
                                <w:szCs w:val="22"/>
                              </w:rPr>
                              <w:t>h</w:t>
                            </w:r>
                            <w:r w:rsidR="009E3EBF" w:rsidRPr="002D4C01">
                              <w:rPr>
                                <w:rFonts w:ascii="Calibri" w:hAnsi="Calibri" w:cs="Arial"/>
                                <w:b/>
                                <w:i/>
                                <w:sz w:val="22"/>
                                <w:szCs w:val="22"/>
                              </w:rPr>
                              <w:t xml:space="preserve">e </w:t>
                            </w:r>
                            <w:r w:rsidR="009E3EBF" w:rsidRPr="002D4C01">
                              <w:rPr>
                                <w:rFonts w:ascii="Calibri" w:hAnsi="Calibri" w:cs="Arial"/>
                                <w:b/>
                                <w:i/>
                                <w:spacing w:val="-1"/>
                                <w:sz w:val="22"/>
                                <w:szCs w:val="22"/>
                              </w:rPr>
                              <w:t>w</w:t>
                            </w:r>
                            <w:r w:rsidR="009E3EBF" w:rsidRPr="002D4C01">
                              <w:rPr>
                                <w:rFonts w:ascii="Calibri" w:hAnsi="Calibri" w:cs="Arial"/>
                                <w:b/>
                                <w:i/>
                                <w:sz w:val="22"/>
                                <w:szCs w:val="22"/>
                              </w:rPr>
                              <w:t>ou</w:t>
                            </w:r>
                            <w:r w:rsidR="009E3EBF" w:rsidRPr="002D4C01">
                              <w:rPr>
                                <w:rFonts w:ascii="Calibri" w:hAnsi="Calibri" w:cs="Arial"/>
                                <w:b/>
                                <w:i/>
                                <w:spacing w:val="-1"/>
                                <w:sz w:val="22"/>
                                <w:szCs w:val="22"/>
                              </w:rPr>
                              <w:t>l</w:t>
                            </w:r>
                            <w:r w:rsidR="009E3EBF" w:rsidRPr="002D4C01">
                              <w:rPr>
                                <w:rFonts w:ascii="Calibri" w:hAnsi="Calibri" w:cs="Arial"/>
                                <w:b/>
                                <w:i/>
                                <w:sz w:val="22"/>
                                <w:szCs w:val="22"/>
                              </w:rPr>
                              <w:t>d p</w:t>
                            </w:r>
                            <w:r w:rsidR="009E3EBF" w:rsidRPr="002D4C01">
                              <w:rPr>
                                <w:rFonts w:ascii="Calibri" w:hAnsi="Calibri" w:cs="Arial"/>
                                <w:b/>
                                <w:i/>
                                <w:spacing w:val="1"/>
                                <w:sz w:val="22"/>
                                <w:szCs w:val="22"/>
                              </w:rPr>
                              <w:t>o</w:t>
                            </w:r>
                            <w:r w:rsidR="009E3EBF" w:rsidRPr="002D4C01">
                              <w:rPr>
                                <w:rFonts w:ascii="Calibri" w:hAnsi="Calibri" w:cs="Arial"/>
                                <w:b/>
                                <w:i/>
                                <w:sz w:val="22"/>
                                <w:szCs w:val="22"/>
                              </w:rPr>
                              <w:t>se a r</w:t>
                            </w:r>
                            <w:r w:rsidR="009E3EBF" w:rsidRPr="002D4C01">
                              <w:rPr>
                                <w:rFonts w:ascii="Calibri" w:hAnsi="Calibri" w:cs="Arial"/>
                                <w:b/>
                                <w:i/>
                                <w:spacing w:val="-1"/>
                                <w:sz w:val="22"/>
                                <w:szCs w:val="22"/>
                              </w:rPr>
                              <w:t>i</w:t>
                            </w:r>
                            <w:r w:rsidR="009E3EBF" w:rsidRPr="002D4C01">
                              <w:rPr>
                                <w:rFonts w:ascii="Calibri" w:hAnsi="Calibri" w:cs="Arial"/>
                                <w:b/>
                                <w:i/>
                                <w:sz w:val="22"/>
                                <w:szCs w:val="22"/>
                              </w:rPr>
                              <w:t>sk of</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ha</w:t>
                            </w:r>
                            <w:r w:rsidR="009E3EBF" w:rsidRPr="002D4C01">
                              <w:rPr>
                                <w:rFonts w:ascii="Calibri" w:hAnsi="Calibri" w:cs="Arial"/>
                                <w:b/>
                                <w:i/>
                                <w:spacing w:val="-1"/>
                                <w:sz w:val="22"/>
                                <w:szCs w:val="22"/>
                              </w:rPr>
                              <w:t>r</w:t>
                            </w:r>
                            <w:r w:rsidR="009E3EBF" w:rsidRPr="002D4C01">
                              <w:rPr>
                                <w:rFonts w:ascii="Calibri" w:hAnsi="Calibri" w:cs="Arial"/>
                                <w:b/>
                                <w:i/>
                                <w:sz w:val="22"/>
                                <w:szCs w:val="22"/>
                              </w:rPr>
                              <w:t>m</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to</w:t>
                            </w:r>
                            <w:r w:rsidR="009E3EBF" w:rsidRPr="002D4C01">
                              <w:rPr>
                                <w:rFonts w:ascii="Calibri" w:hAnsi="Calibri" w:cs="Arial"/>
                                <w:b/>
                                <w:i/>
                                <w:spacing w:val="-2"/>
                                <w:sz w:val="22"/>
                                <w:szCs w:val="22"/>
                              </w:rPr>
                              <w:t xml:space="preserve"> </w:t>
                            </w:r>
                            <w:r w:rsidR="009E3EBF" w:rsidRPr="002D4C01">
                              <w:rPr>
                                <w:rFonts w:ascii="Calibri" w:hAnsi="Calibri" w:cs="Arial"/>
                                <w:b/>
                                <w:i/>
                                <w:sz w:val="22"/>
                                <w:szCs w:val="22"/>
                              </w:rPr>
                              <w:t>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9E3EBF" w:rsidRPr="002D4C01">
                              <w:rPr>
                                <w:rFonts w:ascii="Calibri" w:hAnsi="Calibri" w:cs="Arial"/>
                                <w:b/>
                                <w:i/>
                                <w:spacing w:val="-1"/>
                                <w:sz w:val="22"/>
                                <w:szCs w:val="22"/>
                              </w:rPr>
                              <w:t>r</w:t>
                            </w:r>
                            <w:r w:rsidR="00944D35">
                              <w:rPr>
                                <w:rFonts w:ascii="Calibri" w:hAnsi="Calibri" w:cs="Arial"/>
                                <w:b/>
                                <w:i/>
                                <w:sz w:val="22"/>
                                <w:szCs w:val="22"/>
                              </w:rPr>
                              <w:t xml:space="preserve">en; </w:t>
                            </w:r>
                            <w:r w:rsidR="00A512D2">
                              <w:rPr>
                                <w:rFonts w:ascii="Calibri" w:hAnsi="Calibri" w:cs="Arial"/>
                                <w:b/>
                                <w:i/>
                                <w:sz w:val="22"/>
                                <w:szCs w:val="22"/>
                              </w:rPr>
                              <w:t>and/</w:t>
                            </w:r>
                            <w:r w:rsidR="00944D35">
                              <w:rPr>
                                <w:rFonts w:ascii="Calibri" w:hAnsi="Calibri" w:cs="Arial"/>
                                <w:b/>
                                <w:i/>
                                <w:sz w:val="22"/>
                                <w:szCs w:val="22"/>
                              </w:rPr>
                              <w:t>or</w:t>
                            </w:r>
                          </w:p>
                          <w:p w:rsidR="00944D35" w:rsidRPr="002D4C01" w:rsidRDefault="00944D35" w:rsidP="009E3EBF">
                            <w:pPr>
                              <w:pStyle w:val="ListParagraph"/>
                              <w:numPr>
                                <w:ilvl w:val="1"/>
                                <w:numId w:val="8"/>
                              </w:numPr>
                              <w:ind w:left="426" w:right="35" w:hanging="284"/>
                              <w:jc w:val="both"/>
                              <w:rPr>
                                <w:rFonts w:ascii="Calibri" w:hAnsi="Calibri" w:cs="Arial"/>
                                <w:b/>
                                <w:i/>
                                <w:sz w:val="22"/>
                                <w:szCs w:val="22"/>
                              </w:rPr>
                            </w:pPr>
                            <w:r>
                              <w:rPr>
                                <w:rFonts w:ascii="Calibri" w:hAnsi="Calibri" w:cs="Arial"/>
                                <w:b/>
                                <w:i/>
                                <w:sz w:val="22"/>
                                <w:szCs w:val="22"/>
                              </w:rPr>
                              <w:t>Behaved or may have behaved in a way that indicates they may not be suitable to work with children</w:t>
                            </w:r>
                            <w:r w:rsidR="00A512D2">
                              <w:rPr>
                                <w:rFonts w:ascii="Calibri" w:hAnsi="Calibri" w:cs="Arial"/>
                                <w:b/>
                                <w:i/>
                                <w:sz w:val="22"/>
                                <w:szCs w:val="22"/>
                              </w:rPr>
                              <w:t>.</w:t>
                            </w:r>
                          </w:p>
                          <w:p w:rsidR="009E3EBF" w:rsidRPr="002D4C01" w:rsidRDefault="009E3EBF" w:rsidP="009E3EBF">
                            <w:pPr>
                              <w:pStyle w:val="ListParagraph"/>
                              <w:ind w:left="426" w:right="35"/>
                              <w:jc w:val="right"/>
                              <w:rPr>
                                <w:rFonts w:ascii="Calibri" w:hAnsi="Calibri" w:cs="Arial"/>
                                <w:b/>
                                <w:i/>
                                <w:szCs w:val="22"/>
                              </w:rPr>
                            </w:pPr>
                            <w:r w:rsidRPr="002D4C01">
                              <w:rPr>
                                <w:rFonts w:ascii="Calibri" w:hAnsi="Calibri" w:cs="Arial"/>
                                <w:b/>
                                <w:i/>
                                <w:szCs w:val="22"/>
                              </w:rPr>
                              <w:t>Keeping</w:t>
                            </w:r>
                            <w:r w:rsidR="00445C0D">
                              <w:rPr>
                                <w:rFonts w:ascii="Calibri" w:hAnsi="Calibri" w:cs="Arial"/>
                                <w:b/>
                                <w:i/>
                                <w:szCs w:val="22"/>
                              </w:rPr>
                              <w:t xml:space="preserve"> Children Safe in Education 2024</w:t>
                            </w:r>
                          </w:p>
                          <w:p w:rsidR="009E3EBF" w:rsidRPr="00B21A4D" w:rsidRDefault="009E3EBF" w:rsidP="009E3EBF">
                            <w:pPr>
                              <w:jc w:val="both"/>
                              <w:rPr>
                                <w:rFonts w:ascii="Calibri Light" w:hAnsi="Calibri Light"/>
                                <w:i/>
                                <w:iCs/>
                                <w:color w:val="FFFFFF"/>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7503D17C" id="_x0000_s1028" style="width:115.0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" fillcolor="#f2f2f2" stroked="f">
                <v:textbox>
                  <w:txbxContent>
                    <w:p w:rsidR="009E3EBF" w:rsidRPr="002D4C01" w:rsidRDefault="002D4C01" w:rsidP="009E3EBF">
                      <w:pPr>
                        <w:pStyle w:val="ListParagraph"/>
                        <w:numPr>
                          <w:ilvl w:val="1"/>
                          <w:numId w:val="8"/>
                        </w:numPr>
                        <w:tabs>
                          <w:tab w:val="clear" w:pos="1080"/>
                        </w:tabs>
                        <w:ind w:left="426" w:right="35" w:hanging="284"/>
                        <w:jc w:val="both"/>
                        <w:rPr>
                          <w:rFonts w:ascii="Calibri" w:hAnsi="Calibri" w:cs="Arial"/>
                          <w:b/>
                          <w:i/>
                          <w:sz w:val="22"/>
                          <w:szCs w:val="22"/>
                        </w:rPr>
                      </w:pPr>
                      <w:r>
                        <w:rPr>
                          <w:rFonts w:ascii="Calibri" w:hAnsi="Calibri" w:cs="Arial"/>
                          <w:b/>
                          <w:i/>
                          <w:sz w:val="22"/>
                          <w:szCs w:val="22"/>
                        </w:rPr>
                        <w:t>B</w:t>
                      </w:r>
                      <w:r w:rsidR="009E3EBF" w:rsidRPr="002D4C01">
                        <w:rPr>
                          <w:rFonts w:ascii="Calibri" w:hAnsi="Calibri" w:cs="Arial"/>
                          <w:b/>
                          <w:i/>
                          <w:sz w:val="22"/>
                          <w:szCs w:val="22"/>
                        </w:rPr>
                        <w:t xml:space="preserve">ehaved </w:t>
                      </w:r>
                      <w:r w:rsidR="009E3EBF" w:rsidRPr="002D4C01">
                        <w:rPr>
                          <w:rFonts w:ascii="Calibri" w:hAnsi="Calibri" w:cs="Arial"/>
                          <w:b/>
                          <w:i/>
                          <w:spacing w:val="1"/>
                          <w:sz w:val="22"/>
                          <w:szCs w:val="22"/>
                        </w:rPr>
                        <w:t>i</w:t>
                      </w:r>
                      <w:r w:rsidR="009E3EBF" w:rsidRPr="002D4C01">
                        <w:rPr>
                          <w:rFonts w:ascii="Calibri" w:hAnsi="Calibri" w:cs="Arial"/>
                          <w:b/>
                          <w:i/>
                          <w:sz w:val="22"/>
                          <w:szCs w:val="22"/>
                        </w:rPr>
                        <w:t>n</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 xml:space="preserve">a </w:t>
                      </w:r>
                      <w:r w:rsidR="009E3EBF" w:rsidRPr="002D4C01">
                        <w:rPr>
                          <w:rFonts w:ascii="Calibri" w:hAnsi="Calibri" w:cs="Arial"/>
                          <w:b/>
                          <w:i/>
                          <w:spacing w:val="-1"/>
                          <w:sz w:val="22"/>
                          <w:szCs w:val="22"/>
                        </w:rPr>
                        <w:t>w</w:t>
                      </w:r>
                      <w:r w:rsidR="009E3EBF" w:rsidRPr="002D4C01">
                        <w:rPr>
                          <w:rFonts w:ascii="Calibri" w:hAnsi="Calibri" w:cs="Arial"/>
                          <w:b/>
                          <w:i/>
                          <w:sz w:val="22"/>
                          <w:szCs w:val="22"/>
                        </w:rPr>
                        <w:t xml:space="preserve">ay </w:t>
                      </w:r>
                      <w:r w:rsidR="009E3EBF" w:rsidRPr="002D4C01">
                        <w:rPr>
                          <w:rFonts w:ascii="Calibri" w:hAnsi="Calibri" w:cs="Arial"/>
                          <w:b/>
                          <w:i/>
                          <w:spacing w:val="1"/>
                          <w:sz w:val="22"/>
                          <w:szCs w:val="22"/>
                        </w:rPr>
                        <w:t>t</w:t>
                      </w:r>
                      <w:r w:rsidR="009E3EBF" w:rsidRPr="002D4C01">
                        <w:rPr>
                          <w:rFonts w:ascii="Calibri" w:hAnsi="Calibri" w:cs="Arial"/>
                          <w:b/>
                          <w:i/>
                          <w:sz w:val="22"/>
                          <w:szCs w:val="22"/>
                        </w:rPr>
                        <w:t>hat</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has harmed a 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or</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may have</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harmed a</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A512D2">
                        <w:rPr>
                          <w:rFonts w:ascii="Calibri" w:hAnsi="Calibri" w:cs="Arial"/>
                          <w:b/>
                          <w:i/>
                          <w:sz w:val="22"/>
                          <w:szCs w:val="22"/>
                        </w:rPr>
                        <w:t xml:space="preserve"> and/or</w:t>
                      </w:r>
                      <w:r w:rsidR="009E3EBF" w:rsidRPr="002D4C01">
                        <w:rPr>
                          <w:rFonts w:ascii="Calibri" w:hAnsi="Calibri" w:cs="Arial"/>
                          <w:b/>
                          <w:i/>
                          <w:sz w:val="22"/>
                          <w:szCs w:val="22"/>
                        </w:rPr>
                        <w:t>;</w:t>
                      </w:r>
                    </w:p>
                    <w:p w:rsidR="009E3EBF" w:rsidRPr="002D4C01" w:rsidRDefault="002D4C01" w:rsidP="009E3EBF">
                      <w:pPr>
                        <w:pStyle w:val="ListParagraph"/>
                        <w:numPr>
                          <w:ilvl w:val="1"/>
                          <w:numId w:val="8"/>
                        </w:numPr>
                        <w:tabs>
                          <w:tab w:val="clear" w:pos="1080"/>
                        </w:tabs>
                        <w:ind w:left="426" w:right="35" w:hanging="284"/>
                        <w:jc w:val="both"/>
                        <w:rPr>
                          <w:rFonts w:ascii="Calibri" w:hAnsi="Calibri" w:cs="Arial"/>
                          <w:b/>
                          <w:i/>
                          <w:sz w:val="22"/>
                          <w:szCs w:val="22"/>
                        </w:rPr>
                      </w:pPr>
                      <w:r>
                        <w:rPr>
                          <w:rFonts w:ascii="Calibri" w:hAnsi="Calibri" w:cs="Arial"/>
                          <w:b/>
                          <w:i/>
                          <w:sz w:val="22"/>
                          <w:szCs w:val="22"/>
                        </w:rPr>
                        <w:t>P</w:t>
                      </w:r>
                      <w:r w:rsidR="009E3EBF" w:rsidRPr="002D4C01">
                        <w:rPr>
                          <w:rFonts w:ascii="Calibri" w:hAnsi="Calibri" w:cs="Arial"/>
                          <w:b/>
                          <w:i/>
                          <w:sz w:val="22"/>
                          <w:szCs w:val="22"/>
                        </w:rPr>
                        <w:t>oss</w:t>
                      </w:r>
                      <w:r w:rsidR="009E3EBF" w:rsidRPr="002D4C01">
                        <w:rPr>
                          <w:rFonts w:ascii="Calibri" w:hAnsi="Calibri" w:cs="Arial"/>
                          <w:b/>
                          <w:i/>
                          <w:spacing w:val="-1"/>
                          <w:sz w:val="22"/>
                          <w:szCs w:val="22"/>
                        </w:rPr>
                        <w:t>i</w:t>
                      </w:r>
                      <w:r w:rsidR="009E3EBF" w:rsidRPr="002D4C01">
                        <w:rPr>
                          <w:rFonts w:ascii="Calibri" w:hAnsi="Calibri" w:cs="Arial"/>
                          <w:b/>
                          <w:i/>
                          <w:spacing w:val="1"/>
                          <w:sz w:val="22"/>
                          <w:szCs w:val="22"/>
                        </w:rPr>
                        <w:t>b</w:t>
                      </w:r>
                      <w:r w:rsidR="009E3EBF" w:rsidRPr="002D4C01">
                        <w:rPr>
                          <w:rFonts w:ascii="Calibri" w:hAnsi="Calibri" w:cs="Arial"/>
                          <w:b/>
                          <w:i/>
                          <w:spacing w:val="-1"/>
                          <w:sz w:val="22"/>
                          <w:szCs w:val="22"/>
                        </w:rPr>
                        <w:t>l</w:t>
                      </w:r>
                      <w:r w:rsidR="009E3EBF" w:rsidRPr="002D4C01">
                        <w:rPr>
                          <w:rFonts w:ascii="Calibri" w:hAnsi="Calibri" w:cs="Arial"/>
                          <w:b/>
                          <w:i/>
                          <w:sz w:val="22"/>
                          <w:szCs w:val="22"/>
                        </w:rPr>
                        <w:t>y comm</w:t>
                      </w:r>
                      <w:r w:rsidR="009E3EBF" w:rsidRPr="002D4C01">
                        <w:rPr>
                          <w:rFonts w:ascii="Calibri" w:hAnsi="Calibri" w:cs="Arial"/>
                          <w:b/>
                          <w:i/>
                          <w:spacing w:val="-1"/>
                          <w:sz w:val="22"/>
                          <w:szCs w:val="22"/>
                        </w:rPr>
                        <w:t>i</w:t>
                      </w:r>
                      <w:r w:rsidR="009E3EBF" w:rsidRPr="002D4C01">
                        <w:rPr>
                          <w:rFonts w:ascii="Calibri" w:hAnsi="Calibri" w:cs="Arial"/>
                          <w:b/>
                          <w:i/>
                          <w:spacing w:val="1"/>
                          <w:sz w:val="22"/>
                          <w:szCs w:val="22"/>
                        </w:rPr>
                        <w:t>tt</w:t>
                      </w:r>
                      <w:r w:rsidR="009E3EBF" w:rsidRPr="002D4C01">
                        <w:rPr>
                          <w:rFonts w:ascii="Calibri" w:hAnsi="Calibri" w:cs="Arial"/>
                          <w:b/>
                          <w:i/>
                          <w:sz w:val="22"/>
                          <w:szCs w:val="22"/>
                        </w:rPr>
                        <w:t>ed</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a</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cr</w:t>
                      </w:r>
                      <w:r w:rsidR="009E3EBF" w:rsidRPr="002D4C01">
                        <w:rPr>
                          <w:rFonts w:ascii="Calibri" w:hAnsi="Calibri" w:cs="Arial"/>
                          <w:b/>
                          <w:i/>
                          <w:spacing w:val="-1"/>
                          <w:sz w:val="22"/>
                          <w:szCs w:val="22"/>
                        </w:rPr>
                        <w:t>i</w:t>
                      </w:r>
                      <w:r w:rsidR="009E3EBF" w:rsidRPr="002D4C01">
                        <w:rPr>
                          <w:rFonts w:ascii="Calibri" w:hAnsi="Calibri" w:cs="Arial"/>
                          <w:b/>
                          <w:i/>
                          <w:sz w:val="22"/>
                          <w:szCs w:val="22"/>
                        </w:rPr>
                        <w:t>m</w:t>
                      </w:r>
                      <w:r w:rsidR="009E3EBF" w:rsidRPr="002D4C01">
                        <w:rPr>
                          <w:rFonts w:ascii="Calibri" w:hAnsi="Calibri" w:cs="Arial"/>
                          <w:b/>
                          <w:i/>
                          <w:spacing w:val="-1"/>
                          <w:sz w:val="22"/>
                          <w:szCs w:val="22"/>
                        </w:rPr>
                        <w:t>i</w:t>
                      </w:r>
                      <w:r w:rsidR="009E3EBF" w:rsidRPr="002D4C01">
                        <w:rPr>
                          <w:rFonts w:ascii="Calibri" w:hAnsi="Calibri" w:cs="Arial"/>
                          <w:b/>
                          <w:i/>
                          <w:sz w:val="22"/>
                          <w:szCs w:val="22"/>
                        </w:rPr>
                        <w:t>nal of</w:t>
                      </w:r>
                      <w:r w:rsidR="009E3EBF" w:rsidRPr="002D4C01">
                        <w:rPr>
                          <w:rFonts w:ascii="Calibri" w:hAnsi="Calibri" w:cs="Arial"/>
                          <w:b/>
                          <w:i/>
                          <w:spacing w:val="1"/>
                          <w:sz w:val="22"/>
                          <w:szCs w:val="22"/>
                        </w:rPr>
                        <w:t>f</w:t>
                      </w:r>
                      <w:r w:rsidR="009E3EBF" w:rsidRPr="002D4C01">
                        <w:rPr>
                          <w:rFonts w:ascii="Calibri" w:hAnsi="Calibri" w:cs="Arial"/>
                          <w:b/>
                          <w:i/>
                          <w:sz w:val="22"/>
                          <w:szCs w:val="22"/>
                        </w:rPr>
                        <w:t>ence</w:t>
                      </w:r>
                      <w:r w:rsidR="009E3EBF" w:rsidRPr="002D4C01">
                        <w:rPr>
                          <w:rFonts w:ascii="Calibri" w:hAnsi="Calibri" w:cs="Arial"/>
                          <w:b/>
                          <w:i/>
                          <w:spacing w:val="-3"/>
                          <w:sz w:val="22"/>
                          <w:szCs w:val="22"/>
                        </w:rPr>
                        <w:t xml:space="preserve"> </w:t>
                      </w:r>
                      <w:r w:rsidR="009E3EBF" w:rsidRPr="002D4C01">
                        <w:rPr>
                          <w:rFonts w:ascii="Calibri" w:hAnsi="Calibri" w:cs="Arial"/>
                          <w:b/>
                          <w:i/>
                          <w:sz w:val="22"/>
                          <w:szCs w:val="22"/>
                        </w:rPr>
                        <w:t>aga</w:t>
                      </w:r>
                      <w:r w:rsidR="009E3EBF" w:rsidRPr="002D4C01">
                        <w:rPr>
                          <w:rFonts w:ascii="Calibri" w:hAnsi="Calibri" w:cs="Arial"/>
                          <w:b/>
                          <w:i/>
                          <w:spacing w:val="1"/>
                          <w:sz w:val="22"/>
                          <w:szCs w:val="22"/>
                        </w:rPr>
                        <w:t>in</w:t>
                      </w:r>
                      <w:r w:rsidR="009E3EBF" w:rsidRPr="002D4C01">
                        <w:rPr>
                          <w:rFonts w:ascii="Calibri" w:hAnsi="Calibri" w:cs="Arial"/>
                          <w:b/>
                          <w:i/>
                          <w:sz w:val="22"/>
                          <w:szCs w:val="22"/>
                        </w:rPr>
                        <w:t>st or re</w:t>
                      </w:r>
                      <w:r w:rsidR="009E3EBF" w:rsidRPr="002D4C01">
                        <w:rPr>
                          <w:rFonts w:ascii="Calibri" w:hAnsi="Calibri" w:cs="Arial"/>
                          <w:b/>
                          <w:i/>
                          <w:spacing w:val="-1"/>
                          <w:sz w:val="22"/>
                          <w:szCs w:val="22"/>
                        </w:rPr>
                        <w:t>l</w:t>
                      </w:r>
                      <w:r w:rsidR="009E3EBF" w:rsidRPr="002D4C01">
                        <w:rPr>
                          <w:rFonts w:ascii="Calibri" w:hAnsi="Calibri" w:cs="Arial"/>
                          <w:b/>
                          <w:i/>
                          <w:sz w:val="22"/>
                          <w:szCs w:val="22"/>
                        </w:rPr>
                        <w:t>ated</w:t>
                      </w:r>
                      <w:r w:rsidR="009E3EBF" w:rsidRPr="002D4C01">
                        <w:rPr>
                          <w:rFonts w:ascii="Calibri" w:hAnsi="Calibri" w:cs="Arial"/>
                          <w:b/>
                          <w:i/>
                          <w:spacing w:val="-2"/>
                          <w:sz w:val="22"/>
                          <w:szCs w:val="22"/>
                        </w:rPr>
                        <w:t xml:space="preserve"> </w:t>
                      </w:r>
                      <w:r w:rsidR="009E3EBF" w:rsidRPr="002D4C01">
                        <w:rPr>
                          <w:rFonts w:ascii="Calibri" w:hAnsi="Calibri" w:cs="Arial"/>
                          <w:b/>
                          <w:i/>
                          <w:spacing w:val="1"/>
                          <w:sz w:val="22"/>
                          <w:szCs w:val="22"/>
                        </w:rPr>
                        <w:t>t</w:t>
                      </w:r>
                      <w:r w:rsidR="009E3EBF" w:rsidRPr="002D4C01">
                        <w:rPr>
                          <w:rFonts w:ascii="Calibri" w:hAnsi="Calibri" w:cs="Arial"/>
                          <w:b/>
                          <w:i/>
                          <w:sz w:val="22"/>
                          <w:szCs w:val="22"/>
                        </w:rPr>
                        <w:t>o</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a 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A512D2">
                        <w:rPr>
                          <w:rFonts w:ascii="Calibri" w:hAnsi="Calibri" w:cs="Arial"/>
                          <w:b/>
                          <w:i/>
                          <w:sz w:val="22"/>
                          <w:szCs w:val="22"/>
                        </w:rPr>
                        <w:t xml:space="preserve"> and/or</w:t>
                      </w:r>
                      <w:r w:rsidR="009E3EBF" w:rsidRPr="002D4C01">
                        <w:rPr>
                          <w:rFonts w:ascii="Calibri" w:hAnsi="Calibri" w:cs="Arial"/>
                          <w:b/>
                          <w:i/>
                          <w:sz w:val="22"/>
                          <w:szCs w:val="22"/>
                        </w:rPr>
                        <w:t>;</w:t>
                      </w:r>
                    </w:p>
                    <w:p w:rsidR="009E3EBF" w:rsidRDefault="002D4C01" w:rsidP="009E3EBF">
                      <w:pPr>
                        <w:pStyle w:val="ListParagraph"/>
                        <w:numPr>
                          <w:ilvl w:val="1"/>
                          <w:numId w:val="8"/>
                        </w:numPr>
                        <w:ind w:left="426" w:right="35" w:hanging="284"/>
                        <w:jc w:val="both"/>
                        <w:rPr>
                          <w:rFonts w:ascii="Calibri" w:hAnsi="Calibri" w:cs="Arial"/>
                          <w:b/>
                          <w:i/>
                          <w:sz w:val="22"/>
                          <w:szCs w:val="22"/>
                        </w:rPr>
                      </w:pPr>
                      <w:r>
                        <w:rPr>
                          <w:rFonts w:ascii="Calibri" w:hAnsi="Calibri" w:cs="Arial"/>
                          <w:b/>
                          <w:i/>
                          <w:sz w:val="22"/>
                          <w:szCs w:val="22"/>
                        </w:rPr>
                        <w:t>B</w:t>
                      </w:r>
                      <w:r w:rsidR="009E3EBF" w:rsidRPr="002D4C01">
                        <w:rPr>
                          <w:rFonts w:ascii="Calibri" w:hAnsi="Calibri" w:cs="Arial"/>
                          <w:b/>
                          <w:i/>
                          <w:sz w:val="22"/>
                          <w:szCs w:val="22"/>
                        </w:rPr>
                        <w:t xml:space="preserve">ehaved </w:t>
                      </w:r>
                      <w:r w:rsidR="009E3EBF" w:rsidRPr="002D4C01">
                        <w:rPr>
                          <w:rFonts w:ascii="Calibri" w:hAnsi="Calibri" w:cs="Arial"/>
                          <w:b/>
                          <w:i/>
                          <w:spacing w:val="1"/>
                          <w:sz w:val="22"/>
                          <w:szCs w:val="22"/>
                        </w:rPr>
                        <w:t>to</w:t>
                      </w:r>
                      <w:r w:rsidR="009E3EBF" w:rsidRPr="002D4C01">
                        <w:rPr>
                          <w:rFonts w:ascii="Calibri" w:hAnsi="Calibri" w:cs="Arial"/>
                          <w:b/>
                          <w:i/>
                          <w:spacing w:val="-1"/>
                          <w:sz w:val="22"/>
                          <w:szCs w:val="22"/>
                        </w:rPr>
                        <w:t>w</w:t>
                      </w:r>
                      <w:r w:rsidR="009E3EBF" w:rsidRPr="002D4C01">
                        <w:rPr>
                          <w:rFonts w:ascii="Calibri" w:hAnsi="Calibri" w:cs="Arial"/>
                          <w:b/>
                          <w:i/>
                          <w:sz w:val="22"/>
                          <w:szCs w:val="22"/>
                        </w:rPr>
                        <w:t>ards</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a ch</w:t>
                      </w:r>
                      <w:r w:rsidR="009E3EBF" w:rsidRPr="002D4C01">
                        <w:rPr>
                          <w:rFonts w:ascii="Calibri" w:hAnsi="Calibri" w:cs="Arial"/>
                          <w:b/>
                          <w:i/>
                          <w:spacing w:val="-1"/>
                          <w:sz w:val="22"/>
                          <w:szCs w:val="22"/>
                        </w:rPr>
                        <w:t>il</w:t>
                      </w:r>
                      <w:r w:rsidR="009E3EBF" w:rsidRPr="002D4C01">
                        <w:rPr>
                          <w:rFonts w:ascii="Calibri" w:hAnsi="Calibri" w:cs="Arial"/>
                          <w:b/>
                          <w:i/>
                          <w:sz w:val="22"/>
                          <w:szCs w:val="22"/>
                        </w:rPr>
                        <w:t>d or</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9E3EBF" w:rsidRPr="002D4C01">
                        <w:rPr>
                          <w:rFonts w:ascii="Calibri" w:hAnsi="Calibri" w:cs="Arial"/>
                          <w:b/>
                          <w:i/>
                          <w:spacing w:val="2"/>
                          <w:sz w:val="22"/>
                          <w:szCs w:val="22"/>
                        </w:rPr>
                        <w:t>r</w:t>
                      </w:r>
                      <w:r w:rsidR="009E3EBF" w:rsidRPr="002D4C01">
                        <w:rPr>
                          <w:rFonts w:ascii="Calibri" w:hAnsi="Calibri" w:cs="Arial"/>
                          <w:b/>
                          <w:i/>
                          <w:sz w:val="22"/>
                          <w:szCs w:val="22"/>
                        </w:rPr>
                        <w:t xml:space="preserve">en </w:t>
                      </w:r>
                      <w:r w:rsidR="009E3EBF" w:rsidRPr="002D4C01">
                        <w:rPr>
                          <w:rFonts w:ascii="Calibri" w:hAnsi="Calibri" w:cs="Arial"/>
                          <w:b/>
                          <w:i/>
                          <w:spacing w:val="-1"/>
                          <w:sz w:val="22"/>
                          <w:szCs w:val="22"/>
                        </w:rPr>
                        <w:t>i</w:t>
                      </w:r>
                      <w:r w:rsidR="009E3EBF" w:rsidRPr="002D4C01">
                        <w:rPr>
                          <w:rFonts w:ascii="Calibri" w:hAnsi="Calibri" w:cs="Arial"/>
                          <w:b/>
                          <w:i/>
                          <w:sz w:val="22"/>
                          <w:szCs w:val="22"/>
                        </w:rPr>
                        <w:t xml:space="preserve">n a </w:t>
                      </w:r>
                      <w:r w:rsidR="009E3EBF" w:rsidRPr="002D4C01">
                        <w:rPr>
                          <w:rFonts w:ascii="Calibri" w:hAnsi="Calibri" w:cs="Arial"/>
                          <w:b/>
                          <w:i/>
                          <w:spacing w:val="-1"/>
                          <w:sz w:val="22"/>
                          <w:szCs w:val="22"/>
                        </w:rPr>
                        <w:t>w</w:t>
                      </w:r>
                      <w:r w:rsidR="009E3EBF" w:rsidRPr="002D4C01">
                        <w:rPr>
                          <w:rFonts w:ascii="Calibri" w:hAnsi="Calibri" w:cs="Arial"/>
                          <w:b/>
                          <w:i/>
                          <w:sz w:val="22"/>
                          <w:szCs w:val="22"/>
                        </w:rPr>
                        <w:t>ay</w:t>
                      </w:r>
                      <w:r w:rsidR="009E3EBF" w:rsidRPr="002D4C01">
                        <w:rPr>
                          <w:rFonts w:ascii="Calibri" w:hAnsi="Calibri" w:cs="Arial"/>
                          <w:b/>
                          <w:i/>
                          <w:spacing w:val="2"/>
                          <w:sz w:val="22"/>
                          <w:szCs w:val="22"/>
                        </w:rPr>
                        <w:t xml:space="preserve"> </w:t>
                      </w:r>
                      <w:r w:rsidR="009E3EBF" w:rsidRPr="002D4C01">
                        <w:rPr>
                          <w:rFonts w:ascii="Calibri" w:hAnsi="Calibri" w:cs="Arial"/>
                          <w:b/>
                          <w:i/>
                          <w:spacing w:val="1"/>
                          <w:sz w:val="22"/>
                          <w:szCs w:val="22"/>
                        </w:rPr>
                        <w:t>t</w:t>
                      </w:r>
                      <w:r w:rsidR="009E3EBF" w:rsidRPr="002D4C01">
                        <w:rPr>
                          <w:rFonts w:ascii="Calibri" w:hAnsi="Calibri" w:cs="Arial"/>
                          <w:b/>
                          <w:i/>
                          <w:sz w:val="22"/>
                          <w:szCs w:val="22"/>
                        </w:rPr>
                        <w:t xml:space="preserve">hat </w:t>
                      </w:r>
                      <w:r w:rsidR="009E3EBF" w:rsidRPr="002D4C01">
                        <w:rPr>
                          <w:rFonts w:ascii="Calibri" w:hAnsi="Calibri" w:cs="Arial"/>
                          <w:b/>
                          <w:i/>
                          <w:spacing w:val="-1"/>
                          <w:sz w:val="22"/>
                          <w:szCs w:val="22"/>
                        </w:rPr>
                        <w:t>i</w:t>
                      </w:r>
                      <w:r w:rsidR="009E3EBF" w:rsidRPr="002D4C01">
                        <w:rPr>
                          <w:rFonts w:ascii="Calibri" w:hAnsi="Calibri" w:cs="Arial"/>
                          <w:b/>
                          <w:i/>
                          <w:sz w:val="22"/>
                          <w:szCs w:val="22"/>
                        </w:rPr>
                        <w:t>nd</w:t>
                      </w:r>
                      <w:r w:rsidR="009E3EBF" w:rsidRPr="002D4C01">
                        <w:rPr>
                          <w:rFonts w:ascii="Calibri" w:hAnsi="Calibri" w:cs="Arial"/>
                          <w:b/>
                          <w:i/>
                          <w:spacing w:val="-1"/>
                          <w:sz w:val="22"/>
                          <w:szCs w:val="22"/>
                        </w:rPr>
                        <w:t>i</w:t>
                      </w:r>
                      <w:r w:rsidR="009E3EBF" w:rsidRPr="002D4C01">
                        <w:rPr>
                          <w:rFonts w:ascii="Calibri" w:hAnsi="Calibri" w:cs="Arial"/>
                          <w:b/>
                          <w:i/>
                          <w:sz w:val="22"/>
                          <w:szCs w:val="22"/>
                        </w:rPr>
                        <w:t>cates</w:t>
                      </w:r>
                      <w:r w:rsidR="009E3EBF" w:rsidRPr="002D4C01">
                        <w:rPr>
                          <w:rFonts w:ascii="Calibri" w:hAnsi="Calibri" w:cs="Arial"/>
                          <w:b/>
                          <w:i/>
                          <w:spacing w:val="-2"/>
                          <w:sz w:val="22"/>
                          <w:szCs w:val="22"/>
                        </w:rPr>
                        <w:t xml:space="preserve"> </w:t>
                      </w:r>
                      <w:r w:rsidR="009E3EBF" w:rsidRPr="002D4C01">
                        <w:rPr>
                          <w:rFonts w:ascii="Calibri" w:hAnsi="Calibri" w:cs="Arial"/>
                          <w:b/>
                          <w:i/>
                          <w:sz w:val="22"/>
                          <w:szCs w:val="22"/>
                        </w:rPr>
                        <w:t>he or</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s</w:t>
                      </w:r>
                      <w:r w:rsidR="009E3EBF" w:rsidRPr="002D4C01">
                        <w:rPr>
                          <w:rFonts w:ascii="Calibri" w:hAnsi="Calibri" w:cs="Arial"/>
                          <w:b/>
                          <w:i/>
                          <w:spacing w:val="-1"/>
                          <w:sz w:val="22"/>
                          <w:szCs w:val="22"/>
                        </w:rPr>
                        <w:t>h</w:t>
                      </w:r>
                      <w:r w:rsidR="009E3EBF" w:rsidRPr="002D4C01">
                        <w:rPr>
                          <w:rFonts w:ascii="Calibri" w:hAnsi="Calibri" w:cs="Arial"/>
                          <w:b/>
                          <w:i/>
                          <w:sz w:val="22"/>
                          <w:szCs w:val="22"/>
                        </w:rPr>
                        <w:t xml:space="preserve">e </w:t>
                      </w:r>
                      <w:r w:rsidR="009E3EBF" w:rsidRPr="002D4C01">
                        <w:rPr>
                          <w:rFonts w:ascii="Calibri" w:hAnsi="Calibri" w:cs="Arial"/>
                          <w:b/>
                          <w:i/>
                          <w:spacing w:val="-1"/>
                          <w:sz w:val="22"/>
                          <w:szCs w:val="22"/>
                        </w:rPr>
                        <w:t>w</w:t>
                      </w:r>
                      <w:r w:rsidR="009E3EBF" w:rsidRPr="002D4C01">
                        <w:rPr>
                          <w:rFonts w:ascii="Calibri" w:hAnsi="Calibri" w:cs="Arial"/>
                          <w:b/>
                          <w:i/>
                          <w:sz w:val="22"/>
                          <w:szCs w:val="22"/>
                        </w:rPr>
                        <w:t>ou</w:t>
                      </w:r>
                      <w:r w:rsidR="009E3EBF" w:rsidRPr="002D4C01">
                        <w:rPr>
                          <w:rFonts w:ascii="Calibri" w:hAnsi="Calibri" w:cs="Arial"/>
                          <w:b/>
                          <w:i/>
                          <w:spacing w:val="-1"/>
                          <w:sz w:val="22"/>
                          <w:szCs w:val="22"/>
                        </w:rPr>
                        <w:t>l</w:t>
                      </w:r>
                      <w:r w:rsidR="009E3EBF" w:rsidRPr="002D4C01">
                        <w:rPr>
                          <w:rFonts w:ascii="Calibri" w:hAnsi="Calibri" w:cs="Arial"/>
                          <w:b/>
                          <w:i/>
                          <w:sz w:val="22"/>
                          <w:szCs w:val="22"/>
                        </w:rPr>
                        <w:t>d p</w:t>
                      </w:r>
                      <w:r w:rsidR="009E3EBF" w:rsidRPr="002D4C01">
                        <w:rPr>
                          <w:rFonts w:ascii="Calibri" w:hAnsi="Calibri" w:cs="Arial"/>
                          <w:b/>
                          <w:i/>
                          <w:spacing w:val="1"/>
                          <w:sz w:val="22"/>
                          <w:szCs w:val="22"/>
                        </w:rPr>
                        <w:t>o</w:t>
                      </w:r>
                      <w:r w:rsidR="009E3EBF" w:rsidRPr="002D4C01">
                        <w:rPr>
                          <w:rFonts w:ascii="Calibri" w:hAnsi="Calibri" w:cs="Arial"/>
                          <w:b/>
                          <w:i/>
                          <w:sz w:val="22"/>
                          <w:szCs w:val="22"/>
                        </w:rPr>
                        <w:t>se a r</w:t>
                      </w:r>
                      <w:r w:rsidR="009E3EBF" w:rsidRPr="002D4C01">
                        <w:rPr>
                          <w:rFonts w:ascii="Calibri" w:hAnsi="Calibri" w:cs="Arial"/>
                          <w:b/>
                          <w:i/>
                          <w:spacing w:val="-1"/>
                          <w:sz w:val="22"/>
                          <w:szCs w:val="22"/>
                        </w:rPr>
                        <w:t>i</w:t>
                      </w:r>
                      <w:r w:rsidR="009E3EBF" w:rsidRPr="002D4C01">
                        <w:rPr>
                          <w:rFonts w:ascii="Calibri" w:hAnsi="Calibri" w:cs="Arial"/>
                          <w:b/>
                          <w:i/>
                          <w:sz w:val="22"/>
                          <w:szCs w:val="22"/>
                        </w:rPr>
                        <w:t>sk of</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ha</w:t>
                      </w:r>
                      <w:r w:rsidR="009E3EBF" w:rsidRPr="002D4C01">
                        <w:rPr>
                          <w:rFonts w:ascii="Calibri" w:hAnsi="Calibri" w:cs="Arial"/>
                          <w:b/>
                          <w:i/>
                          <w:spacing w:val="-1"/>
                          <w:sz w:val="22"/>
                          <w:szCs w:val="22"/>
                        </w:rPr>
                        <w:t>r</w:t>
                      </w:r>
                      <w:r w:rsidR="009E3EBF" w:rsidRPr="002D4C01">
                        <w:rPr>
                          <w:rFonts w:ascii="Calibri" w:hAnsi="Calibri" w:cs="Arial"/>
                          <w:b/>
                          <w:i/>
                          <w:sz w:val="22"/>
                          <w:szCs w:val="22"/>
                        </w:rPr>
                        <w:t>m</w:t>
                      </w:r>
                      <w:r w:rsidR="009E3EBF" w:rsidRPr="002D4C01">
                        <w:rPr>
                          <w:rFonts w:ascii="Calibri" w:hAnsi="Calibri" w:cs="Arial"/>
                          <w:b/>
                          <w:i/>
                          <w:spacing w:val="1"/>
                          <w:sz w:val="22"/>
                          <w:szCs w:val="22"/>
                        </w:rPr>
                        <w:t xml:space="preserve"> </w:t>
                      </w:r>
                      <w:r w:rsidR="009E3EBF" w:rsidRPr="002D4C01">
                        <w:rPr>
                          <w:rFonts w:ascii="Calibri" w:hAnsi="Calibri" w:cs="Arial"/>
                          <w:b/>
                          <w:i/>
                          <w:sz w:val="22"/>
                          <w:szCs w:val="22"/>
                        </w:rPr>
                        <w:t>to</w:t>
                      </w:r>
                      <w:r w:rsidR="009E3EBF" w:rsidRPr="002D4C01">
                        <w:rPr>
                          <w:rFonts w:ascii="Calibri" w:hAnsi="Calibri" w:cs="Arial"/>
                          <w:b/>
                          <w:i/>
                          <w:spacing w:val="-2"/>
                          <w:sz w:val="22"/>
                          <w:szCs w:val="22"/>
                        </w:rPr>
                        <w:t xml:space="preserve"> </w:t>
                      </w:r>
                      <w:r w:rsidR="009E3EBF" w:rsidRPr="002D4C01">
                        <w:rPr>
                          <w:rFonts w:ascii="Calibri" w:hAnsi="Calibri" w:cs="Arial"/>
                          <w:b/>
                          <w:i/>
                          <w:sz w:val="22"/>
                          <w:szCs w:val="22"/>
                        </w:rPr>
                        <w:t>ch</w:t>
                      </w:r>
                      <w:r w:rsidR="009E3EBF" w:rsidRPr="002D4C01">
                        <w:rPr>
                          <w:rFonts w:ascii="Calibri" w:hAnsi="Calibri" w:cs="Arial"/>
                          <w:b/>
                          <w:i/>
                          <w:spacing w:val="-1"/>
                          <w:sz w:val="22"/>
                          <w:szCs w:val="22"/>
                        </w:rPr>
                        <w:t>il</w:t>
                      </w:r>
                      <w:r w:rsidR="009E3EBF" w:rsidRPr="002D4C01">
                        <w:rPr>
                          <w:rFonts w:ascii="Calibri" w:hAnsi="Calibri" w:cs="Arial"/>
                          <w:b/>
                          <w:i/>
                          <w:sz w:val="22"/>
                          <w:szCs w:val="22"/>
                        </w:rPr>
                        <w:t>d</w:t>
                      </w:r>
                      <w:r w:rsidR="009E3EBF" w:rsidRPr="002D4C01">
                        <w:rPr>
                          <w:rFonts w:ascii="Calibri" w:hAnsi="Calibri" w:cs="Arial"/>
                          <w:b/>
                          <w:i/>
                          <w:spacing w:val="-1"/>
                          <w:sz w:val="22"/>
                          <w:szCs w:val="22"/>
                        </w:rPr>
                        <w:t>r</w:t>
                      </w:r>
                      <w:r w:rsidR="00944D35">
                        <w:rPr>
                          <w:rFonts w:ascii="Calibri" w:hAnsi="Calibri" w:cs="Arial"/>
                          <w:b/>
                          <w:i/>
                          <w:sz w:val="22"/>
                          <w:szCs w:val="22"/>
                        </w:rPr>
                        <w:t xml:space="preserve">en; </w:t>
                      </w:r>
                      <w:r w:rsidR="00A512D2">
                        <w:rPr>
                          <w:rFonts w:ascii="Calibri" w:hAnsi="Calibri" w:cs="Arial"/>
                          <w:b/>
                          <w:i/>
                          <w:sz w:val="22"/>
                          <w:szCs w:val="22"/>
                        </w:rPr>
                        <w:t>and/</w:t>
                      </w:r>
                      <w:r w:rsidR="00944D35">
                        <w:rPr>
                          <w:rFonts w:ascii="Calibri" w:hAnsi="Calibri" w:cs="Arial"/>
                          <w:b/>
                          <w:i/>
                          <w:sz w:val="22"/>
                          <w:szCs w:val="22"/>
                        </w:rPr>
                        <w:t>or</w:t>
                      </w:r>
                    </w:p>
                    <w:p w:rsidR="00944D35" w:rsidRPr="002D4C01" w:rsidRDefault="00944D35" w:rsidP="009E3EBF">
                      <w:pPr>
                        <w:pStyle w:val="ListParagraph"/>
                        <w:numPr>
                          <w:ilvl w:val="1"/>
                          <w:numId w:val="8"/>
                        </w:numPr>
                        <w:ind w:left="426" w:right="35" w:hanging="284"/>
                        <w:jc w:val="both"/>
                        <w:rPr>
                          <w:rFonts w:ascii="Calibri" w:hAnsi="Calibri" w:cs="Arial"/>
                          <w:b/>
                          <w:i/>
                          <w:sz w:val="22"/>
                          <w:szCs w:val="22"/>
                        </w:rPr>
                      </w:pPr>
                      <w:r>
                        <w:rPr>
                          <w:rFonts w:ascii="Calibri" w:hAnsi="Calibri" w:cs="Arial"/>
                          <w:b/>
                          <w:i/>
                          <w:sz w:val="22"/>
                          <w:szCs w:val="22"/>
                        </w:rPr>
                        <w:t>Behaved or may have behaved in a way that indicates they may not be suitable to work with children</w:t>
                      </w:r>
                      <w:r w:rsidR="00A512D2">
                        <w:rPr>
                          <w:rFonts w:ascii="Calibri" w:hAnsi="Calibri" w:cs="Arial"/>
                          <w:b/>
                          <w:i/>
                          <w:sz w:val="22"/>
                          <w:szCs w:val="22"/>
                        </w:rPr>
                        <w:t>.</w:t>
                      </w:r>
                    </w:p>
                    <w:p w:rsidR="009E3EBF" w:rsidRPr="002D4C01" w:rsidRDefault="009E3EBF" w:rsidP="009E3EBF">
                      <w:pPr>
                        <w:pStyle w:val="ListParagraph"/>
                        <w:ind w:left="426" w:right="35"/>
                        <w:jc w:val="right"/>
                        <w:rPr>
                          <w:rFonts w:ascii="Calibri" w:hAnsi="Calibri" w:cs="Arial"/>
                          <w:b/>
                          <w:i/>
                          <w:szCs w:val="22"/>
                        </w:rPr>
                      </w:pPr>
                      <w:r w:rsidRPr="002D4C01">
                        <w:rPr>
                          <w:rFonts w:ascii="Calibri" w:hAnsi="Calibri" w:cs="Arial"/>
                          <w:b/>
                          <w:i/>
                          <w:szCs w:val="22"/>
                        </w:rPr>
                        <w:t>Keeping</w:t>
                      </w:r>
                      <w:r w:rsidR="00445C0D">
                        <w:rPr>
                          <w:rFonts w:ascii="Calibri" w:hAnsi="Calibri" w:cs="Arial"/>
                          <w:b/>
                          <w:i/>
                          <w:szCs w:val="22"/>
                        </w:rPr>
                        <w:t xml:space="preserve"> Children Safe in Education 2024</w:t>
                      </w:r>
                    </w:p>
                    <w:p w:rsidR="009E3EBF" w:rsidRPr="00B21A4D" w:rsidRDefault="009E3EBF" w:rsidP="009E3EBF">
                      <w:pPr>
                        <w:jc w:val="both"/>
                        <w:rPr>
                          <w:rFonts w:ascii="Calibri Light" w:hAnsi="Calibri Light"/>
                          <w:i/>
                          <w:iCs/>
                          <w:color w:val="FFFFFF"/>
                          <w:sz w:val="28"/>
                          <w:szCs w:val="28"/>
                        </w:rPr>
                      </w:pPr>
                    </w:p>
                  </w:txbxContent>
                </v:textbox>
                <w10:anchorlock/>
              </v:roundrect>
            </w:pict>
          </mc:Fallback>
        </mc:AlternateContent>
      </w:r>
    </w:p>
    <w:p w:rsidR="009E3EBF" w:rsidRPr="00F90819" w:rsidRDefault="009E3EBF" w:rsidP="009E3EBF">
      <w:pPr>
        <w:ind w:left="426" w:right="-46"/>
        <w:jc w:val="both"/>
        <w:rPr>
          <w:rFonts w:ascii="Arial" w:hAnsi="Arial" w:cs="Arial"/>
          <w:sz w:val="22"/>
          <w:szCs w:val="22"/>
        </w:rPr>
      </w:pPr>
    </w:p>
    <w:p w:rsidR="009E3EBF" w:rsidRPr="00F90819" w:rsidRDefault="009E3EBF" w:rsidP="009E3EBF">
      <w:pPr>
        <w:numPr>
          <w:ilvl w:val="1"/>
          <w:numId w:val="1"/>
        </w:numPr>
        <w:tabs>
          <w:tab w:val="clear" w:pos="1080"/>
        </w:tabs>
        <w:ind w:left="426" w:right="-46" w:hanging="426"/>
        <w:contextualSpacing/>
        <w:jc w:val="both"/>
        <w:rPr>
          <w:rFonts w:ascii="Arial" w:hAnsi="Arial" w:cs="Arial"/>
          <w:sz w:val="22"/>
          <w:szCs w:val="22"/>
        </w:rPr>
      </w:pPr>
      <w:r w:rsidRPr="00F90819">
        <w:rPr>
          <w:rFonts w:ascii="Arial" w:hAnsi="Arial" w:cs="Arial"/>
          <w:sz w:val="22"/>
          <w:szCs w:val="22"/>
        </w:rPr>
        <w:t>Equally</w:t>
      </w:r>
      <w:r w:rsidR="00D85A25">
        <w:rPr>
          <w:rFonts w:ascii="Arial" w:hAnsi="Arial" w:cs="Arial"/>
          <w:sz w:val="22"/>
          <w:szCs w:val="22"/>
        </w:rPr>
        <w:t>,</w:t>
      </w:r>
      <w:r w:rsidRPr="00F90819">
        <w:rPr>
          <w:rFonts w:ascii="Arial" w:hAnsi="Arial" w:cs="Arial"/>
          <w:sz w:val="22"/>
          <w:szCs w:val="22"/>
        </w:rPr>
        <w:t xml:space="preserve"> initial consideration </w:t>
      </w:r>
      <w:r w:rsidR="00DE693C">
        <w:rPr>
          <w:rFonts w:ascii="Arial" w:hAnsi="Arial" w:cs="Arial"/>
          <w:sz w:val="22"/>
          <w:szCs w:val="22"/>
        </w:rPr>
        <w:t xml:space="preserve">and ‘fact finding’ </w:t>
      </w:r>
      <w:r w:rsidRPr="00F90819">
        <w:rPr>
          <w:rFonts w:ascii="Arial" w:hAnsi="Arial" w:cs="Arial"/>
          <w:sz w:val="22"/>
          <w:szCs w:val="22"/>
        </w:rPr>
        <w:t>may determine the concerns do not meet the above criteria and do not warrant a police investigation or enquir</w:t>
      </w:r>
      <w:r w:rsidR="00E21F6E">
        <w:rPr>
          <w:rFonts w:ascii="Arial" w:hAnsi="Arial" w:cs="Arial"/>
          <w:sz w:val="22"/>
          <w:szCs w:val="22"/>
        </w:rPr>
        <w:t>i</w:t>
      </w:r>
      <w:r w:rsidRPr="00F90819">
        <w:rPr>
          <w:rFonts w:ascii="Arial" w:hAnsi="Arial" w:cs="Arial"/>
          <w:sz w:val="22"/>
          <w:szCs w:val="22"/>
        </w:rPr>
        <w:t>es by Children’s Services.  There may be clear evidence from the outset the allegation is false, malicious or unfounded.</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 xml:space="preserve">Consideration should be given to immediately protecting the child and the need to contact the police. </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The Local Authority Designated Officer is the linchpin in the process and should be contacted without delay to discuss allegations against staff and volunteers.  The L.A.D.O. will hold a strategy discussion with police and relevant agencies.  The strategy discussion and subsequent strategy meetings will consider:</w:t>
      </w:r>
    </w:p>
    <w:p w:rsidR="009E3EBF" w:rsidRPr="00F90819" w:rsidRDefault="009E3EBF" w:rsidP="009E3EBF">
      <w:pPr>
        <w:numPr>
          <w:ilvl w:val="2"/>
          <w:numId w:val="9"/>
        </w:numPr>
        <w:ind w:left="993" w:right="-46" w:hanging="284"/>
        <w:contextualSpacing/>
        <w:jc w:val="both"/>
        <w:rPr>
          <w:rFonts w:ascii="Arial" w:hAnsi="Arial" w:cs="Arial"/>
          <w:sz w:val="22"/>
          <w:szCs w:val="22"/>
        </w:rPr>
      </w:pPr>
      <w:r w:rsidRPr="00F90819">
        <w:rPr>
          <w:rFonts w:ascii="Arial" w:hAnsi="Arial" w:cs="Arial"/>
          <w:color w:val="auto"/>
          <w:sz w:val="22"/>
          <w:szCs w:val="22"/>
        </w:rPr>
        <w:t>the case for suspension or alternatives to suspension</w:t>
      </w:r>
    </w:p>
    <w:p w:rsidR="009E3EBF" w:rsidRPr="00F90819" w:rsidRDefault="009E3EBF" w:rsidP="009E3EBF">
      <w:pPr>
        <w:numPr>
          <w:ilvl w:val="0"/>
          <w:numId w:val="9"/>
        </w:numPr>
        <w:tabs>
          <w:tab w:val="left" w:pos="993"/>
        </w:tabs>
        <w:ind w:left="993" w:right="-46" w:hanging="284"/>
        <w:jc w:val="both"/>
        <w:rPr>
          <w:rFonts w:ascii="Arial" w:hAnsi="Arial" w:cs="Arial"/>
          <w:bCs/>
          <w:color w:val="auto"/>
          <w:sz w:val="22"/>
          <w:szCs w:val="22"/>
        </w:rPr>
      </w:pPr>
      <w:r w:rsidRPr="00F90819">
        <w:rPr>
          <w:rFonts w:ascii="Arial" w:hAnsi="Arial" w:cs="Arial"/>
          <w:bCs/>
          <w:color w:val="auto"/>
          <w:sz w:val="22"/>
          <w:szCs w:val="22"/>
        </w:rPr>
        <w:t>any investigation undertaken by police</w:t>
      </w:r>
    </w:p>
    <w:p w:rsidR="009E3EBF" w:rsidRPr="00F90819" w:rsidRDefault="009E3EBF" w:rsidP="009E3EBF">
      <w:pPr>
        <w:numPr>
          <w:ilvl w:val="0"/>
          <w:numId w:val="9"/>
        </w:numPr>
        <w:tabs>
          <w:tab w:val="left" w:pos="993"/>
        </w:tabs>
        <w:ind w:left="993" w:right="-46" w:hanging="284"/>
        <w:jc w:val="both"/>
        <w:rPr>
          <w:rFonts w:ascii="Arial" w:hAnsi="Arial" w:cs="Arial"/>
          <w:bCs/>
          <w:color w:val="auto"/>
          <w:sz w:val="22"/>
          <w:szCs w:val="22"/>
        </w:rPr>
      </w:pPr>
      <w:r w:rsidRPr="00F90819">
        <w:rPr>
          <w:rFonts w:ascii="Arial" w:hAnsi="Arial" w:cs="Arial"/>
          <w:bCs/>
          <w:color w:val="auto"/>
          <w:sz w:val="22"/>
          <w:szCs w:val="22"/>
        </w:rPr>
        <w:t>any assessment being undertaken by Children’s Services</w:t>
      </w:r>
    </w:p>
    <w:p w:rsidR="009E3EBF" w:rsidRPr="00F90819" w:rsidRDefault="009E3EBF" w:rsidP="009E3EBF">
      <w:pPr>
        <w:numPr>
          <w:ilvl w:val="0"/>
          <w:numId w:val="9"/>
        </w:numPr>
        <w:tabs>
          <w:tab w:val="left" w:pos="993"/>
        </w:tabs>
        <w:ind w:left="993" w:right="-46" w:hanging="284"/>
        <w:jc w:val="both"/>
        <w:rPr>
          <w:rFonts w:ascii="Arial" w:hAnsi="Arial" w:cs="Arial"/>
          <w:bCs/>
          <w:color w:val="auto"/>
          <w:sz w:val="22"/>
          <w:szCs w:val="22"/>
        </w:rPr>
      </w:pPr>
      <w:r w:rsidRPr="00F90819">
        <w:rPr>
          <w:rFonts w:ascii="Arial" w:hAnsi="Arial" w:cs="Arial"/>
          <w:bCs/>
          <w:color w:val="auto"/>
          <w:sz w:val="22"/>
          <w:szCs w:val="22"/>
        </w:rPr>
        <w:t>the basis for when the employer can begin a disciplinary investigation</w:t>
      </w:r>
    </w:p>
    <w:p w:rsidR="009E3EBF" w:rsidRPr="00F90819" w:rsidRDefault="009E3EBF" w:rsidP="009E3EBF">
      <w:pPr>
        <w:numPr>
          <w:ilvl w:val="0"/>
          <w:numId w:val="9"/>
        </w:numPr>
        <w:tabs>
          <w:tab w:val="left" w:pos="993"/>
        </w:tabs>
        <w:ind w:left="993" w:right="-46" w:hanging="284"/>
        <w:jc w:val="both"/>
        <w:rPr>
          <w:rFonts w:ascii="Arial" w:hAnsi="Arial" w:cs="Arial"/>
          <w:bCs/>
          <w:color w:val="auto"/>
          <w:sz w:val="22"/>
          <w:szCs w:val="22"/>
        </w:rPr>
      </w:pPr>
      <w:r w:rsidRPr="00F90819">
        <w:rPr>
          <w:rFonts w:ascii="Arial" w:hAnsi="Arial" w:cs="Arial"/>
          <w:bCs/>
          <w:color w:val="auto"/>
          <w:sz w:val="22"/>
          <w:szCs w:val="22"/>
        </w:rPr>
        <w:t>managing, sharing information and confidentially issues</w:t>
      </w:r>
    </w:p>
    <w:p w:rsidR="009E3EBF" w:rsidRPr="00F90819" w:rsidRDefault="009E3EBF" w:rsidP="009E3EBF">
      <w:pPr>
        <w:numPr>
          <w:ilvl w:val="0"/>
          <w:numId w:val="9"/>
        </w:numPr>
        <w:tabs>
          <w:tab w:val="left" w:pos="993"/>
        </w:tabs>
        <w:ind w:left="993" w:right="-46" w:hanging="284"/>
        <w:jc w:val="both"/>
        <w:rPr>
          <w:rFonts w:ascii="Arial" w:hAnsi="Arial" w:cs="Arial"/>
          <w:bCs/>
          <w:color w:val="auto"/>
          <w:sz w:val="22"/>
          <w:szCs w:val="22"/>
        </w:rPr>
      </w:pPr>
      <w:r w:rsidRPr="00F90819">
        <w:rPr>
          <w:rFonts w:ascii="Arial" w:hAnsi="Arial" w:cs="Arial"/>
          <w:bCs/>
          <w:color w:val="auto"/>
          <w:sz w:val="22"/>
          <w:szCs w:val="22"/>
        </w:rPr>
        <w:t>well-being and support needed for all parties</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All</w:t>
      </w:r>
      <w:r w:rsidR="00433751">
        <w:rPr>
          <w:rFonts w:ascii="Arial" w:hAnsi="Arial" w:cs="Arial"/>
          <w:sz w:val="22"/>
          <w:szCs w:val="22"/>
        </w:rPr>
        <w:t xml:space="preserve"> referrals to the LADO should be made using the</w:t>
      </w:r>
      <w:r w:rsidRPr="00F90819">
        <w:rPr>
          <w:rFonts w:ascii="Arial" w:hAnsi="Arial" w:cs="Arial"/>
          <w:sz w:val="22"/>
          <w:szCs w:val="22"/>
        </w:rPr>
        <w:t xml:space="preserve"> L.A.D.O. referral form.</w:t>
      </w:r>
    </w:p>
    <w:p w:rsidR="009E3EBF" w:rsidRPr="005C7FEE" w:rsidRDefault="009E3EBF" w:rsidP="005C7FEE">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 xml:space="preserve">The Case Manager should seek advice </w:t>
      </w:r>
      <w:r w:rsidR="0066483B">
        <w:rPr>
          <w:rFonts w:ascii="Arial" w:hAnsi="Arial" w:cs="Arial"/>
          <w:sz w:val="22"/>
          <w:szCs w:val="22"/>
        </w:rPr>
        <w:t xml:space="preserve">from their HR Provider and </w:t>
      </w:r>
      <w:r w:rsidR="0008713C">
        <w:rPr>
          <w:rFonts w:ascii="Arial" w:hAnsi="Arial" w:cs="Arial"/>
          <w:sz w:val="22"/>
          <w:szCs w:val="22"/>
        </w:rPr>
        <w:t xml:space="preserve">the </w:t>
      </w:r>
      <w:r w:rsidR="0066483B">
        <w:rPr>
          <w:rFonts w:ascii="Arial" w:hAnsi="Arial" w:cs="Arial"/>
          <w:sz w:val="22"/>
          <w:szCs w:val="22"/>
        </w:rPr>
        <w:t xml:space="preserve">School Improvement Liverpool </w:t>
      </w:r>
      <w:r w:rsidRPr="00F90819">
        <w:rPr>
          <w:rFonts w:ascii="Arial" w:hAnsi="Arial" w:cs="Arial"/>
          <w:sz w:val="22"/>
          <w:szCs w:val="22"/>
        </w:rPr>
        <w:t>Safeguarding</w:t>
      </w:r>
      <w:r w:rsidR="0088779E">
        <w:rPr>
          <w:rFonts w:ascii="Arial" w:hAnsi="Arial" w:cs="Arial"/>
          <w:sz w:val="22"/>
          <w:szCs w:val="22"/>
        </w:rPr>
        <w:t xml:space="preserve"> Team</w:t>
      </w:r>
      <w:r w:rsidR="00D85A25">
        <w:rPr>
          <w:rFonts w:ascii="Arial" w:hAnsi="Arial" w:cs="Arial"/>
          <w:sz w:val="22"/>
          <w:szCs w:val="22"/>
        </w:rPr>
        <w:t xml:space="preserve"> </w:t>
      </w:r>
      <w:r w:rsidR="003F5FE4">
        <w:rPr>
          <w:rFonts w:ascii="Arial" w:hAnsi="Arial" w:cs="Arial"/>
          <w:sz w:val="22"/>
          <w:szCs w:val="22"/>
        </w:rPr>
        <w:t>(safeguarding@si.liverpool.gov.uk</w:t>
      </w:r>
      <w:r w:rsidR="003F5FE4" w:rsidRPr="005C7FEE">
        <w:rPr>
          <w:rFonts w:ascii="Arial" w:hAnsi="Arial" w:cs="Arial"/>
          <w:sz w:val="22"/>
          <w:szCs w:val="22"/>
        </w:rPr>
        <w:t>).</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When an allegation arises in an Early Years setting the Early Years Foundation Stage Framework may require the allegation to be reported to Ofsted (normally within 14 days).</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The L.A.D.O. will advise if the parents and member of staff can be informed of the allegation and exactly what information can be shared.</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 xml:space="preserve">At the point at which the member of staff is notified of the allegation they should be given information about the Managing Allegations Against Adults and Volunteers procedures </w:t>
      </w:r>
      <w:r w:rsidRPr="00F90819">
        <w:rPr>
          <w:rFonts w:ascii="Arial" w:hAnsi="Arial" w:cs="Arial"/>
          <w:sz w:val="22"/>
          <w:szCs w:val="22"/>
        </w:rPr>
        <w:lastRenderedPageBreak/>
        <w:t>and also a nominated member of staff to support them.  They should be advised to seek Trade Union support and consideration should be given to their wellbeing and continued support.  They should be given guidance about the process.</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 xml:space="preserve">The L.A.D.O. will advise how to manage speculation, leaks and gossip and whether it would be prudent to contact the Local Authority Press Office, and any information which might be reasonably given to the community to reduce speculation.  In line with Keeping Children Safe in Education, staff and the child’s family will be advised about the legislation on imposing restrictions which makes clear that the ‘publication’ of material that may lead to the identification of the teacher who is the subject of the allegation is prohibited. </w:t>
      </w:r>
    </w:p>
    <w:p w:rsidR="009E3EBF" w:rsidRPr="00F90819" w:rsidRDefault="009E3EBF" w:rsidP="009E3EBF">
      <w:pPr>
        <w:ind w:right="-46"/>
        <w:jc w:val="both"/>
        <w:rPr>
          <w:rFonts w:ascii="Arial" w:hAnsi="Arial" w:cs="Arial"/>
          <w:sz w:val="22"/>
          <w:szCs w:val="22"/>
        </w:rPr>
      </w:pPr>
    </w:p>
    <w:p w:rsidR="009E3EBF" w:rsidRPr="00F90819" w:rsidRDefault="009E3EBF" w:rsidP="009E3EBF">
      <w:pPr>
        <w:ind w:right="-46"/>
        <w:jc w:val="both"/>
        <w:rPr>
          <w:rFonts w:ascii="Arial" w:hAnsi="Arial" w:cs="Arial"/>
          <w:sz w:val="22"/>
          <w:szCs w:val="22"/>
        </w:rPr>
      </w:pPr>
      <w:r w:rsidRPr="00F90819">
        <w:rPr>
          <w:rFonts w:ascii="Arial" w:hAnsi="Arial" w:cs="Arial"/>
          <w:noProof/>
          <w:color w:val="auto"/>
          <w:sz w:val="22"/>
          <w:szCs w:val="22"/>
        </w:rPr>
        <mc:AlternateContent>
          <mc:Choice Requires="wps">
            <w:drawing>
              <wp:inline distT="0" distB="0" distL="0" distR="0" wp14:anchorId="43421939" wp14:editId="59CE6FE1">
                <wp:extent cx="564456" cy="5773193"/>
                <wp:effectExtent l="5397" t="0" r="0" b="0"/>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4456" cy="5773193"/>
                        </a:xfrm>
                        <a:prstGeom prst="roundRect">
                          <a:avLst>
                            <a:gd name="adj" fmla="val 13032"/>
                          </a:avLst>
                        </a:prstGeom>
                        <a:solidFill>
                          <a:sysClr val="window" lastClr="FFFFFF">
                            <a:lumMod val="95000"/>
                          </a:sysClr>
                        </a:solidFill>
                      </wps:spPr>
                      <wps:txbx>
                        <w:txbxContent>
                          <w:p w:rsidR="009E3EBF" w:rsidRPr="002B4CD2" w:rsidRDefault="009E3EBF" w:rsidP="009E3EBF">
                            <w:pPr>
                              <w:ind w:right="86"/>
                              <w:jc w:val="both"/>
                              <w:rPr>
                                <w:rFonts w:ascii="Calibri" w:hAnsi="Calibri" w:cs="Arial"/>
                                <w:b/>
                                <w:i/>
                                <w:sz w:val="22"/>
                                <w:szCs w:val="22"/>
                              </w:rPr>
                            </w:pPr>
                            <w:r w:rsidRPr="002B4CD2">
                              <w:rPr>
                                <w:rFonts w:ascii="Calibri" w:hAnsi="Calibri" w:cs="Arial"/>
                                <w:b/>
                                <w:i/>
                                <w:sz w:val="22"/>
                                <w:szCs w:val="22"/>
                              </w:rPr>
                              <w:t xml:space="preserve">The school will only begin a disciplinary investigation when advised by the L.A.D.O. and police that these processes can begin. </w:t>
                            </w:r>
                          </w:p>
                          <w:p w:rsidR="009E3EBF" w:rsidRPr="00B21A4D" w:rsidRDefault="009E3EBF" w:rsidP="009E3EBF">
                            <w:pPr>
                              <w:jc w:val="both"/>
                              <w:rPr>
                                <w:rFonts w:ascii="Calibri Light" w:hAnsi="Calibri Light"/>
                                <w:i/>
                                <w:iCs/>
                                <w:color w:val="FFFFFF"/>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3421939" id="_x0000_s1029" style="width:44.4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" fillcolor="#f2f2f2" stroked="f">
                <v:textbox>
                  <w:txbxContent>
                    <w:p w:rsidR="009E3EBF" w:rsidRPr="002B4CD2" w:rsidRDefault="009E3EBF" w:rsidP="009E3EBF">
                      <w:pPr>
                        <w:ind w:right="86"/>
                        <w:jc w:val="both"/>
                        <w:rPr>
                          <w:rFonts w:ascii="Calibri" w:hAnsi="Calibri" w:cs="Arial"/>
                          <w:b/>
                          <w:i/>
                          <w:sz w:val="22"/>
                          <w:szCs w:val="22"/>
                        </w:rPr>
                      </w:pPr>
                      <w:r w:rsidRPr="002B4CD2">
                        <w:rPr>
                          <w:rFonts w:ascii="Calibri" w:hAnsi="Calibri" w:cs="Arial"/>
                          <w:b/>
                          <w:i/>
                          <w:sz w:val="22"/>
                          <w:szCs w:val="22"/>
                        </w:rPr>
                        <w:t xml:space="preserve">The school will only begin a disciplinary investigation when advised by the L.A.D.O. and police that these processes can begin. </w:t>
                      </w:r>
                    </w:p>
                    <w:p w:rsidR="009E3EBF" w:rsidRPr="00B21A4D" w:rsidRDefault="009E3EBF" w:rsidP="009E3EBF">
                      <w:pPr>
                        <w:jc w:val="both"/>
                        <w:rPr>
                          <w:rFonts w:ascii="Calibri Light" w:hAnsi="Calibri Light"/>
                          <w:i/>
                          <w:iCs/>
                          <w:color w:val="FFFFFF"/>
                          <w:sz w:val="28"/>
                          <w:szCs w:val="28"/>
                        </w:rPr>
                      </w:pPr>
                    </w:p>
                  </w:txbxContent>
                </v:textbox>
                <w10:anchorlock/>
              </v:roundrect>
            </w:pict>
          </mc:Fallback>
        </mc:AlternateContent>
      </w:r>
    </w:p>
    <w:p w:rsidR="009E3EBF" w:rsidRPr="00F90819" w:rsidRDefault="009E3EBF" w:rsidP="009E3EBF">
      <w:pPr>
        <w:ind w:right="-46"/>
        <w:jc w:val="both"/>
        <w:rPr>
          <w:rFonts w:ascii="Arial" w:hAnsi="Arial" w:cs="Arial"/>
          <w:sz w:val="22"/>
          <w:szCs w:val="22"/>
        </w:rPr>
      </w:pP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Suspension is always a neutral act and should not be an automatic response.  The decision to suspend a member of staff is the employer’s only.  However, the school will need to draw upon the advice of the L.A.D.O. and Police and, in keeping with the DFE guidance, record the reasons why suspension was chosen over other alternatives.</w:t>
      </w:r>
    </w:p>
    <w:p w:rsidR="009E3EBF" w:rsidRPr="00F90819" w:rsidRDefault="002B4CD2" w:rsidP="009E3EBF">
      <w:pPr>
        <w:numPr>
          <w:ilvl w:val="1"/>
          <w:numId w:val="1"/>
        </w:numPr>
        <w:tabs>
          <w:tab w:val="clear" w:pos="1080"/>
        </w:tabs>
        <w:ind w:left="426" w:right="-46" w:hanging="426"/>
        <w:jc w:val="both"/>
        <w:rPr>
          <w:rFonts w:ascii="Arial" w:hAnsi="Arial" w:cs="Arial"/>
          <w:sz w:val="22"/>
          <w:szCs w:val="22"/>
        </w:rPr>
      </w:pPr>
      <w:r>
        <w:rPr>
          <w:rFonts w:ascii="Arial" w:hAnsi="Arial" w:cs="Arial"/>
          <w:sz w:val="22"/>
          <w:szCs w:val="22"/>
        </w:rPr>
        <w:t>The case manager (Headteacher or Chair of G</w:t>
      </w:r>
      <w:r w:rsidR="009E3EBF" w:rsidRPr="00F90819">
        <w:rPr>
          <w:rFonts w:ascii="Arial" w:hAnsi="Arial" w:cs="Arial"/>
          <w:sz w:val="22"/>
          <w:szCs w:val="22"/>
        </w:rPr>
        <w:t>overnor</w:t>
      </w:r>
      <w:r>
        <w:rPr>
          <w:rFonts w:ascii="Arial" w:hAnsi="Arial" w:cs="Arial"/>
          <w:sz w:val="22"/>
          <w:szCs w:val="22"/>
        </w:rPr>
        <w:t>s</w:t>
      </w:r>
      <w:r w:rsidR="009E3EBF" w:rsidRPr="00F90819">
        <w:rPr>
          <w:rFonts w:ascii="Arial" w:hAnsi="Arial" w:cs="Arial"/>
          <w:sz w:val="22"/>
          <w:szCs w:val="22"/>
        </w:rPr>
        <w:t>) will record all actions, discussions and decisions taken in respect of the allegation.  They will need to attend strategy meetings chaired by the L.A.D.O.  They may wish to be accompanied by their HR Provider.</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The DFE sets out the following definitions which should be used when determining the outcome of allegation investigations:</w:t>
      </w:r>
    </w:p>
    <w:p w:rsidR="009E3EBF" w:rsidRPr="00F90819" w:rsidRDefault="009E3EBF" w:rsidP="009E3EBF">
      <w:pPr>
        <w:ind w:right="-46"/>
        <w:jc w:val="both"/>
        <w:rPr>
          <w:rFonts w:ascii="Arial" w:hAnsi="Arial" w:cs="Arial"/>
          <w:sz w:val="22"/>
          <w:szCs w:val="22"/>
        </w:rPr>
      </w:pPr>
    </w:p>
    <w:p w:rsidR="009E3EBF" w:rsidRPr="00F90819" w:rsidRDefault="009E3EBF" w:rsidP="009E3EBF">
      <w:pPr>
        <w:ind w:right="-46"/>
        <w:jc w:val="both"/>
        <w:rPr>
          <w:rFonts w:ascii="Arial" w:hAnsi="Arial" w:cs="Arial"/>
          <w:sz w:val="22"/>
          <w:szCs w:val="22"/>
        </w:rPr>
      </w:pPr>
      <w:r w:rsidRPr="00F90819">
        <w:rPr>
          <w:rFonts w:ascii="Arial" w:hAnsi="Arial" w:cs="Arial"/>
          <w:noProof/>
          <w:color w:val="auto"/>
          <w:sz w:val="22"/>
          <w:szCs w:val="22"/>
        </w:rPr>
        <mc:AlternateContent>
          <mc:Choice Requires="wps">
            <w:drawing>
              <wp:inline distT="0" distB="0" distL="0" distR="0" wp14:anchorId="5FA6F236" wp14:editId="22A6FBE7">
                <wp:extent cx="2041776" cy="5773193"/>
                <wp:effectExtent l="1270" t="0" r="0" b="0"/>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41776" cy="5773193"/>
                        </a:xfrm>
                        <a:prstGeom prst="roundRect">
                          <a:avLst>
                            <a:gd name="adj" fmla="val 13032"/>
                          </a:avLst>
                        </a:prstGeom>
                        <a:solidFill>
                          <a:sysClr val="window" lastClr="FFFFFF">
                            <a:lumMod val="95000"/>
                          </a:sysClr>
                        </a:solidFill>
                      </wps:spPr>
                      <wps:txbx>
                        <w:txbxContent>
                          <w:p w:rsidR="009E3EBF" w:rsidRPr="00B21A4D" w:rsidRDefault="009E3EBF" w:rsidP="009E3EBF">
                            <w:pPr>
                              <w:autoSpaceDE w:val="0"/>
                              <w:autoSpaceDN w:val="0"/>
                              <w:adjustRightInd w:val="0"/>
                              <w:ind w:right="-46"/>
                              <w:jc w:val="both"/>
                              <w:rPr>
                                <w:rFonts w:ascii="Calibri" w:hAnsi="Calibri" w:cs="Arial"/>
                                <w:sz w:val="22"/>
                                <w:szCs w:val="22"/>
                              </w:rPr>
                            </w:pPr>
                            <w:r w:rsidRPr="00B21A4D">
                              <w:rPr>
                                <w:rFonts w:ascii="Calibri" w:hAnsi="Calibri" w:cs="Arial"/>
                                <w:b/>
                                <w:bCs/>
                                <w:sz w:val="22"/>
                                <w:szCs w:val="22"/>
                              </w:rPr>
                              <w:t xml:space="preserve">Substantiated: </w:t>
                            </w:r>
                            <w:r w:rsidRPr="002B4CD2">
                              <w:rPr>
                                <w:rFonts w:ascii="Calibri" w:hAnsi="Calibri" w:cs="Arial"/>
                                <w:i/>
                                <w:sz w:val="22"/>
                                <w:szCs w:val="22"/>
                              </w:rPr>
                              <w:t>there is sufficient evidence to prove the allegation</w:t>
                            </w:r>
                            <w:r w:rsidRPr="00B21A4D">
                              <w:rPr>
                                <w:rFonts w:ascii="Calibri" w:hAnsi="Calibri" w:cs="Arial"/>
                                <w:sz w:val="22"/>
                                <w:szCs w:val="22"/>
                              </w:rPr>
                              <w:t xml:space="preserve">; </w:t>
                            </w:r>
                          </w:p>
                          <w:p w:rsidR="009E3EBF" w:rsidRPr="00B21A4D" w:rsidRDefault="009E3EBF" w:rsidP="009E3EBF">
                            <w:pPr>
                              <w:autoSpaceDE w:val="0"/>
                              <w:autoSpaceDN w:val="0"/>
                              <w:adjustRightInd w:val="0"/>
                              <w:ind w:right="-46"/>
                              <w:jc w:val="both"/>
                              <w:rPr>
                                <w:rFonts w:ascii="Calibri" w:hAnsi="Calibri" w:cs="Arial"/>
                                <w:sz w:val="22"/>
                                <w:szCs w:val="22"/>
                              </w:rPr>
                            </w:pPr>
                            <w:r w:rsidRPr="00B21A4D">
                              <w:rPr>
                                <w:rFonts w:ascii="Calibri" w:hAnsi="Calibri" w:cs="Arial"/>
                                <w:b/>
                                <w:bCs/>
                                <w:sz w:val="22"/>
                                <w:szCs w:val="22"/>
                              </w:rPr>
                              <w:t xml:space="preserve">False: </w:t>
                            </w:r>
                            <w:r w:rsidRPr="002B4CD2">
                              <w:rPr>
                                <w:rFonts w:ascii="Calibri" w:hAnsi="Calibri" w:cs="Arial"/>
                                <w:i/>
                                <w:sz w:val="22"/>
                                <w:szCs w:val="22"/>
                              </w:rPr>
                              <w:t>there is sufficient evidence to disprove the allegation</w:t>
                            </w:r>
                            <w:r w:rsidRPr="00B21A4D">
                              <w:rPr>
                                <w:rFonts w:ascii="Calibri" w:hAnsi="Calibri" w:cs="Arial"/>
                                <w:sz w:val="22"/>
                                <w:szCs w:val="22"/>
                              </w:rPr>
                              <w:t xml:space="preserve">; </w:t>
                            </w:r>
                          </w:p>
                          <w:p w:rsidR="009E3EBF" w:rsidRPr="00B21A4D" w:rsidRDefault="009E3EBF" w:rsidP="009E3EBF">
                            <w:pPr>
                              <w:autoSpaceDE w:val="0"/>
                              <w:autoSpaceDN w:val="0"/>
                              <w:adjustRightInd w:val="0"/>
                              <w:ind w:right="-46"/>
                              <w:jc w:val="both"/>
                              <w:rPr>
                                <w:rFonts w:ascii="Calibri" w:hAnsi="Calibri" w:cs="Arial"/>
                                <w:sz w:val="22"/>
                                <w:szCs w:val="22"/>
                              </w:rPr>
                            </w:pPr>
                            <w:r w:rsidRPr="00B21A4D">
                              <w:rPr>
                                <w:rFonts w:ascii="Calibri" w:hAnsi="Calibri" w:cs="Arial"/>
                                <w:b/>
                                <w:bCs/>
                                <w:sz w:val="22"/>
                                <w:szCs w:val="22"/>
                              </w:rPr>
                              <w:t>Unsubstantiated</w:t>
                            </w:r>
                            <w:r w:rsidRPr="00B21A4D">
                              <w:rPr>
                                <w:rFonts w:ascii="Calibri" w:hAnsi="Calibri" w:cs="Arial"/>
                                <w:sz w:val="22"/>
                                <w:szCs w:val="22"/>
                              </w:rPr>
                              <w:t xml:space="preserve">: </w:t>
                            </w:r>
                            <w:r w:rsidRPr="002B4CD2">
                              <w:rPr>
                                <w:rFonts w:ascii="Calibri" w:hAnsi="Calibri" w:cs="Arial"/>
                                <w:i/>
                                <w:sz w:val="22"/>
                                <w:szCs w:val="22"/>
                              </w:rPr>
                              <w:t>there is insufficient evidence to either prove or disprove the allegation. The term, therefore, does not imply guilt or innocence</w:t>
                            </w:r>
                            <w:r w:rsidRPr="00B21A4D">
                              <w:rPr>
                                <w:rFonts w:ascii="Calibri" w:hAnsi="Calibri" w:cs="Arial"/>
                                <w:sz w:val="22"/>
                                <w:szCs w:val="22"/>
                              </w:rPr>
                              <w:t>.</w:t>
                            </w:r>
                          </w:p>
                          <w:p w:rsidR="009E3EBF" w:rsidRPr="002B4CD2" w:rsidRDefault="009E3EBF" w:rsidP="009E3EBF">
                            <w:pPr>
                              <w:autoSpaceDE w:val="0"/>
                              <w:autoSpaceDN w:val="0"/>
                              <w:adjustRightInd w:val="0"/>
                              <w:ind w:right="-46"/>
                              <w:jc w:val="both"/>
                              <w:rPr>
                                <w:rFonts w:ascii="Calibri" w:hAnsi="Calibri" w:cs="Arial"/>
                                <w:i/>
                                <w:sz w:val="22"/>
                                <w:szCs w:val="22"/>
                              </w:rPr>
                            </w:pPr>
                            <w:r w:rsidRPr="00B21A4D">
                              <w:rPr>
                                <w:rFonts w:ascii="Calibri" w:hAnsi="Calibri" w:cs="Arial"/>
                                <w:b/>
                                <w:bCs/>
                                <w:sz w:val="22"/>
                                <w:szCs w:val="22"/>
                              </w:rPr>
                              <w:t>Malicious</w:t>
                            </w:r>
                            <w:r w:rsidRPr="00B21A4D">
                              <w:rPr>
                                <w:rFonts w:ascii="Calibri" w:hAnsi="Calibri" w:cs="Arial"/>
                                <w:sz w:val="22"/>
                                <w:szCs w:val="22"/>
                              </w:rPr>
                              <w:t xml:space="preserve">: </w:t>
                            </w:r>
                            <w:r w:rsidRPr="002B4CD2">
                              <w:rPr>
                                <w:rFonts w:ascii="Calibri" w:hAnsi="Calibri" w:cs="Arial"/>
                                <w:i/>
                                <w:sz w:val="22"/>
                                <w:szCs w:val="22"/>
                              </w:rPr>
                              <w:t xml:space="preserve">there is sufficient evidence to disprove the allegation and there has been a deliberate act to deceive; </w:t>
                            </w:r>
                          </w:p>
                          <w:p w:rsidR="009E3EBF" w:rsidRPr="00B21A4D" w:rsidRDefault="009E3EBF" w:rsidP="009E3EBF">
                            <w:pPr>
                              <w:autoSpaceDE w:val="0"/>
                              <w:autoSpaceDN w:val="0"/>
                              <w:adjustRightInd w:val="0"/>
                              <w:ind w:right="-46"/>
                              <w:jc w:val="both"/>
                              <w:rPr>
                                <w:rFonts w:ascii="Calibri" w:hAnsi="Calibri" w:cs="Arial"/>
                                <w:sz w:val="22"/>
                                <w:szCs w:val="22"/>
                              </w:rPr>
                            </w:pPr>
                            <w:r w:rsidRPr="00B21A4D">
                              <w:rPr>
                                <w:rFonts w:ascii="Calibri" w:hAnsi="Calibri" w:cs="Arial"/>
                                <w:b/>
                                <w:bCs/>
                                <w:sz w:val="22"/>
                                <w:szCs w:val="22"/>
                              </w:rPr>
                              <w:t>U</w:t>
                            </w:r>
                            <w:r w:rsidRPr="00B21A4D">
                              <w:rPr>
                                <w:rFonts w:ascii="Calibri" w:hAnsi="Calibri" w:cs="Arial"/>
                                <w:b/>
                                <w:sz w:val="22"/>
                                <w:szCs w:val="22"/>
                              </w:rPr>
                              <w:t>nfounded</w:t>
                            </w:r>
                            <w:r w:rsidRPr="00B21A4D">
                              <w:rPr>
                                <w:rFonts w:ascii="Calibri" w:hAnsi="Calibri" w:cs="Arial"/>
                                <w:b/>
                                <w:bCs/>
                                <w:sz w:val="22"/>
                                <w:szCs w:val="22"/>
                              </w:rPr>
                              <w:t>:</w:t>
                            </w:r>
                            <w:r w:rsidRPr="00B21A4D">
                              <w:rPr>
                                <w:rFonts w:ascii="Calibri" w:hAnsi="Calibri" w:cs="Arial"/>
                                <w:sz w:val="22"/>
                                <w:szCs w:val="22"/>
                              </w:rPr>
                              <w:t xml:space="preserve"> </w:t>
                            </w:r>
                            <w:r w:rsidRPr="002B4CD2">
                              <w:rPr>
                                <w:rFonts w:ascii="Calibri" w:hAnsi="Calibri" w:cs="Arial"/>
                                <w:i/>
                                <w:sz w:val="22"/>
                                <w:szCs w:val="22"/>
                              </w:rPr>
                              <w:t>Schools may wish to use the additional definition of ‘unfounded’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r w:rsidRPr="00B21A4D">
                              <w:rPr>
                                <w:rFonts w:ascii="Calibri" w:hAnsi="Calibri" w:cs="Arial"/>
                                <w:sz w:val="22"/>
                                <w:szCs w:val="22"/>
                              </w:rPr>
                              <w:t>.</w:t>
                            </w:r>
                          </w:p>
                          <w:p w:rsidR="009E3EBF" w:rsidRPr="00B21A4D" w:rsidRDefault="009E3EBF" w:rsidP="009E3EBF">
                            <w:pPr>
                              <w:jc w:val="both"/>
                              <w:rPr>
                                <w:rFonts w:ascii="Calibri Light" w:hAnsi="Calibri Light"/>
                                <w:i/>
                                <w:iCs/>
                                <w:color w:val="FFFFFF"/>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FA6F236" id="_x0000_s1030" style="width:160.7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" fillcolor="#f2f2f2" stroked="f">
                <v:textbox>
                  <w:txbxContent>
                    <w:p w:rsidR="009E3EBF" w:rsidRPr="00B21A4D" w:rsidRDefault="009E3EBF" w:rsidP="009E3EBF">
                      <w:pPr>
                        <w:autoSpaceDE w:val="0"/>
                        <w:autoSpaceDN w:val="0"/>
                        <w:adjustRightInd w:val="0"/>
                        <w:ind w:right="-46"/>
                        <w:jc w:val="both"/>
                        <w:rPr>
                          <w:rFonts w:ascii="Calibri" w:hAnsi="Calibri" w:cs="Arial"/>
                          <w:sz w:val="22"/>
                          <w:szCs w:val="22"/>
                        </w:rPr>
                      </w:pPr>
                      <w:r w:rsidRPr="00B21A4D">
                        <w:rPr>
                          <w:rFonts w:ascii="Calibri" w:hAnsi="Calibri" w:cs="Arial"/>
                          <w:b/>
                          <w:bCs/>
                          <w:sz w:val="22"/>
                          <w:szCs w:val="22"/>
                        </w:rPr>
                        <w:t xml:space="preserve">Substantiated: </w:t>
                      </w:r>
                      <w:r w:rsidRPr="002B4CD2">
                        <w:rPr>
                          <w:rFonts w:ascii="Calibri" w:hAnsi="Calibri" w:cs="Arial"/>
                          <w:i/>
                          <w:sz w:val="22"/>
                          <w:szCs w:val="22"/>
                        </w:rPr>
                        <w:t>there is sufficient evidence to prove the allegation</w:t>
                      </w:r>
                      <w:r w:rsidRPr="00B21A4D">
                        <w:rPr>
                          <w:rFonts w:ascii="Calibri" w:hAnsi="Calibri" w:cs="Arial"/>
                          <w:sz w:val="22"/>
                          <w:szCs w:val="22"/>
                        </w:rPr>
                        <w:t xml:space="preserve">; </w:t>
                      </w:r>
                    </w:p>
                    <w:p w:rsidR="009E3EBF" w:rsidRPr="00B21A4D" w:rsidRDefault="009E3EBF" w:rsidP="009E3EBF">
                      <w:pPr>
                        <w:autoSpaceDE w:val="0"/>
                        <w:autoSpaceDN w:val="0"/>
                        <w:adjustRightInd w:val="0"/>
                        <w:ind w:right="-46"/>
                        <w:jc w:val="both"/>
                        <w:rPr>
                          <w:rFonts w:ascii="Calibri" w:hAnsi="Calibri" w:cs="Arial"/>
                          <w:sz w:val="22"/>
                          <w:szCs w:val="22"/>
                        </w:rPr>
                      </w:pPr>
                      <w:r w:rsidRPr="00B21A4D">
                        <w:rPr>
                          <w:rFonts w:ascii="Calibri" w:hAnsi="Calibri" w:cs="Arial"/>
                          <w:b/>
                          <w:bCs/>
                          <w:sz w:val="22"/>
                          <w:szCs w:val="22"/>
                        </w:rPr>
                        <w:t xml:space="preserve">False: </w:t>
                      </w:r>
                      <w:r w:rsidRPr="002B4CD2">
                        <w:rPr>
                          <w:rFonts w:ascii="Calibri" w:hAnsi="Calibri" w:cs="Arial"/>
                          <w:i/>
                          <w:sz w:val="22"/>
                          <w:szCs w:val="22"/>
                        </w:rPr>
                        <w:t>there is sufficient evidence to disprove the allegation</w:t>
                      </w:r>
                      <w:r w:rsidRPr="00B21A4D">
                        <w:rPr>
                          <w:rFonts w:ascii="Calibri" w:hAnsi="Calibri" w:cs="Arial"/>
                          <w:sz w:val="22"/>
                          <w:szCs w:val="22"/>
                        </w:rPr>
                        <w:t xml:space="preserve">; </w:t>
                      </w:r>
                    </w:p>
                    <w:p w:rsidR="009E3EBF" w:rsidRPr="00B21A4D" w:rsidRDefault="009E3EBF" w:rsidP="009E3EBF">
                      <w:pPr>
                        <w:autoSpaceDE w:val="0"/>
                        <w:autoSpaceDN w:val="0"/>
                        <w:adjustRightInd w:val="0"/>
                        <w:ind w:right="-46"/>
                        <w:jc w:val="both"/>
                        <w:rPr>
                          <w:rFonts w:ascii="Calibri" w:hAnsi="Calibri" w:cs="Arial"/>
                          <w:sz w:val="22"/>
                          <w:szCs w:val="22"/>
                        </w:rPr>
                      </w:pPr>
                      <w:r w:rsidRPr="00B21A4D">
                        <w:rPr>
                          <w:rFonts w:ascii="Calibri" w:hAnsi="Calibri" w:cs="Arial"/>
                          <w:b/>
                          <w:bCs/>
                          <w:sz w:val="22"/>
                          <w:szCs w:val="22"/>
                        </w:rPr>
                        <w:t>Unsubstantiated</w:t>
                      </w:r>
                      <w:r w:rsidRPr="00B21A4D">
                        <w:rPr>
                          <w:rFonts w:ascii="Calibri" w:hAnsi="Calibri" w:cs="Arial"/>
                          <w:sz w:val="22"/>
                          <w:szCs w:val="22"/>
                        </w:rPr>
                        <w:t xml:space="preserve">: </w:t>
                      </w:r>
                      <w:r w:rsidRPr="002B4CD2">
                        <w:rPr>
                          <w:rFonts w:ascii="Calibri" w:hAnsi="Calibri" w:cs="Arial"/>
                          <w:i/>
                          <w:sz w:val="22"/>
                          <w:szCs w:val="22"/>
                        </w:rPr>
                        <w:t>there is insufficient evidence to either prove or disprove the allegation. The term, therefore, does not imply guilt or innocence</w:t>
                      </w:r>
                      <w:r w:rsidRPr="00B21A4D">
                        <w:rPr>
                          <w:rFonts w:ascii="Calibri" w:hAnsi="Calibri" w:cs="Arial"/>
                          <w:sz w:val="22"/>
                          <w:szCs w:val="22"/>
                        </w:rPr>
                        <w:t>.</w:t>
                      </w:r>
                    </w:p>
                    <w:p w:rsidR="009E3EBF" w:rsidRPr="002B4CD2" w:rsidRDefault="009E3EBF" w:rsidP="009E3EBF">
                      <w:pPr>
                        <w:autoSpaceDE w:val="0"/>
                        <w:autoSpaceDN w:val="0"/>
                        <w:adjustRightInd w:val="0"/>
                        <w:ind w:right="-46"/>
                        <w:jc w:val="both"/>
                        <w:rPr>
                          <w:rFonts w:ascii="Calibri" w:hAnsi="Calibri" w:cs="Arial"/>
                          <w:i/>
                          <w:sz w:val="22"/>
                          <w:szCs w:val="22"/>
                        </w:rPr>
                      </w:pPr>
                      <w:r w:rsidRPr="00B21A4D">
                        <w:rPr>
                          <w:rFonts w:ascii="Calibri" w:hAnsi="Calibri" w:cs="Arial"/>
                          <w:b/>
                          <w:bCs/>
                          <w:sz w:val="22"/>
                          <w:szCs w:val="22"/>
                        </w:rPr>
                        <w:t>Malicious</w:t>
                      </w:r>
                      <w:r w:rsidRPr="00B21A4D">
                        <w:rPr>
                          <w:rFonts w:ascii="Calibri" w:hAnsi="Calibri" w:cs="Arial"/>
                          <w:sz w:val="22"/>
                          <w:szCs w:val="22"/>
                        </w:rPr>
                        <w:t xml:space="preserve">: </w:t>
                      </w:r>
                      <w:r w:rsidRPr="002B4CD2">
                        <w:rPr>
                          <w:rFonts w:ascii="Calibri" w:hAnsi="Calibri" w:cs="Arial"/>
                          <w:i/>
                          <w:sz w:val="22"/>
                          <w:szCs w:val="22"/>
                        </w:rPr>
                        <w:t xml:space="preserve">there is sufficient evidence to disprove the allegation and there has been a deliberate act to deceive; </w:t>
                      </w:r>
                    </w:p>
                    <w:p w:rsidR="009E3EBF" w:rsidRPr="00B21A4D" w:rsidRDefault="009E3EBF" w:rsidP="009E3EBF">
                      <w:pPr>
                        <w:autoSpaceDE w:val="0"/>
                        <w:autoSpaceDN w:val="0"/>
                        <w:adjustRightInd w:val="0"/>
                        <w:ind w:right="-46"/>
                        <w:jc w:val="both"/>
                        <w:rPr>
                          <w:rFonts w:ascii="Calibri" w:hAnsi="Calibri" w:cs="Arial"/>
                          <w:sz w:val="22"/>
                          <w:szCs w:val="22"/>
                        </w:rPr>
                      </w:pPr>
                      <w:r w:rsidRPr="00B21A4D">
                        <w:rPr>
                          <w:rFonts w:ascii="Calibri" w:hAnsi="Calibri" w:cs="Arial"/>
                          <w:b/>
                          <w:bCs/>
                          <w:sz w:val="22"/>
                          <w:szCs w:val="22"/>
                        </w:rPr>
                        <w:t>U</w:t>
                      </w:r>
                      <w:r w:rsidRPr="00B21A4D">
                        <w:rPr>
                          <w:rFonts w:ascii="Calibri" w:hAnsi="Calibri" w:cs="Arial"/>
                          <w:b/>
                          <w:sz w:val="22"/>
                          <w:szCs w:val="22"/>
                        </w:rPr>
                        <w:t>nfounded</w:t>
                      </w:r>
                      <w:r w:rsidRPr="00B21A4D">
                        <w:rPr>
                          <w:rFonts w:ascii="Calibri" w:hAnsi="Calibri" w:cs="Arial"/>
                          <w:b/>
                          <w:bCs/>
                          <w:sz w:val="22"/>
                          <w:szCs w:val="22"/>
                        </w:rPr>
                        <w:t>:</w:t>
                      </w:r>
                      <w:r w:rsidRPr="00B21A4D">
                        <w:rPr>
                          <w:rFonts w:ascii="Calibri" w:hAnsi="Calibri" w:cs="Arial"/>
                          <w:sz w:val="22"/>
                          <w:szCs w:val="22"/>
                        </w:rPr>
                        <w:t xml:space="preserve"> </w:t>
                      </w:r>
                      <w:r w:rsidRPr="002B4CD2">
                        <w:rPr>
                          <w:rFonts w:ascii="Calibri" w:hAnsi="Calibri" w:cs="Arial"/>
                          <w:i/>
                          <w:sz w:val="22"/>
                          <w:szCs w:val="22"/>
                        </w:rPr>
                        <w:t>Schools may wish to use the additional definition of ‘unfounded’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r w:rsidRPr="00B21A4D">
                        <w:rPr>
                          <w:rFonts w:ascii="Calibri" w:hAnsi="Calibri" w:cs="Arial"/>
                          <w:sz w:val="22"/>
                          <w:szCs w:val="22"/>
                        </w:rPr>
                        <w:t>.</w:t>
                      </w:r>
                    </w:p>
                    <w:p w:rsidR="009E3EBF" w:rsidRPr="00B21A4D" w:rsidRDefault="009E3EBF" w:rsidP="009E3EBF">
                      <w:pPr>
                        <w:jc w:val="both"/>
                        <w:rPr>
                          <w:rFonts w:ascii="Calibri Light" w:hAnsi="Calibri Light"/>
                          <w:i/>
                          <w:iCs/>
                          <w:color w:val="FFFFFF"/>
                          <w:sz w:val="28"/>
                          <w:szCs w:val="28"/>
                        </w:rPr>
                      </w:pPr>
                    </w:p>
                  </w:txbxContent>
                </v:textbox>
                <w10:anchorlock/>
              </v:roundrect>
            </w:pict>
          </mc:Fallback>
        </mc:AlternateContent>
      </w:r>
    </w:p>
    <w:p w:rsidR="009E3EBF" w:rsidRPr="00F90819" w:rsidRDefault="009E3EBF" w:rsidP="009E3EBF">
      <w:pPr>
        <w:ind w:right="-46"/>
        <w:jc w:val="both"/>
        <w:rPr>
          <w:rFonts w:ascii="Arial" w:hAnsi="Arial" w:cs="Arial"/>
          <w:sz w:val="22"/>
          <w:szCs w:val="22"/>
        </w:rPr>
      </w:pP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The school will only include in references substantiated allegations.</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The school will retain information about substantiated, false, unfounded and unsubstantiated allegations on personnel files.</w:t>
      </w:r>
    </w:p>
    <w:p w:rsidR="002B4CD2" w:rsidRPr="002B4CD2" w:rsidRDefault="009E3EBF" w:rsidP="002B4CD2">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The record of the allegation will be retained until the member of staff’s normal retirement age or for a period of ten years from the date of t</w:t>
      </w:r>
      <w:r w:rsidR="002B4CD2">
        <w:rPr>
          <w:rFonts w:ascii="Arial" w:hAnsi="Arial" w:cs="Arial"/>
          <w:sz w:val="22"/>
          <w:szCs w:val="22"/>
        </w:rPr>
        <w:t>he allegation if that is longer,</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The school will consider what support the member of staff, child and family need throughout the process.  In cases of malicious allegations, the school will consider whether disciplinary action is appropriate against the child or a referral to the police or Children’s Services is required.</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 xml:space="preserve">On conclusion of the case the member of the staff will be given a copy of the outcome of the investigation and, where required, supported to return to work.  The school has a legal duty to refer to the DBS in line with Keeping Children Safe in Education.  The school will not enter into compromise/settlement agreements if a member of staff faces an allegation against them and the agreement prevents sharing concerns about someone’s suitability to work with children and/or the member of staff refuses to cooperate with the investigation (refer to detail of DFE guidance).  The school would also still need to conclude its </w:t>
      </w:r>
      <w:r w:rsidRPr="00F90819">
        <w:rPr>
          <w:rFonts w:ascii="Arial" w:hAnsi="Arial" w:cs="Arial"/>
          <w:sz w:val="22"/>
          <w:szCs w:val="22"/>
        </w:rPr>
        <w:lastRenderedPageBreak/>
        <w:t>investigation and when required refer to the DBS for consideration of ‘barring from working with children’.</w:t>
      </w:r>
    </w:p>
    <w:p w:rsidR="009E3EBF" w:rsidRPr="00F90819"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 xml:space="preserve">The school has a responsibility to refer to the Secretary of State (Teaching Regulation Agency) any teacher because of serious misconduct in line with Keeping Children Safe in Education. </w:t>
      </w:r>
    </w:p>
    <w:p w:rsidR="009E3EBF" w:rsidRDefault="009E3EBF" w:rsidP="009E3EBF">
      <w:pPr>
        <w:numPr>
          <w:ilvl w:val="1"/>
          <w:numId w:val="1"/>
        </w:numPr>
        <w:tabs>
          <w:tab w:val="clear" w:pos="1080"/>
        </w:tabs>
        <w:ind w:left="426" w:right="-46" w:hanging="426"/>
        <w:jc w:val="both"/>
        <w:rPr>
          <w:rFonts w:ascii="Arial" w:hAnsi="Arial" w:cs="Arial"/>
          <w:sz w:val="22"/>
          <w:szCs w:val="22"/>
        </w:rPr>
      </w:pPr>
      <w:r w:rsidRPr="00F90819">
        <w:rPr>
          <w:rFonts w:ascii="Arial" w:hAnsi="Arial" w:cs="Arial"/>
          <w:sz w:val="22"/>
          <w:szCs w:val="22"/>
        </w:rPr>
        <w:t xml:space="preserve">Consideration should also be given to how practices or procedures should be reviewed to help prevent similar events in the future, including the decision to suspend and the length of suspension. </w:t>
      </w:r>
    </w:p>
    <w:p w:rsidR="00DE6A0D" w:rsidRPr="00DE6A0D" w:rsidRDefault="00DE6A0D" w:rsidP="00DE6A0D">
      <w:pPr>
        <w:numPr>
          <w:ilvl w:val="0"/>
          <w:numId w:val="1"/>
        </w:numPr>
        <w:ind w:right="-46"/>
        <w:jc w:val="both"/>
        <w:rPr>
          <w:rFonts w:ascii="Arial" w:hAnsi="Arial" w:cs="Arial"/>
          <w:sz w:val="22"/>
        </w:rPr>
      </w:pPr>
      <w:r w:rsidRPr="00DE6A0D">
        <w:rPr>
          <w:rFonts w:ascii="Arial" w:hAnsi="Arial" w:cs="Arial"/>
          <w:sz w:val="22"/>
        </w:rPr>
        <w:t>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cease to use the services of a supply teacher as a result of safeguarding concerns, without finding out the facts and liaising with the LADO to determine a suitable outcome.</w:t>
      </w:r>
    </w:p>
    <w:p w:rsidR="00DE6A0D" w:rsidRPr="00F90819" w:rsidRDefault="00DE6A0D" w:rsidP="00DE6A0D">
      <w:pPr>
        <w:ind w:right="-46"/>
        <w:jc w:val="both"/>
        <w:rPr>
          <w:rFonts w:ascii="Arial" w:hAnsi="Arial" w:cs="Arial"/>
          <w:sz w:val="22"/>
          <w:szCs w:val="22"/>
        </w:rPr>
      </w:pPr>
    </w:p>
    <w:p w:rsidR="009E3EBF" w:rsidRPr="00F90819" w:rsidRDefault="009E3EBF" w:rsidP="009E3EBF">
      <w:pPr>
        <w:ind w:right="-46"/>
        <w:jc w:val="both"/>
        <w:rPr>
          <w:rFonts w:ascii="Arial" w:hAnsi="Arial" w:cs="Arial"/>
          <w:sz w:val="22"/>
          <w:szCs w:val="22"/>
        </w:rPr>
      </w:pPr>
    </w:p>
    <w:p w:rsidR="009E3EBF" w:rsidRPr="00F90819" w:rsidRDefault="009E3EBF" w:rsidP="009E3EBF">
      <w:pPr>
        <w:ind w:right="-46"/>
        <w:jc w:val="both"/>
        <w:rPr>
          <w:rFonts w:ascii="Arial" w:hAnsi="Arial" w:cs="Arial"/>
          <w:sz w:val="22"/>
          <w:szCs w:val="22"/>
        </w:rPr>
      </w:pPr>
    </w:p>
    <w:p w:rsidR="009E3EBF" w:rsidRPr="00F90819" w:rsidRDefault="009E3EBF" w:rsidP="009E3EBF">
      <w:pPr>
        <w:ind w:right="-46"/>
        <w:jc w:val="both"/>
        <w:rPr>
          <w:rFonts w:ascii="Arial" w:hAnsi="Arial" w:cs="Arial"/>
          <w:sz w:val="22"/>
          <w:szCs w:val="22"/>
        </w:rPr>
      </w:pPr>
    </w:p>
    <w:p w:rsidR="009E3EBF" w:rsidRPr="00F90819" w:rsidRDefault="009E3EBF" w:rsidP="009E3EBF">
      <w:pPr>
        <w:ind w:right="-46"/>
        <w:jc w:val="both"/>
        <w:rPr>
          <w:rFonts w:ascii="Arial" w:hAnsi="Arial" w:cs="Arial"/>
          <w:sz w:val="22"/>
          <w:szCs w:val="22"/>
        </w:rPr>
      </w:pPr>
    </w:p>
    <w:p w:rsidR="009E3EBF" w:rsidRPr="00F90819" w:rsidRDefault="009E3EBF" w:rsidP="009E3EBF">
      <w:pPr>
        <w:ind w:right="-46"/>
        <w:jc w:val="both"/>
        <w:rPr>
          <w:rFonts w:ascii="Arial" w:hAnsi="Arial" w:cs="Arial"/>
          <w:sz w:val="22"/>
          <w:szCs w:val="22"/>
        </w:rPr>
      </w:pPr>
    </w:p>
    <w:p w:rsidR="002B4CD2" w:rsidRDefault="002B4CD2" w:rsidP="00473D87">
      <w:pPr>
        <w:ind w:right="-46"/>
        <w:rPr>
          <w:rFonts w:ascii="Arial" w:hAnsi="Arial" w:cs="Arial"/>
          <w:sz w:val="22"/>
          <w:szCs w:val="22"/>
        </w:rPr>
      </w:pPr>
      <w:bookmarkStart w:id="1" w:name="Summarymanagingallegations"/>
    </w:p>
    <w:p w:rsidR="001E50B4" w:rsidRDefault="001E50B4" w:rsidP="00473D87">
      <w:pPr>
        <w:ind w:right="-46"/>
        <w:rPr>
          <w:rFonts w:ascii="Arial" w:hAnsi="Arial" w:cs="Arial"/>
          <w:sz w:val="22"/>
          <w:szCs w:val="22"/>
        </w:rPr>
      </w:pPr>
    </w:p>
    <w:p w:rsidR="001E50B4" w:rsidRDefault="001E50B4" w:rsidP="00473D87">
      <w:pPr>
        <w:ind w:right="-46"/>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461DDC" w:rsidRDefault="00461DDC" w:rsidP="002B4CD2">
      <w:pPr>
        <w:ind w:right="-46"/>
        <w:jc w:val="center"/>
        <w:rPr>
          <w:rFonts w:ascii="Arial" w:hAnsi="Arial" w:cs="Arial"/>
          <w:b/>
          <w:color w:val="auto"/>
          <w:sz w:val="28"/>
          <w:szCs w:val="28"/>
        </w:rPr>
      </w:pPr>
    </w:p>
    <w:p w:rsidR="00396F46" w:rsidRDefault="00396F46" w:rsidP="00396F46">
      <w:pPr>
        <w:ind w:right="-46"/>
        <w:rPr>
          <w:rFonts w:ascii="Arial" w:hAnsi="Arial" w:cs="Arial"/>
          <w:b/>
          <w:color w:val="auto"/>
          <w:sz w:val="28"/>
          <w:szCs w:val="28"/>
        </w:rPr>
      </w:pPr>
    </w:p>
    <w:p w:rsidR="009E3EBF" w:rsidRPr="002B4CD2" w:rsidRDefault="00F90819" w:rsidP="00396F46">
      <w:pPr>
        <w:ind w:right="-46"/>
        <w:rPr>
          <w:rFonts w:ascii="Arial" w:hAnsi="Arial" w:cs="Arial"/>
          <w:b/>
          <w:color w:val="auto"/>
          <w:sz w:val="28"/>
          <w:szCs w:val="28"/>
        </w:rPr>
      </w:pPr>
      <w:r w:rsidRPr="002B4CD2">
        <w:rPr>
          <w:rFonts w:ascii="Arial" w:hAnsi="Arial" w:cs="Arial"/>
          <w:b/>
          <w:color w:val="auto"/>
          <w:sz w:val="28"/>
          <w:szCs w:val="28"/>
        </w:rPr>
        <w:lastRenderedPageBreak/>
        <w:t>M</w:t>
      </w:r>
      <w:r w:rsidR="002B4CD2" w:rsidRPr="002B4CD2">
        <w:rPr>
          <w:rFonts w:ascii="Arial" w:hAnsi="Arial" w:cs="Arial"/>
          <w:b/>
          <w:color w:val="auto"/>
          <w:sz w:val="28"/>
          <w:szCs w:val="28"/>
        </w:rPr>
        <w:t>anaging A</w:t>
      </w:r>
      <w:r w:rsidR="009E3EBF" w:rsidRPr="002B4CD2">
        <w:rPr>
          <w:rFonts w:ascii="Arial" w:hAnsi="Arial" w:cs="Arial"/>
          <w:b/>
          <w:color w:val="auto"/>
          <w:sz w:val="28"/>
          <w:szCs w:val="28"/>
        </w:rPr>
        <w:t>llegatio</w:t>
      </w:r>
      <w:r w:rsidR="002B4CD2" w:rsidRPr="002B4CD2">
        <w:rPr>
          <w:rFonts w:ascii="Arial" w:hAnsi="Arial" w:cs="Arial"/>
          <w:b/>
          <w:color w:val="auto"/>
          <w:sz w:val="28"/>
          <w:szCs w:val="28"/>
        </w:rPr>
        <w:t xml:space="preserve">ns </w:t>
      </w:r>
      <w:r w:rsidR="002B4CD2">
        <w:rPr>
          <w:rFonts w:ascii="Arial" w:hAnsi="Arial" w:cs="Arial"/>
          <w:b/>
          <w:color w:val="auto"/>
          <w:sz w:val="28"/>
          <w:szCs w:val="28"/>
        </w:rPr>
        <w:t>a</w:t>
      </w:r>
      <w:r w:rsidR="002B4CD2" w:rsidRPr="002B4CD2">
        <w:rPr>
          <w:rFonts w:ascii="Arial" w:hAnsi="Arial" w:cs="Arial"/>
          <w:b/>
          <w:color w:val="auto"/>
          <w:sz w:val="28"/>
          <w:szCs w:val="28"/>
        </w:rPr>
        <w:t>gainst Staff and V</w:t>
      </w:r>
      <w:r w:rsidRPr="002B4CD2">
        <w:rPr>
          <w:rFonts w:ascii="Arial" w:hAnsi="Arial" w:cs="Arial"/>
          <w:b/>
          <w:color w:val="auto"/>
          <w:sz w:val="28"/>
          <w:szCs w:val="28"/>
        </w:rPr>
        <w:t xml:space="preserve">olunteers </w:t>
      </w:r>
      <w:r w:rsidR="002B4CD2" w:rsidRPr="002B4CD2">
        <w:rPr>
          <w:rFonts w:ascii="Arial" w:hAnsi="Arial" w:cs="Arial"/>
          <w:b/>
          <w:color w:val="auto"/>
          <w:sz w:val="28"/>
          <w:szCs w:val="28"/>
        </w:rPr>
        <w:t>-</w:t>
      </w:r>
      <w:r w:rsidR="002B4CD2">
        <w:rPr>
          <w:rFonts w:ascii="Arial" w:hAnsi="Arial" w:cs="Arial"/>
          <w:b/>
          <w:color w:val="auto"/>
          <w:sz w:val="28"/>
          <w:szCs w:val="28"/>
        </w:rPr>
        <w:t xml:space="preserve"> </w:t>
      </w:r>
      <w:r w:rsidR="002B4CD2" w:rsidRPr="002B4CD2">
        <w:rPr>
          <w:rFonts w:ascii="Arial" w:hAnsi="Arial" w:cs="Arial"/>
          <w:b/>
          <w:color w:val="auto"/>
          <w:sz w:val="28"/>
          <w:szCs w:val="28"/>
        </w:rPr>
        <w:t>P</w:t>
      </w:r>
      <w:r w:rsidR="009E3EBF" w:rsidRPr="002B4CD2">
        <w:rPr>
          <w:rFonts w:ascii="Arial" w:hAnsi="Arial" w:cs="Arial"/>
          <w:b/>
          <w:color w:val="auto"/>
          <w:sz w:val="28"/>
          <w:szCs w:val="28"/>
        </w:rPr>
        <w:t>rocedures</w:t>
      </w:r>
    </w:p>
    <w:bookmarkEnd w:id="1"/>
    <w:p w:rsidR="009E3EBF" w:rsidRPr="00F90819" w:rsidRDefault="009E3EBF" w:rsidP="009E3EBF">
      <w:pPr>
        <w:ind w:right="-46"/>
        <w:jc w:val="both"/>
        <w:rPr>
          <w:rFonts w:ascii="Arial" w:hAnsi="Arial" w:cs="Arial"/>
          <w:b/>
          <w:color w:val="303282"/>
          <w:sz w:val="32"/>
          <w:szCs w:val="32"/>
        </w:rPr>
      </w:pPr>
      <w:r w:rsidRPr="00F90819">
        <w:rPr>
          <w:rFonts w:ascii="Arial" w:hAnsi="Arial" w:cs="Arial"/>
          <w:b/>
          <w:noProof/>
          <w:color w:val="303282"/>
          <w:sz w:val="32"/>
          <w:szCs w:val="32"/>
          <w14:ligatures w14:val="none"/>
          <w14:cntxtAlts w14:val="0"/>
        </w:rPr>
        <mc:AlternateContent>
          <mc:Choice Requires="wpg">
            <w:drawing>
              <wp:anchor distT="0" distB="0" distL="114300" distR="114300" simplePos="0" relativeHeight="251659264" behindDoc="0" locked="0" layoutInCell="1" allowOverlap="1" wp14:anchorId="7B1A912D" wp14:editId="45405765">
                <wp:simplePos x="0" y="0"/>
                <wp:positionH relativeFrom="margin">
                  <wp:posOffset>-298704</wp:posOffset>
                </wp:positionH>
                <wp:positionV relativeFrom="paragraph">
                  <wp:posOffset>228346</wp:posOffset>
                </wp:positionV>
                <wp:extent cx="6346825" cy="8400197"/>
                <wp:effectExtent l="0" t="0" r="15875" b="20320"/>
                <wp:wrapNone/>
                <wp:docPr id="25" name="Group 25"/>
                <wp:cNvGraphicFramePr/>
                <a:graphic xmlns:a="http://schemas.openxmlformats.org/drawingml/2006/main">
                  <a:graphicData uri="http://schemas.microsoft.com/office/word/2010/wordprocessingGroup">
                    <wpg:wgp>
                      <wpg:cNvGrpSpPr/>
                      <wpg:grpSpPr>
                        <a:xfrm>
                          <a:off x="0" y="0"/>
                          <a:ext cx="6346825" cy="8400197"/>
                          <a:chOff x="0" y="0"/>
                          <a:chExt cx="6346825" cy="8124825"/>
                        </a:xfrm>
                      </wpg:grpSpPr>
                      <wps:wsp>
                        <wps:cNvPr id="26" name="Text Box 2"/>
                        <wps:cNvSpPr txBox="1">
                          <a:spLocks noChangeArrowheads="1"/>
                        </wps:cNvSpPr>
                        <wps:spPr bwMode="auto">
                          <a:xfrm>
                            <a:off x="19050" y="0"/>
                            <a:ext cx="6314440" cy="1608455"/>
                          </a:xfrm>
                          <a:prstGeom prst="rect">
                            <a:avLst/>
                          </a:prstGeom>
                          <a:solidFill>
                            <a:srgbClr val="FFFFFF"/>
                          </a:solidFill>
                          <a:ln w="9525">
                            <a:solidFill>
                              <a:srgbClr val="000000"/>
                            </a:solidFill>
                            <a:miter lim="800000"/>
                            <a:headEnd/>
                            <a:tailEnd/>
                          </a:ln>
                        </wps:spPr>
                        <wps:txbx>
                          <w:txbxContent>
                            <w:p w:rsidR="009B1EA6" w:rsidRPr="00B21A4D" w:rsidRDefault="009E3EBF" w:rsidP="009E3EBF">
                              <w:pPr>
                                <w:jc w:val="both"/>
                                <w:rPr>
                                  <w:rFonts w:ascii="Calibri" w:hAnsi="Calibri" w:cs="Arial"/>
                                  <w:sz w:val="22"/>
                                  <w:szCs w:val="22"/>
                                </w:rPr>
                              </w:pPr>
                              <w:r w:rsidRPr="00B21A4D">
                                <w:rPr>
                                  <w:rFonts w:ascii="Calibri" w:hAnsi="Calibri" w:cs="Arial"/>
                                  <w:sz w:val="22"/>
                                  <w:szCs w:val="22"/>
                                </w:rPr>
                                <w:t>If a member of staff or volunteer has a concern about the behaviour of anot</w:t>
                              </w:r>
                              <w:r w:rsidR="009B1EA6">
                                <w:rPr>
                                  <w:rFonts w:ascii="Calibri" w:hAnsi="Calibri" w:cs="Arial"/>
                                  <w:sz w:val="22"/>
                                  <w:szCs w:val="22"/>
                                </w:rPr>
                                <w:t>her adult working in the school</w:t>
                              </w:r>
                              <w:r w:rsidRPr="00B21A4D">
                                <w:rPr>
                                  <w:rFonts w:ascii="Calibri" w:hAnsi="Calibri" w:cs="Arial"/>
                                  <w:sz w:val="22"/>
                                  <w:szCs w:val="22"/>
                                </w:rPr>
                                <w:t xml:space="preserve"> then they should share this concern </w:t>
                              </w:r>
                              <w:r w:rsidRPr="00B21A4D">
                                <w:rPr>
                                  <w:rFonts w:ascii="Calibri" w:hAnsi="Calibri" w:cs="Arial"/>
                                  <w:b/>
                                  <w:sz w:val="22"/>
                                  <w:szCs w:val="22"/>
                                </w:rPr>
                                <w:t>without delay</w:t>
                              </w:r>
                              <w:r w:rsidRPr="00B21A4D">
                                <w:rPr>
                                  <w:rFonts w:ascii="Calibri" w:hAnsi="Calibri" w:cs="Arial"/>
                                  <w:sz w:val="22"/>
                                  <w:szCs w:val="22"/>
                                </w:rPr>
                                <w:t xml:space="preserve"> with either:</w:t>
                              </w:r>
                            </w:p>
                            <w:p w:rsidR="009E3EBF" w:rsidRDefault="009B1EA6" w:rsidP="009E3EBF">
                              <w:pPr>
                                <w:pStyle w:val="ListParagraph"/>
                                <w:numPr>
                                  <w:ilvl w:val="0"/>
                                  <w:numId w:val="2"/>
                                </w:numPr>
                                <w:ind w:left="567" w:hanging="425"/>
                                <w:jc w:val="both"/>
                                <w:rPr>
                                  <w:rFonts w:ascii="Calibri" w:hAnsi="Calibri" w:cs="Arial"/>
                                  <w:sz w:val="22"/>
                                  <w:szCs w:val="22"/>
                                </w:rPr>
                              </w:pPr>
                              <w:r w:rsidRPr="009B1EA6">
                                <w:rPr>
                                  <w:rFonts w:ascii="Calibri" w:hAnsi="Calibri" w:cs="Arial"/>
                                  <w:b/>
                                  <w:sz w:val="22"/>
                                  <w:szCs w:val="22"/>
                                </w:rPr>
                                <w:t>The Headteacher</w:t>
                              </w:r>
                              <w:r>
                                <w:rPr>
                                  <w:rFonts w:ascii="Calibri" w:hAnsi="Calibri" w:cs="Arial"/>
                                  <w:sz w:val="22"/>
                                  <w:szCs w:val="22"/>
                                </w:rPr>
                                <w:t xml:space="preserve"> - </w:t>
                              </w:r>
                              <w:r w:rsidR="009E3EBF" w:rsidRPr="009B1EA6">
                                <w:rPr>
                                  <w:rFonts w:ascii="Calibri" w:hAnsi="Calibri" w:cs="Arial"/>
                                  <w:sz w:val="22"/>
                                  <w:szCs w:val="22"/>
                                </w:rPr>
                                <w:t>Case Manager</w:t>
                              </w:r>
                              <w:r>
                                <w:rPr>
                                  <w:rFonts w:ascii="Calibri" w:hAnsi="Calibri" w:cs="Arial"/>
                                  <w:sz w:val="22"/>
                                  <w:szCs w:val="22"/>
                                </w:rPr>
                                <w:t xml:space="preserve"> for allegations against staff and volunteers. If the Headteacher is unavailable the Deputy Head</w:t>
                              </w:r>
                              <w:r w:rsidR="009E3EBF" w:rsidRPr="00B21A4D">
                                <w:rPr>
                                  <w:rFonts w:ascii="Calibri" w:hAnsi="Calibri" w:cs="Arial"/>
                                  <w:sz w:val="22"/>
                                  <w:szCs w:val="22"/>
                                </w:rPr>
                                <w:t xml:space="preserve">teacher </w:t>
                              </w:r>
                              <w:r>
                                <w:rPr>
                                  <w:rFonts w:ascii="Calibri" w:hAnsi="Calibri" w:cs="Arial"/>
                                  <w:sz w:val="22"/>
                                  <w:szCs w:val="22"/>
                                </w:rPr>
                                <w:t>or Designated Safeguarding Lead should be informed.</w:t>
                              </w:r>
                            </w:p>
                            <w:p w:rsidR="009B1EA6" w:rsidRDefault="009B1EA6" w:rsidP="009B1EA6">
                              <w:pPr>
                                <w:pStyle w:val="ListParagraph"/>
                                <w:numPr>
                                  <w:ilvl w:val="0"/>
                                  <w:numId w:val="2"/>
                                </w:numPr>
                                <w:ind w:left="567" w:hanging="425"/>
                                <w:jc w:val="both"/>
                                <w:rPr>
                                  <w:rFonts w:ascii="Calibri" w:hAnsi="Calibri" w:cs="Arial"/>
                                  <w:sz w:val="22"/>
                                  <w:szCs w:val="22"/>
                                </w:rPr>
                              </w:pPr>
                              <w:r w:rsidRPr="009B1EA6">
                                <w:rPr>
                                  <w:rFonts w:ascii="Calibri" w:hAnsi="Calibri" w:cs="Arial"/>
                                  <w:b/>
                                  <w:sz w:val="22"/>
                                  <w:szCs w:val="22"/>
                                </w:rPr>
                                <w:t>The Chair of Governors</w:t>
                              </w:r>
                              <w:r>
                                <w:rPr>
                                  <w:rFonts w:ascii="Calibri" w:hAnsi="Calibri" w:cs="Arial"/>
                                  <w:sz w:val="22"/>
                                  <w:szCs w:val="22"/>
                                </w:rPr>
                                <w:t xml:space="preserve"> - </w:t>
                              </w:r>
                              <w:r w:rsidR="009E3EBF" w:rsidRPr="009B1EA6">
                                <w:rPr>
                                  <w:rFonts w:ascii="Calibri" w:hAnsi="Calibri" w:cs="Arial"/>
                                  <w:sz w:val="22"/>
                                  <w:szCs w:val="22"/>
                                </w:rPr>
                                <w:t>Case Manager f</w:t>
                              </w:r>
                              <w:r w:rsidRPr="009B1EA6">
                                <w:rPr>
                                  <w:rFonts w:ascii="Calibri" w:hAnsi="Calibri" w:cs="Arial"/>
                                  <w:sz w:val="22"/>
                                  <w:szCs w:val="22"/>
                                </w:rPr>
                                <w:t>or allegations against the Headteacher.</w:t>
                              </w:r>
                            </w:p>
                            <w:p w:rsidR="009B1EA6" w:rsidRPr="009B1EA6" w:rsidRDefault="009B1EA6" w:rsidP="009B1EA6">
                              <w:pPr>
                                <w:ind w:left="142"/>
                                <w:jc w:val="both"/>
                                <w:rPr>
                                  <w:rFonts w:ascii="Calibri" w:hAnsi="Calibri" w:cs="Arial"/>
                                  <w:sz w:val="22"/>
                                  <w:szCs w:val="22"/>
                                </w:rPr>
                              </w:pPr>
                            </w:p>
                            <w:p w:rsidR="009E3EBF" w:rsidRPr="00B21A4D" w:rsidRDefault="009E3EBF" w:rsidP="009E3EBF">
                              <w:pPr>
                                <w:pStyle w:val="Default"/>
                                <w:jc w:val="both"/>
                                <w:rPr>
                                  <w:rFonts w:ascii="Calibri" w:hAnsi="Calibri"/>
                                  <w:sz w:val="22"/>
                                  <w:szCs w:val="22"/>
                                </w:rPr>
                              </w:pPr>
                              <w:r w:rsidRPr="00B21A4D">
                                <w:rPr>
                                  <w:rFonts w:ascii="Calibri" w:hAnsi="Calibri"/>
                                  <w:sz w:val="22"/>
                                  <w:szCs w:val="22"/>
                                </w:rPr>
                                <w:t xml:space="preserve">Rarely a member of staff may need to contact Children’s Services or the </w:t>
                              </w:r>
                              <w:r w:rsidRPr="00B21A4D">
                                <w:rPr>
                                  <w:rFonts w:ascii="Calibri" w:hAnsi="Calibri"/>
                                  <w:color w:val="auto"/>
                                  <w:sz w:val="22"/>
                                  <w:szCs w:val="22"/>
                                </w:rPr>
                                <w:t>Local Authority Designated Officer directly, or whistle-blow (</w:t>
                              </w:r>
                              <w:r w:rsidRPr="00B21A4D">
                                <w:rPr>
                                  <w:rFonts w:ascii="Calibri" w:hAnsi="Calibri"/>
                                  <w:sz w:val="22"/>
                                  <w:szCs w:val="22"/>
                                </w:rPr>
                                <w:t xml:space="preserve">NSPCC helpline 0800 028 0285 </w:t>
                              </w:r>
                              <w:hyperlink r:id="rId16" w:history="1">
                                <w:r w:rsidRPr="0083185A">
                                  <w:rPr>
                                    <w:rStyle w:val="Hyperlink"/>
                                    <w:rFonts w:ascii="Calibri" w:hAnsi="Calibri"/>
                                    <w:color w:val="0303BD"/>
                                    <w:sz w:val="22"/>
                                    <w:szCs w:val="22"/>
                                  </w:rPr>
                                  <w:t>help@nspcc.org.uk</w:t>
                                </w:r>
                              </w:hyperlink>
                              <w:r w:rsidRPr="00B21A4D">
                                <w:rPr>
                                  <w:rFonts w:ascii="Calibri" w:hAnsi="Calibri"/>
                                  <w:sz w:val="22"/>
                                  <w:szCs w:val="22"/>
                                </w:rPr>
                                <w:t xml:space="preserve">) </w:t>
                              </w:r>
                            </w:p>
                            <w:p w:rsidR="009E3EBF" w:rsidRPr="001C20C0" w:rsidRDefault="009E3EBF" w:rsidP="009E3EBF">
                              <w:pPr>
                                <w:pStyle w:val="Default"/>
                              </w:pPr>
                            </w:p>
                            <w:p w:rsidR="009E3EBF" w:rsidRPr="001C20C0" w:rsidRDefault="009E3EBF" w:rsidP="009E3EBF">
                              <w:pPr>
                                <w:pStyle w:val="Default"/>
                                <w:rPr>
                                  <w:sz w:val="18"/>
                                  <w:szCs w:val="18"/>
                                </w:rPr>
                              </w:pPr>
                            </w:p>
                            <w:p w:rsidR="009E3EBF" w:rsidRPr="001C20C0" w:rsidRDefault="009E3EBF" w:rsidP="009E3EBF">
                              <w:pPr>
                                <w:rPr>
                                  <w:rFonts w:ascii="Arial" w:hAnsi="Arial" w:cs="Arial"/>
                                  <w:sz w:val="18"/>
                                  <w:szCs w:val="18"/>
                                </w:rPr>
                              </w:pPr>
                            </w:p>
                            <w:p w:rsidR="009E3EBF" w:rsidRPr="001C20C0" w:rsidRDefault="009E3EBF" w:rsidP="009E3EBF">
                              <w:pPr>
                                <w:ind w:left="-567"/>
                                <w:rPr>
                                  <w:rFonts w:ascii="Arial" w:hAnsi="Arial" w:cs="Arial"/>
                                  <w:sz w:val="18"/>
                                  <w:szCs w:val="18"/>
                                </w:rPr>
                              </w:pPr>
                            </w:p>
                          </w:txbxContent>
                        </wps:txbx>
                        <wps:bodyPr rot="0" vert="horz" wrap="square" lIns="91440" tIns="45720" rIns="91440" bIns="45720" anchor="t" anchorCtr="0">
                          <a:noAutofit/>
                        </wps:bodyPr>
                      </wps:wsp>
                      <wps:wsp>
                        <wps:cNvPr id="27" name="Straight Arrow Connector 27"/>
                        <wps:cNvCnPr/>
                        <wps:spPr>
                          <a:xfrm>
                            <a:off x="3190875" y="1623644"/>
                            <a:ext cx="0" cy="256842"/>
                          </a:xfrm>
                          <a:prstGeom prst="straightConnector1">
                            <a:avLst/>
                          </a:prstGeom>
                          <a:noFill/>
                          <a:ln w="38100" cap="flat" cmpd="sng" algn="ctr">
                            <a:solidFill>
                              <a:sysClr val="windowText" lastClr="000000"/>
                            </a:solidFill>
                            <a:prstDash val="solid"/>
                            <a:miter lim="800000"/>
                            <a:tailEnd type="triangle"/>
                          </a:ln>
                          <a:effectLst/>
                        </wps:spPr>
                        <wps:bodyPr/>
                      </wps:wsp>
                      <wps:wsp>
                        <wps:cNvPr id="28" name="Straight Arrow Connector 28"/>
                        <wps:cNvCnPr>
                          <a:endCxn id="30" idx="0"/>
                        </wps:cNvCnPr>
                        <wps:spPr>
                          <a:xfrm flipH="1">
                            <a:off x="930275" y="3457402"/>
                            <a:ext cx="12700" cy="314310"/>
                          </a:xfrm>
                          <a:prstGeom prst="straightConnector1">
                            <a:avLst/>
                          </a:prstGeom>
                          <a:noFill/>
                          <a:ln w="38100" cap="flat" cmpd="sng" algn="ctr">
                            <a:solidFill>
                              <a:sysClr val="windowText" lastClr="000000"/>
                            </a:solidFill>
                            <a:prstDash val="solid"/>
                            <a:miter lim="800000"/>
                            <a:tailEnd type="triangle"/>
                          </a:ln>
                          <a:effectLst/>
                        </wps:spPr>
                        <wps:bodyPr/>
                      </wps:wsp>
                      <wps:wsp>
                        <wps:cNvPr id="29" name="Text Box 2"/>
                        <wps:cNvSpPr txBox="1">
                          <a:spLocks noChangeArrowheads="1"/>
                        </wps:cNvSpPr>
                        <wps:spPr bwMode="auto">
                          <a:xfrm>
                            <a:off x="4524375" y="3771713"/>
                            <a:ext cx="1822450" cy="1517146"/>
                          </a:xfrm>
                          <a:prstGeom prst="rect">
                            <a:avLst/>
                          </a:prstGeom>
                          <a:solidFill>
                            <a:srgbClr val="FFFFFF"/>
                          </a:solidFill>
                          <a:ln w="9525">
                            <a:solidFill>
                              <a:srgbClr val="000000"/>
                            </a:solidFill>
                            <a:miter lim="800000"/>
                            <a:headEnd/>
                            <a:tailEnd/>
                          </a:ln>
                        </wps:spPr>
                        <wps:txbx>
                          <w:txbxContent>
                            <w:p w:rsidR="009E3EBF" w:rsidRPr="00B21A4D" w:rsidRDefault="009E3EBF" w:rsidP="0006194F">
                              <w:pPr>
                                <w:pStyle w:val="msotitle2"/>
                                <w:spacing w:before="60" w:line="240" w:lineRule="auto"/>
                                <w:jc w:val="center"/>
                                <w:rPr>
                                  <w:rFonts w:ascii="Calibri" w:eastAsia="Calibri" w:hAnsi="Calibri" w:cs="Arial"/>
                                  <w:b w:val="0"/>
                                  <w:color w:val="auto"/>
                                  <w:kern w:val="0"/>
                                  <w:sz w:val="22"/>
                                  <w:szCs w:val="22"/>
                                  <w:lang w:eastAsia="en-US"/>
                                  <w14:ligatures w14:val="none"/>
                                  <w14:cntxtAlts w14:val="0"/>
                                </w:rPr>
                              </w:pPr>
                              <w:r w:rsidRPr="00B21A4D">
                                <w:rPr>
                                  <w:rFonts w:ascii="Calibri" w:hAnsi="Calibri" w:cs="Arial"/>
                                  <w:b w:val="0"/>
                                  <w:color w:val="auto"/>
                                  <w:sz w:val="22"/>
                                  <w:szCs w:val="22"/>
                                </w:rPr>
                                <w:t xml:space="preserve">A referral to Children’s Services is </w:t>
                              </w:r>
                              <w:r w:rsidRPr="00B21A4D">
                                <w:rPr>
                                  <w:rFonts w:ascii="Calibri" w:hAnsi="Calibri" w:cs="Arial"/>
                                  <w:color w:val="auto"/>
                                  <w:sz w:val="22"/>
                                  <w:szCs w:val="22"/>
                                </w:rPr>
                                <w:t>not</w:t>
                              </w:r>
                              <w:r w:rsidRPr="00B21A4D">
                                <w:rPr>
                                  <w:rFonts w:ascii="Calibri" w:hAnsi="Calibri" w:cs="Arial"/>
                                  <w:b w:val="0"/>
                                  <w:color w:val="auto"/>
                                  <w:sz w:val="22"/>
                                  <w:szCs w:val="22"/>
                                </w:rPr>
                                <w:t xml:space="preserve"> required but consideration should be given to a disciplinary investigation</w:t>
                              </w:r>
                              <w:r w:rsidR="00E011C8">
                                <w:rPr>
                                  <w:rFonts w:ascii="Calibri" w:hAnsi="Calibri" w:cs="Arial"/>
                                  <w:b w:val="0"/>
                                  <w:color w:val="auto"/>
                                  <w:sz w:val="22"/>
                                  <w:szCs w:val="22"/>
                                </w:rPr>
                                <w:t xml:space="preserve"> and following the school’s</w:t>
                              </w:r>
                              <w:r w:rsidR="00925D18">
                                <w:rPr>
                                  <w:rFonts w:ascii="Calibri" w:hAnsi="Calibri" w:cs="Arial"/>
                                  <w:b w:val="0"/>
                                  <w:color w:val="auto"/>
                                  <w:sz w:val="22"/>
                                  <w:szCs w:val="22"/>
                                </w:rPr>
                                <w:t xml:space="preserve"> low-</w:t>
                              </w:r>
                              <w:r w:rsidR="00E011C8">
                                <w:rPr>
                                  <w:rFonts w:ascii="Calibri" w:hAnsi="Calibri" w:cs="Arial"/>
                                  <w:b w:val="0"/>
                                  <w:color w:val="auto"/>
                                  <w:sz w:val="22"/>
                                  <w:szCs w:val="22"/>
                                </w:rPr>
                                <w:t>level concern procedures.</w:t>
                              </w:r>
                              <w:r w:rsidRPr="00B21A4D">
                                <w:rPr>
                                  <w:rFonts w:ascii="Calibri" w:hAnsi="Calibri" w:cs="Arial"/>
                                  <w:b w:val="0"/>
                                  <w:color w:val="auto"/>
                                  <w:sz w:val="22"/>
                                  <w:szCs w:val="22"/>
                                </w:rPr>
                                <w:t xml:space="preserve"> Contact your HR Advisor</w:t>
                              </w:r>
                              <w:r w:rsidR="00E43C42">
                                <w:rPr>
                                  <w:rFonts w:ascii="Calibri" w:hAnsi="Calibri" w:cs="Arial"/>
                                  <w:b w:val="0"/>
                                  <w:color w:val="auto"/>
                                  <w:sz w:val="22"/>
                                  <w:szCs w:val="22"/>
                                </w:rPr>
                                <w:t>.</w:t>
                              </w:r>
                            </w:p>
                            <w:p w:rsidR="009E3EBF" w:rsidRPr="009622D8" w:rsidRDefault="009E3EBF" w:rsidP="009E3EBF">
                              <w:pPr>
                                <w:rPr>
                                  <w:rFonts w:ascii="Arial" w:hAnsi="Arial" w:cs="Arial"/>
                                  <w:sz w:val="22"/>
                                  <w:szCs w:val="22"/>
                                </w:rPr>
                              </w:pPr>
                              <w:r>
                                <w:rPr>
                                  <w:rFonts w:ascii="Arial" w:hAnsi="Arial" w:cs="Arial"/>
                                  <w:sz w:val="22"/>
                                  <w:szCs w:val="22"/>
                                </w:rPr>
                                <w:t xml:space="preserve"> </w:t>
                              </w:r>
                            </w:p>
                            <w:p w:rsidR="009E3EBF" w:rsidRPr="009622D8" w:rsidRDefault="009E3EBF" w:rsidP="009E3EBF">
                              <w:pPr>
                                <w:rPr>
                                  <w:rFonts w:ascii="Arial" w:hAnsi="Arial" w:cs="Arial"/>
                                  <w:sz w:val="22"/>
                                  <w:szCs w:val="22"/>
                                </w:rPr>
                              </w:pPr>
                            </w:p>
                          </w:txbxContent>
                        </wps:txbx>
                        <wps:bodyPr rot="0" vert="horz" wrap="square" lIns="91440" tIns="45720" rIns="91440" bIns="45720" anchor="ctr" anchorCtr="0">
                          <a:noAutofit/>
                        </wps:bodyPr>
                      </wps:wsp>
                      <wps:wsp>
                        <wps:cNvPr id="30" name="Text Box 2"/>
                        <wps:cNvSpPr txBox="1">
                          <a:spLocks noChangeArrowheads="1"/>
                        </wps:cNvSpPr>
                        <wps:spPr bwMode="auto">
                          <a:xfrm>
                            <a:off x="19050" y="3771897"/>
                            <a:ext cx="1822450" cy="1645167"/>
                          </a:xfrm>
                          <a:prstGeom prst="rect">
                            <a:avLst/>
                          </a:prstGeom>
                          <a:solidFill>
                            <a:srgbClr val="FFFFFF"/>
                          </a:solidFill>
                          <a:ln w="9525">
                            <a:solidFill>
                              <a:srgbClr val="000000"/>
                            </a:solidFill>
                            <a:miter lim="800000"/>
                            <a:headEnd/>
                            <a:tailEnd/>
                          </a:ln>
                        </wps:spPr>
                        <wps:txbx>
                          <w:txbxContent>
                            <w:p w:rsidR="009E3EBF" w:rsidRPr="00B21A4D" w:rsidRDefault="009E3EBF" w:rsidP="0006194F">
                              <w:pPr>
                                <w:pStyle w:val="msotitle2"/>
                                <w:spacing w:before="60" w:line="240" w:lineRule="auto"/>
                                <w:jc w:val="center"/>
                                <w:rPr>
                                  <w:rFonts w:ascii="Calibri" w:hAnsi="Calibri" w:cs="Arial"/>
                                  <w:sz w:val="22"/>
                                  <w:szCs w:val="22"/>
                                </w:rPr>
                              </w:pPr>
                              <w:r w:rsidRPr="00B21A4D">
                                <w:rPr>
                                  <w:rFonts w:ascii="Calibri" w:hAnsi="Calibri" w:cs="Arial"/>
                                  <w:b w:val="0"/>
                                  <w:color w:val="auto"/>
                                  <w:sz w:val="22"/>
                                  <w:szCs w:val="22"/>
                                </w:rPr>
                                <w:t xml:space="preserve">Children’s Services should be contacted </w:t>
                              </w:r>
                              <w:r w:rsidRPr="00B21A4D">
                                <w:rPr>
                                  <w:rFonts w:ascii="Calibri" w:hAnsi="Calibri" w:cs="Arial"/>
                                  <w:color w:val="auto"/>
                                  <w:sz w:val="22"/>
                                  <w:szCs w:val="22"/>
                                </w:rPr>
                                <w:t>without delay</w:t>
                              </w:r>
                              <w:r w:rsidRPr="00B21A4D">
                                <w:rPr>
                                  <w:rFonts w:ascii="Calibri" w:hAnsi="Calibri" w:cs="Arial"/>
                                  <w:b w:val="0"/>
                                  <w:color w:val="auto"/>
                                  <w:sz w:val="22"/>
                                  <w:szCs w:val="22"/>
                                </w:rPr>
                                <w:t xml:space="preserve"> to make a referral that will </w:t>
                              </w:r>
                              <w:r w:rsidR="0006194F">
                                <w:rPr>
                                  <w:rFonts w:ascii="Calibri" w:hAnsi="Calibri" w:cs="Arial"/>
                                  <w:b w:val="0"/>
                                  <w:color w:val="auto"/>
                                  <w:sz w:val="22"/>
                                  <w:szCs w:val="22"/>
                                </w:rPr>
                                <w:t xml:space="preserve">be </w:t>
                              </w:r>
                              <w:r w:rsidRPr="00B21A4D">
                                <w:rPr>
                                  <w:rFonts w:ascii="Calibri" w:hAnsi="Calibri" w:cs="Arial"/>
                                  <w:b w:val="0"/>
                                  <w:color w:val="auto"/>
                                  <w:sz w:val="22"/>
                                  <w:szCs w:val="22"/>
                                </w:rPr>
                                <w:t>forwarded to the Local Authority Designated Officer (A L.A.D.O. referral form should be completed). Contact your HR Advisor.</w:t>
                              </w:r>
                            </w:p>
                            <w:p w:rsidR="009E3EBF" w:rsidRPr="009622D8" w:rsidRDefault="009E3EBF" w:rsidP="009E3EBF">
                              <w:pPr>
                                <w:rPr>
                                  <w:rFonts w:ascii="Arial" w:hAnsi="Arial" w:cs="Arial"/>
                                  <w:sz w:val="22"/>
                                  <w:szCs w:val="22"/>
                                </w:rPr>
                              </w:pPr>
                            </w:p>
                          </w:txbxContent>
                        </wps:txbx>
                        <wps:bodyPr rot="0" vert="horz" wrap="square" lIns="91440" tIns="45720" rIns="91440" bIns="45720" anchor="ctr" anchorCtr="0">
                          <a:noAutofit/>
                        </wps:bodyPr>
                      </wps:wsp>
                      <wps:wsp>
                        <wps:cNvPr id="31" name="Text Box 2"/>
                        <wps:cNvSpPr txBox="1">
                          <a:spLocks noChangeArrowheads="1"/>
                        </wps:cNvSpPr>
                        <wps:spPr bwMode="auto">
                          <a:xfrm>
                            <a:off x="2286000" y="3762375"/>
                            <a:ext cx="1809750" cy="1607067"/>
                          </a:xfrm>
                          <a:prstGeom prst="rect">
                            <a:avLst/>
                          </a:prstGeom>
                          <a:solidFill>
                            <a:srgbClr val="FFFFFF"/>
                          </a:solidFill>
                          <a:ln w="9525">
                            <a:solidFill>
                              <a:srgbClr val="000000"/>
                            </a:solidFill>
                            <a:miter lim="800000"/>
                            <a:headEnd/>
                            <a:tailEnd/>
                          </a:ln>
                        </wps:spPr>
                        <wps:txbx>
                          <w:txbxContent>
                            <w:p w:rsidR="009E3EBF" w:rsidRPr="00B21A4D" w:rsidRDefault="009E3EBF" w:rsidP="0006194F">
                              <w:pPr>
                                <w:pStyle w:val="msotitle2"/>
                                <w:spacing w:before="60" w:line="240" w:lineRule="auto"/>
                                <w:jc w:val="center"/>
                                <w:rPr>
                                  <w:rFonts w:ascii="Calibri" w:eastAsia="Calibri" w:hAnsi="Calibri" w:cs="Arial"/>
                                  <w:b w:val="0"/>
                                  <w:color w:val="auto"/>
                                  <w:kern w:val="0"/>
                                  <w:sz w:val="22"/>
                                  <w:szCs w:val="22"/>
                                  <w:lang w:eastAsia="en-US"/>
                                  <w14:ligatures w14:val="none"/>
                                  <w14:cntxtAlts w14:val="0"/>
                                </w:rPr>
                              </w:pPr>
                              <w:r w:rsidRPr="00B21A4D">
                                <w:rPr>
                                  <w:rFonts w:ascii="Calibri" w:hAnsi="Calibri" w:cs="Arial"/>
                                  <w:b w:val="0"/>
                                  <w:color w:val="auto"/>
                                  <w:sz w:val="22"/>
                                  <w:szCs w:val="22"/>
                                </w:rPr>
                                <w:t>The Local Authority Designated Officer (L.A.D.O.) can be contacted by the Case Manager for guidance. You can also discuss your concerns</w:t>
                              </w:r>
                              <w:r w:rsidR="003C424D">
                                <w:rPr>
                                  <w:rFonts w:ascii="Calibri" w:hAnsi="Calibri" w:cs="Arial"/>
                                  <w:b w:val="0"/>
                                  <w:color w:val="auto"/>
                                  <w:sz w:val="22"/>
                                  <w:szCs w:val="22"/>
                                </w:rPr>
                                <w:t xml:space="preserve"> with HR Advisor or the SIL Safeguarding Team</w:t>
                              </w:r>
                              <w:r w:rsidRPr="00B21A4D">
                                <w:rPr>
                                  <w:rFonts w:ascii="Calibri" w:hAnsi="Calibri" w:cs="Arial"/>
                                  <w:b w:val="0"/>
                                  <w:color w:val="auto"/>
                                  <w:sz w:val="22"/>
                                  <w:szCs w:val="22"/>
                                </w:rPr>
                                <w:t>.</w:t>
                              </w:r>
                            </w:p>
                            <w:p w:rsidR="009E3EBF" w:rsidRPr="009622D8" w:rsidRDefault="009E3EBF" w:rsidP="009E3EBF">
                              <w:pPr>
                                <w:rPr>
                                  <w:rFonts w:ascii="Arial" w:hAnsi="Arial" w:cs="Arial"/>
                                  <w:sz w:val="22"/>
                                  <w:szCs w:val="22"/>
                                </w:rPr>
                              </w:pPr>
                              <w:r>
                                <w:rPr>
                                  <w:rFonts w:ascii="Arial" w:hAnsi="Arial" w:cs="Arial"/>
                                  <w:sz w:val="22"/>
                                  <w:szCs w:val="22"/>
                                </w:rPr>
                                <w:t xml:space="preserve"> </w:t>
                              </w:r>
                            </w:p>
                            <w:p w:rsidR="009E3EBF" w:rsidRPr="009622D8" w:rsidRDefault="009E3EBF" w:rsidP="009E3EBF">
                              <w:pPr>
                                <w:rPr>
                                  <w:rFonts w:ascii="Arial" w:hAnsi="Arial" w:cs="Arial"/>
                                  <w:sz w:val="22"/>
                                  <w:szCs w:val="22"/>
                                </w:rPr>
                              </w:pPr>
                            </w:p>
                          </w:txbxContent>
                        </wps:txbx>
                        <wps:bodyPr rot="0" vert="horz" wrap="square" lIns="91440" tIns="45720" rIns="91440" bIns="45720" anchor="ctr" anchorCtr="0">
                          <a:noAutofit/>
                        </wps:bodyPr>
                      </wps:wsp>
                      <wps:wsp>
                        <wps:cNvPr id="32" name="Straight Arrow Connector 32"/>
                        <wps:cNvCnPr/>
                        <wps:spPr>
                          <a:xfrm>
                            <a:off x="3190875" y="3409950"/>
                            <a:ext cx="0" cy="330200"/>
                          </a:xfrm>
                          <a:prstGeom prst="straightConnector1">
                            <a:avLst/>
                          </a:prstGeom>
                          <a:noFill/>
                          <a:ln w="38100" cap="flat" cmpd="sng" algn="ctr">
                            <a:solidFill>
                              <a:sysClr val="windowText" lastClr="000000"/>
                            </a:solidFill>
                            <a:prstDash val="solid"/>
                            <a:miter lim="800000"/>
                            <a:tailEnd type="triangle"/>
                          </a:ln>
                          <a:effectLst/>
                        </wps:spPr>
                        <wps:bodyPr/>
                      </wps:wsp>
                      <wps:wsp>
                        <wps:cNvPr id="33" name="Straight Arrow Connector 33"/>
                        <wps:cNvCnPr/>
                        <wps:spPr>
                          <a:xfrm>
                            <a:off x="5419725" y="3409950"/>
                            <a:ext cx="0" cy="330200"/>
                          </a:xfrm>
                          <a:prstGeom prst="straightConnector1">
                            <a:avLst/>
                          </a:prstGeom>
                          <a:noFill/>
                          <a:ln w="38100" cap="flat" cmpd="sng" algn="ctr">
                            <a:solidFill>
                              <a:sysClr val="windowText" lastClr="000000"/>
                            </a:solidFill>
                            <a:prstDash val="solid"/>
                            <a:miter lim="800000"/>
                            <a:tailEnd type="triangle"/>
                          </a:ln>
                          <a:effectLst/>
                        </wps:spPr>
                        <wps:bodyPr/>
                      </wps:wsp>
                      <wps:wsp>
                        <wps:cNvPr id="34" name="Straight Arrow Connector 34"/>
                        <wps:cNvCnPr/>
                        <wps:spPr>
                          <a:xfrm rot="10800000">
                            <a:off x="1838325" y="4619625"/>
                            <a:ext cx="445770" cy="0"/>
                          </a:xfrm>
                          <a:prstGeom prst="straightConnector1">
                            <a:avLst/>
                          </a:prstGeom>
                          <a:noFill/>
                          <a:ln w="38100" cap="flat" cmpd="sng" algn="ctr">
                            <a:solidFill>
                              <a:sysClr val="windowText" lastClr="000000"/>
                            </a:solidFill>
                            <a:prstDash val="solid"/>
                            <a:miter lim="800000"/>
                            <a:tailEnd type="triangle"/>
                          </a:ln>
                          <a:effectLst/>
                        </wps:spPr>
                        <wps:bodyPr/>
                      </wps:wsp>
                      <wps:wsp>
                        <wps:cNvPr id="35" name="Text Box 2"/>
                        <wps:cNvSpPr txBox="1">
                          <a:spLocks noChangeArrowheads="1"/>
                        </wps:cNvSpPr>
                        <wps:spPr bwMode="auto">
                          <a:xfrm>
                            <a:off x="0" y="5762117"/>
                            <a:ext cx="4210050" cy="2350526"/>
                          </a:xfrm>
                          <a:prstGeom prst="rect">
                            <a:avLst/>
                          </a:prstGeom>
                          <a:solidFill>
                            <a:srgbClr val="FFFFFF"/>
                          </a:solidFill>
                          <a:ln w="9525">
                            <a:solidFill>
                              <a:srgbClr val="000000"/>
                            </a:solidFill>
                            <a:miter lim="800000"/>
                            <a:headEnd/>
                            <a:tailEnd/>
                          </a:ln>
                        </wps:spPr>
                        <wps:txbx>
                          <w:txbxContent>
                            <w:p w:rsidR="009E3EBF" w:rsidRPr="00B21A4D" w:rsidRDefault="009E3EBF" w:rsidP="009E3EBF">
                              <w:pPr>
                                <w:pStyle w:val="msotitle2"/>
                                <w:spacing w:line="240" w:lineRule="auto"/>
                                <w:jc w:val="both"/>
                                <w:rPr>
                                  <w:rFonts w:ascii="Calibri" w:hAnsi="Calibri" w:cs="Arial"/>
                                  <w:b w:val="0"/>
                                  <w:color w:val="auto"/>
                                  <w:sz w:val="22"/>
                                  <w:szCs w:val="22"/>
                                </w:rPr>
                              </w:pPr>
                              <w:r w:rsidRPr="00B21A4D">
                                <w:rPr>
                                  <w:rFonts w:ascii="Calibri" w:hAnsi="Calibri" w:cs="Arial"/>
                                  <w:b w:val="0"/>
                                  <w:color w:val="auto"/>
                                  <w:sz w:val="22"/>
                                  <w:szCs w:val="22"/>
                                </w:rPr>
                                <w:t>The L.A.D.O will have a strategy discussion with police (and other agencies). This may lead to a strategy meeting chaired by the L.A.D.O typically involving the case manager (and HR representative), Police and a Social Worker. The strategy discussion or strategy meeting will include a discussion about:</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the case for suspension or alternatives to suspension</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any investigation undertaken by police</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any assessment being undertaken by Children’s Services</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the basis for when the employer can begin a disciplinary investigation</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managing, sharing information and confidentially issues</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well-being and support needed for all parties</w:t>
                              </w:r>
                            </w:p>
                          </w:txbxContent>
                        </wps:txbx>
                        <wps:bodyPr rot="0" vert="horz" wrap="square" lIns="91440" tIns="45720" rIns="91440" bIns="45720" anchor="ctr" anchorCtr="0">
                          <a:noAutofit/>
                        </wps:bodyPr>
                      </wps:wsp>
                      <wps:wsp>
                        <wps:cNvPr id="36" name="Straight Arrow Connector 36"/>
                        <wps:cNvCnPr/>
                        <wps:spPr>
                          <a:xfrm>
                            <a:off x="4105275" y="4619625"/>
                            <a:ext cx="406400" cy="0"/>
                          </a:xfrm>
                          <a:prstGeom prst="straightConnector1">
                            <a:avLst/>
                          </a:prstGeom>
                          <a:noFill/>
                          <a:ln w="38100" cap="flat" cmpd="sng" algn="ctr">
                            <a:solidFill>
                              <a:sysClr val="windowText" lastClr="000000"/>
                            </a:solidFill>
                            <a:prstDash val="solid"/>
                            <a:miter lim="800000"/>
                            <a:tailEnd type="triangle"/>
                          </a:ln>
                          <a:effectLst/>
                        </wps:spPr>
                        <wps:bodyPr/>
                      </wps:wsp>
                      <wps:wsp>
                        <wps:cNvPr id="37" name="Text Box 2"/>
                        <wps:cNvSpPr txBox="1">
                          <a:spLocks noChangeArrowheads="1"/>
                        </wps:cNvSpPr>
                        <wps:spPr bwMode="auto">
                          <a:xfrm>
                            <a:off x="4540102" y="5582093"/>
                            <a:ext cx="1802913" cy="2542732"/>
                          </a:xfrm>
                          <a:prstGeom prst="rect">
                            <a:avLst/>
                          </a:prstGeom>
                          <a:solidFill>
                            <a:srgbClr val="FFFFFF"/>
                          </a:solidFill>
                          <a:ln w="9525">
                            <a:solidFill>
                              <a:srgbClr val="000000"/>
                            </a:solidFill>
                            <a:miter lim="800000"/>
                            <a:headEnd/>
                            <a:tailEnd/>
                          </a:ln>
                        </wps:spPr>
                        <wps:txbx>
                          <w:txbxContent>
                            <w:p w:rsidR="009E3EBF" w:rsidRPr="00B21A4D" w:rsidRDefault="009E3EBF" w:rsidP="009E3EBF">
                              <w:pPr>
                                <w:pStyle w:val="msotitle2"/>
                                <w:spacing w:line="240" w:lineRule="auto"/>
                                <w:jc w:val="both"/>
                                <w:rPr>
                                  <w:rFonts w:ascii="Calibri" w:hAnsi="Calibri" w:cs="Arial"/>
                                  <w:b w:val="0"/>
                                  <w:color w:val="auto"/>
                                  <w:sz w:val="22"/>
                                  <w:szCs w:val="22"/>
                                </w:rPr>
                              </w:pPr>
                              <w:r w:rsidRPr="00B21A4D">
                                <w:rPr>
                                  <w:rFonts w:ascii="Calibri" w:hAnsi="Calibri" w:cs="Arial"/>
                                  <w:b w:val="0"/>
                                  <w:color w:val="auto"/>
                                  <w:sz w:val="22"/>
                                  <w:szCs w:val="22"/>
                                </w:rPr>
                                <w:t>Consideration given to:</w:t>
                              </w:r>
                            </w:p>
                            <w:p w:rsidR="009E3EBF" w:rsidRPr="00B21A4D" w:rsidRDefault="009E3EBF" w:rsidP="009E3EBF">
                              <w:pPr>
                                <w:pStyle w:val="msotitle2"/>
                                <w:spacing w:line="240" w:lineRule="auto"/>
                                <w:jc w:val="both"/>
                                <w:rPr>
                                  <w:rFonts w:ascii="Calibri" w:hAnsi="Calibri" w:cs="Arial"/>
                                  <w:b w:val="0"/>
                                  <w:color w:val="auto"/>
                                  <w:sz w:val="22"/>
                                  <w:szCs w:val="22"/>
                                </w:rPr>
                              </w:pP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Supporting all parties</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 xml:space="preserve">Record keeping </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Outcome letter to member of staff</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Referral to DBS</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Referral to TRA</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 xml:space="preserve">Learning lessons to improve practice </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1"/>
                                  <w:szCs w:val="21"/>
                                </w:rPr>
                              </w:pPr>
                              <w:r w:rsidRPr="00B21A4D">
                                <w:rPr>
                                  <w:rFonts w:ascii="Calibri" w:hAnsi="Calibri" w:cs="Arial"/>
                                  <w:b w:val="0"/>
                                  <w:color w:val="auto"/>
                                  <w:sz w:val="22"/>
                                  <w:szCs w:val="22"/>
                                </w:rPr>
                                <w:t xml:space="preserve">Feedback to the complainant </w:t>
                              </w:r>
                              <w:r w:rsidRPr="00B21A4D">
                                <w:rPr>
                                  <w:rFonts w:ascii="Calibri" w:hAnsi="Calibri" w:cs="Arial"/>
                                  <w:b w:val="0"/>
                                  <w:color w:val="auto"/>
                                  <w:sz w:val="21"/>
                                  <w:szCs w:val="21"/>
                                </w:rPr>
                                <w:t>(data protection consideration)</w:t>
                              </w:r>
                            </w:p>
                          </w:txbxContent>
                        </wps:txbx>
                        <wps:bodyPr rot="0" vert="horz" wrap="square" lIns="91440" tIns="45720" rIns="91440" bIns="45720" anchor="ctr" anchorCtr="0">
                          <a:noAutofit/>
                        </wps:bodyPr>
                      </wps:wsp>
                      <wps:wsp>
                        <wps:cNvPr id="38" name="Straight Arrow Connector 38"/>
                        <wps:cNvCnPr/>
                        <wps:spPr>
                          <a:xfrm>
                            <a:off x="4210050" y="7362825"/>
                            <a:ext cx="330052" cy="0"/>
                          </a:xfrm>
                          <a:prstGeom prst="straightConnector1">
                            <a:avLst/>
                          </a:prstGeom>
                          <a:noFill/>
                          <a:ln w="38100" cap="flat" cmpd="sng" algn="ctr">
                            <a:solidFill>
                              <a:sysClr val="windowText" lastClr="000000"/>
                            </a:solidFill>
                            <a:prstDash val="solid"/>
                            <a:miter lim="800000"/>
                            <a:tailEnd type="triangle"/>
                          </a:ln>
                          <a:effectLst/>
                        </wps:spPr>
                        <wps:bodyPr/>
                      </wps:wsp>
                      <wps:wsp>
                        <wps:cNvPr id="39" name="Straight Arrow Connector 39"/>
                        <wps:cNvCnPr>
                          <a:stCxn id="30" idx="2"/>
                        </wps:cNvCnPr>
                        <wps:spPr>
                          <a:xfrm>
                            <a:off x="930275" y="5417064"/>
                            <a:ext cx="0" cy="338301"/>
                          </a:xfrm>
                          <a:prstGeom prst="straightConnector1">
                            <a:avLst/>
                          </a:prstGeom>
                          <a:noFill/>
                          <a:ln w="38100" cap="flat" cmpd="sng" algn="ctr">
                            <a:solidFill>
                              <a:sysClr val="windowText" lastClr="000000"/>
                            </a:solidFill>
                            <a:prstDash val="solid"/>
                            <a:miter lim="800000"/>
                            <a:tailEnd type="triangle"/>
                          </a:ln>
                          <a:effectLst/>
                        </wps:spPr>
                        <wps:bodyPr/>
                      </wps:wsp>
                      <wps:wsp>
                        <wps:cNvPr id="40" name="Straight Arrow Connector 40"/>
                        <wps:cNvCnPr>
                          <a:stCxn id="29" idx="2"/>
                          <a:endCxn id="37" idx="0"/>
                        </wps:cNvCnPr>
                        <wps:spPr>
                          <a:xfrm>
                            <a:off x="5435600" y="5288595"/>
                            <a:ext cx="5959" cy="293221"/>
                          </a:xfrm>
                          <a:prstGeom prst="straightConnector1">
                            <a:avLst/>
                          </a:prstGeom>
                          <a:noFill/>
                          <a:ln w="38100" cap="flat" cmpd="sng" algn="ctr">
                            <a:solidFill>
                              <a:sysClr val="windowText" lastClr="000000"/>
                            </a:solidFill>
                            <a:prstDash val="solid"/>
                            <a:miter lim="800000"/>
                            <a:tailEnd type="triangle"/>
                          </a:ln>
                          <a:effectLst/>
                        </wps:spPr>
                        <wps:bodyPr/>
                      </wps:wsp>
                      <wps:wsp>
                        <wps:cNvPr id="41" name="Text Box 2"/>
                        <wps:cNvSpPr txBox="1">
                          <a:spLocks noChangeArrowheads="1"/>
                        </wps:cNvSpPr>
                        <wps:spPr bwMode="auto">
                          <a:xfrm>
                            <a:off x="19050" y="1900662"/>
                            <a:ext cx="6314440" cy="1604034"/>
                          </a:xfrm>
                          <a:prstGeom prst="rect">
                            <a:avLst/>
                          </a:prstGeom>
                          <a:solidFill>
                            <a:srgbClr val="FFFFFF"/>
                          </a:solidFill>
                          <a:ln w="9525">
                            <a:solidFill>
                              <a:srgbClr val="000000"/>
                            </a:solidFill>
                            <a:miter lim="800000"/>
                            <a:headEnd/>
                            <a:tailEnd/>
                          </a:ln>
                        </wps:spPr>
                        <wps:txbx>
                          <w:txbxContent>
                            <w:p w:rsidR="009E3EBF" w:rsidRPr="00B21A4D" w:rsidRDefault="009E3EBF" w:rsidP="009E3EBF">
                              <w:pPr>
                                <w:jc w:val="both"/>
                                <w:rPr>
                                  <w:rFonts w:ascii="Calibri" w:hAnsi="Calibri" w:cs="Arial"/>
                                  <w:sz w:val="22"/>
                                  <w:szCs w:val="22"/>
                                </w:rPr>
                              </w:pPr>
                              <w:r w:rsidRPr="00B21A4D">
                                <w:rPr>
                                  <w:rFonts w:ascii="Calibri" w:hAnsi="Calibri" w:cs="Arial"/>
                                  <w:sz w:val="22"/>
                                  <w:szCs w:val="22"/>
                                </w:rPr>
                                <w:t>The Case Manager will then consider the alleged behaviour drawing upon Local Safeguarding Children Partnership Procedures and the DFE guidance Keeping Children Safe in Education. Did they:</w:t>
                              </w:r>
                            </w:p>
                            <w:p w:rsidR="009E3EBF" w:rsidRPr="00AF6322" w:rsidRDefault="009E3EBF" w:rsidP="009E3EBF">
                              <w:pPr>
                                <w:pStyle w:val="ListParagraph"/>
                                <w:numPr>
                                  <w:ilvl w:val="0"/>
                                  <w:numId w:val="3"/>
                                </w:numPr>
                                <w:ind w:left="567" w:hanging="425"/>
                                <w:jc w:val="both"/>
                                <w:rPr>
                                  <w:rFonts w:ascii="Calibri" w:hAnsi="Calibri" w:cs="Arial"/>
                                  <w:b/>
                                  <w:i/>
                                  <w:sz w:val="22"/>
                                  <w:szCs w:val="22"/>
                                </w:rPr>
                              </w:pPr>
                              <w:r w:rsidRPr="00AF6322">
                                <w:rPr>
                                  <w:rFonts w:ascii="Calibri" w:eastAsia="Calibri" w:hAnsi="Calibri" w:cs="Arial"/>
                                  <w:b/>
                                  <w:i/>
                                  <w:kern w:val="0"/>
                                  <w:sz w:val="22"/>
                                  <w:szCs w:val="22"/>
                                  <w:lang w:eastAsia="en-US"/>
                                  <w14:ligatures w14:val="none"/>
                                  <w14:cntxtAlts w14:val="0"/>
                                </w:rPr>
                                <w:t>act in a way that has harmed a child, or may have harmed a child</w:t>
                              </w:r>
                              <w:r w:rsidR="004142A1">
                                <w:rPr>
                                  <w:rFonts w:ascii="Calibri" w:eastAsia="Calibri" w:hAnsi="Calibri" w:cs="Arial"/>
                                  <w:b/>
                                  <w:i/>
                                  <w:kern w:val="0"/>
                                  <w:sz w:val="22"/>
                                  <w:szCs w:val="22"/>
                                  <w:lang w:eastAsia="en-US"/>
                                  <w14:ligatures w14:val="none"/>
                                  <w14:cntxtAlts w14:val="0"/>
                                </w:rPr>
                                <w:t xml:space="preserve"> and/or</w:t>
                              </w:r>
                              <w:r w:rsidRPr="00AF6322">
                                <w:rPr>
                                  <w:rFonts w:ascii="Calibri" w:eastAsia="Calibri" w:hAnsi="Calibri" w:cs="Arial"/>
                                  <w:b/>
                                  <w:i/>
                                  <w:kern w:val="0"/>
                                  <w:sz w:val="22"/>
                                  <w:szCs w:val="22"/>
                                  <w:lang w:eastAsia="en-US"/>
                                  <w14:ligatures w14:val="none"/>
                                  <w14:cntxtAlts w14:val="0"/>
                                </w:rPr>
                                <w:t xml:space="preserve">; </w:t>
                              </w:r>
                            </w:p>
                            <w:p w:rsidR="009E3EBF" w:rsidRPr="00AF6322" w:rsidRDefault="009E3EBF" w:rsidP="009E3EBF">
                              <w:pPr>
                                <w:pStyle w:val="ListParagraph"/>
                                <w:numPr>
                                  <w:ilvl w:val="0"/>
                                  <w:numId w:val="3"/>
                                </w:numPr>
                                <w:ind w:left="567" w:hanging="425"/>
                                <w:jc w:val="both"/>
                                <w:rPr>
                                  <w:rFonts w:ascii="Calibri" w:hAnsi="Calibri" w:cs="Arial"/>
                                  <w:b/>
                                  <w:i/>
                                  <w:sz w:val="22"/>
                                  <w:szCs w:val="22"/>
                                </w:rPr>
                              </w:pPr>
                              <w:r w:rsidRPr="00AF6322">
                                <w:rPr>
                                  <w:rFonts w:ascii="Calibri" w:eastAsia="Calibri" w:hAnsi="Calibri" w:cs="Arial"/>
                                  <w:b/>
                                  <w:i/>
                                  <w:kern w:val="0"/>
                                  <w:sz w:val="22"/>
                                  <w:szCs w:val="22"/>
                                  <w:lang w:eastAsia="en-US"/>
                                  <w14:ligatures w14:val="none"/>
                                  <w14:cntxtAlts w14:val="0"/>
                                </w:rPr>
                                <w:t>possibly commit a criminal offence a</w:t>
                              </w:r>
                              <w:r w:rsidR="000640C8">
                                <w:rPr>
                                  <w:rFonts w:ascii="Calibri" w:eastAsia="Calibri" w:hAnsi="Calibri" w:cs="Arial"/>
                                  <w:b/>
                                  <w:i/>
                                  <w:kern w:val="0"/>
                                  <w:sz w:val="22"/>
                                  <w:szCs w:val="22"/>
                                  <w:lang w:eastAsia="en-US"/>
                                  <w14:ligatures w14:val="none"/>
                                  <w14:cntxtAlts w14:val="0"/>
                                </w:rPr>
                                <w:t>gainst or related to a child</w:t>
                              </w:r>
                              <w:r w:rsidR="004142A1">
                                <w:rPr>
                                  <w:rFonts w:ascii="Calibri" w:eastAsia="Calibri" w:hAnsi="Calibri" w:cs="Arial"/>
                                  <w:b/>
                                  <w:i/>
                                  <w:kern w:val="0"/>
                                  <w:sz w:val="22"/>
                                  <w:szCs w:val="22"/>
                                  <w:lang w:eastAsia="en-US"/>
                                  <w14:ligatures w14:val="none"/>
                                  <w14:cntxtAlts w14:val="0"/>
                                </w:rPr>
                                <w:t xml:space="preserve"> and/or</w:t>
                              </w:r>
                              <w:r w:rsidR="000640C8">
                                <w:rPr>
                                  <w:rFonts w:ascii="Calibri" w:eastAsia="Calibri" w:hAnsi="Calibri" w:cs="Arial"/>
                                  <w:b/>
                                  <w:i/>
                                  <w:kern w:val="0"/>
                                  <w:sz w:val="22"/>
                                  <w:szCs w:val="22"/>
                                  <w:lang w:eastAsia="en-US"/>
                                  <w14:ligatures w14:val="none"/>
                                  <w14:cntxtAlts w14:val="0"/>
                                </w:rPr>
                                <w:t>;</w:t>
                              </w:r>
                              <w:r w:rsidRPr="00AF6322">
                                <w:rPr>
                                  <w:rFonts w:ascii="Calibri" w:eastAsia="Calibri" w:hAnsi="Calibri" w:cs="Arial"/>
                                  <w:b/>
                                  <w:i/>
                                  <w:kern w:val="0"/>
                                  <w:sz w:val="22"/>
                                  <w:szCs w:val="22"/>
                                  <w:lang w:eastAsia="en-US"/>
                                  <w14:ligatures w14:val="none"/>
                                  <w14:cntxtAlts w14:val="0"/>
                                </w:rPr>
                                <w:t xml:space="preserve"> </w:t>
                              </w:r>
                            </w:p>
                            <w:p w:rsidR="009E3EBF" w:rsidRPr="000640C8" w:rsidRDefault="009E3EBF" w:rsidP="009E3EBF">
                              <w:pPr>
                                <w:pStyle w:val="ListParagraph"/>
                                <w:numPr>
                                  <w:ilvl w:val="0"/>
                                  <w:numId w:val="3"/>
                                </w:numPr>
                                <w:ind w:left="567" w:hanging="425"/>
                                <w:jc w:val="both"/>
                                <w:rPr>
                                  <w:rFonts w:ascii="Calibri" w:hAnsi="Calibri" w:cs="Arial"/>
                                  <w:b/>
                                  <w:i/>
                                  <w:sz w:val="22"/>
                                  <w:szCs w:val="22"/>
                                </w:rPr>
                              </w:pPr>
                              <w:r w:rsidRPr="00AF6322">
                                <w:rPr>
                                  <w:rFonts w:ascii="Calibri" w:eastAsia="Calibri" w:hAnsi="Calibri" w:cs="Arial"/>
                                  <w:b/>
                                  <w:i/>
                                  <w:kern w:val="0"/>
                                  <w:sz w:val="22"/>
                                  <w:szCs w:val="22"/>
                                  <w:lang w:eastAsia="en-US"/>
                                  <w14:ligatures w14:val="none"/>
                                  <w14:cntxtAlts w14:val="0"/>
                                </w:rPr>
                                <w:t>behave towards a child or children in a way that indicates he or she would pose a risk of harm to children</w:t>
                              </w:r>
                              <w:r w:rsidR="000640C8">
                                <w:rPr>
                                  <w:rFonts w:ascii="Calibri" w:eastAsia="Calibri" w:hAnsi="Calibri" w:cs="Arial"/>
                                  <w:b/>
                                  <w:i/>
                                  <w:kern w:val="0"/>
                                  <w:sz w:val="22"/>
                                  <w:szCs w:val="22"/>
                                  <w:lang w:eastAsia="en-US"/>
                                  <w14:ligatures w14:val="none"/>
                                  <w14:cntxtAlts w14:val="0"/>
                                </w:rPr>
                                <w:t xml:space="preserve">; </w:t>
                              </w:r>
                              <w:r w:rsidR="004142A1">
                                <w:rPr>
                                  <w:rFonts w:ascii="Calibri" w:eastAsia="Calibri" w:hAnsi="Calibri" w:cs="Arial"/>
                                  <w:b/>
                                  <w:i/>
                                  <w:kern w:val="0"/>
                                  <w:sz w:val="22"/>
                                  <w:szCs w:val="22"/>
                                  <w:lang w:eastAsia="en-US"/>
                                  <w14:ligatures w14:val="none"/>
                                  <w14:cntxtAlts w14:val="0"/>
                                </w:rPr>
                                <w:t>and/</w:t>
                              </w:r>
                              <w:r w:rsidR="000640C8">
                                <w:rPr>
                                  <w:rFonts w:ascii="Calibri" w:eastAsia="Calibri" w:hAnsi="Calibri" w:cs="Arial"/>
                                  <w:b/>
                                  <w:i/>
                                  <w:kern w:val="0"/>
                                  <w:sz w:val="22"/>
                                  <w:szCs w:val="22"/>
                                  <w:lang w:eastAsia="en-US"/>
                                  <w14:ligatures w14:val="none"/>
                                  <w14:cntxtAlts w14:val="0"/>
                                </w:rPr>
                                <w:t>or</w:t>
                              </w:r>
                            </w:p>
                            <w:p w:rsidR="000640C8" w:rsidRPr="00AF6322" w:rsidRDefault="000640C8" w:rsidP="009E3EBF">
                              <w:pPr>
                                <w:pStyle w:val="ListParagraph"/>
                                <w:numPr>
                                  <w:ilvl w:val="0"/>
                                  <w:numId w:val="3"/>
                                </w:numPr>
                                <w:ind w:left="567" w:hanging="425"/>
                                <w:jc w:val="both"/>
                                <w:rPr>
                                  <w:rFonts w:ascii="Calibri" w:hAnsi="Calibri" w:cs="Arial"/>
                                  <w:b/>
                                  <w:i/>
                                  <w:sz w:val="22"/>
                                  <w:szCs w:val="22"/>
                                </w:rPr>
                              </w:pPr>
                              <w:r>
                                <w:rPr>
                                  <w:rFonts w:ascii="Calibri" w:hAnsi="Calibri" w:cs="Arial"/>
                                  <w:b/>
                                  <w:i/>
                                  <w:sz w:val="22"/>
                                  <w:szCs w:val="22"/>
                                </w:rPr>
                                <w:t>behave or may have behaved in a way that indicates they may not be suitable to work with children</w:t>
                              </w:r>
                            </w:p>
                            <w:p w:rsidR="009E3EBF" w:rsidRPr="00B21A4D" w:rsidRDefault="009E3EBF" w:rsidP="009E3EBF">
                              <w:pPr>
                                <w:jc w:val="both"/>
                                <w:rPr>
                                  <w:rFonts w:ascii="Calibri" w:hAnsi="Calibri" w:cs="Arial"/>
                                  <w:b/>
                                  <w:sz w:val="22"/>
                                  <w:szCs w:val="22"/>
                                </w:rPr>
                              </w:pPr>
                              <w:r w:rsidRPr="00B21A4D">
                                <w:rPr>
                                  <w:rFonts w:ascii="Calibri" w:hAnsi="Calibri" w:cs="Arial"/>
                                  <w:sz w:val="22"/>
                                  <w:szCs w:val="22"/>
                                </w:rPr>
                                <w:t xml:space="preserve">Consideration should always be given to the need to immediately protect a child or children and contacting Children’s Services and/or Police </w:t>
                              </w:r>
                              <w:r w:rsidRPr="00B21A4D">
                                <w:rPr>
                                  <w:rFonts w:ascii="Calibri" w:hAnsi="Calibri" w:cs="Arial"/>
                                  <w:b/>
                                  <w:sz w:val="22"/>
                                  <w:szCs w:val="22"/>
                                </w:rPr>
                                <w:t>without delay.</w:t>
                              </w:r>
                            </w:p>
                            <w:p w:rsidR="009E3EBF" w:rsidRPr="009622D8" w:rsidRDefault="009E3EBF" w:rsidP="009E3EBF">
                              <w:pPr>
                                <w:ind w:left="-567"/>
                                <w:rPr>
                                  <w:rFonts w:ascii="Arial" w:hAnsi="Arial" w:cs="Arial"/>
                                  <w:sz w:val="22"/>
                                  <w:szCs w:val="22"/>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B1A912D" id="Group 25" o:spid="_x0000_s1031" style="position:absolute;left:0;text-align:left;margin-left:-23.5pt;margin-top:18pt;width:499.75pt;height:661.45pt;z-index:251659264;mso-position-horizontal-relative:margin;mso-position-vertical-relative:text;mso-height-relative:margin" coordsize="63468,8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">
                <v:shapetype id="_x0000_t202" coordsize="21600,21600" o:spt="202" path="m,l,21600r21600,l21600,xe">
                  <v:stroke joinstyle="miter"/>
                  <v:path gradientshapeok="t" o:connecttype="rect"/>
                </v:shapetype>
                <v:shape id="Text Box 2" o:spid="_x0000_s1032" type="#_x0000_t202" style="position:absolute;left:190;width:63144;height:1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9B1EA6" w:rsidRPr="00B21A4D" w:rsidRDefault="009E3EBF" w:rsidP="009E3EBF">
                        <w:pPr>
                          <w:jc w:val="both"/>
                          <w:rPr>
                            <w:rFonts w:ascii="Calibri" w:hAnsi="Calibri" w:cs="Arial"/>
                            <w:sz w:val="22"/>
                            <w:szCs w:val="22"/>
                          </w:rPr>
                        </w:pPr>
                        <w:r w:rsidRPr="00B21A4D">
                          <w:rPr>
                            <w:rFonts w:ascii="Calibri" w:hAnsi="Calibri" w:cs="Arial"/>
                            <w:sz w:val="22"/>
                            <w:szCs w:val="22"/>
                          </w:rPr>
                          <w:t>If a member of staff or volunteer has a concern about the behaviour of anot</w:t>
                        </w:r>
                        <w:r w:rsidR="009B1EA6">
                          <w:rPr>
                            <w:rFonts w:ascii="Calibri" w:hAnsi="Calibri" w:cs="Arial"/>
                            <w:sz w:val="22"/>
                            <w:szCs w:val="22"/>
                          </w:rPr>
                          <w:t>her adult working in the school</w:t>
                        </w:r>
                        <w:r w:rsidRPr="00B21A4D">
                          <w:rPr>
                            <w:rFonts w:ascii="Calibri" w:hAnsi="Calibri" w:cs="Arial"/>
                            <w:sz w:val="22"/>
                            <w:szCs w:val="22"/>
                          </w:rPr>
                          <w:t xml:space="preserve"> then they should share this concern </w:t>
                        </w:r>
                        <w:r w:rsidRPr="00B21A4D">
                          <w:rPr>
                            <w:rFonts w:ascii="Calibri" w:hAnsi="Calibri" w:cs="Arial"/>
                            <w:b/>
                            <w:sz w:val="22"/>
                            <w:szCs w:val="22"/>
                          </w:rPr>
                          <w:t>without delay</w:t>
                        </w:r>
                        <w:r w:rsidRPr="00B21A4D">
                          <w:rPr>
                            <w:rFonts w:ascii="Calibri" w:hAnsi="Calibri" w:cs="Arial"/>
                            <w:sz w:val="22"/>
                            <w:szCs w:val="22"/>
                          </w:rPr>
                          <w:t xml:space="preserve"> with either:</w:t>
                        </w:r>
                      </w:p>
                      <w:p w:rsidR="009E3EBF" w:rsidRDefault="009B1EA6" w:rsidP="009E3EBF">
                        <w:pPr>
                          <w:pStyle w:val="ListParagraph"/>
                          <w:numPr>
                            <w:ilvl w:val="0"/>
                            <w:numId w:val="2"/>
                          </w:numPr>
                          <w:ind w:left="567" w:hanging="425"/>
                          <w:jc w:val="both"/>
                          <w:rPr>
                            <w:rFonts w:ascii="Calibri" w:hAnsi="Calibri" w:cs="Arial"/>
                            <w:sz w:val="22"/>
                            <w:szCs w:val="22"/>
                          </w:rPr>
                        </w:pPr>
                        <w:r w:rsidRPr="009B1EA6">
                          <w:rPr>
                            <w:rFonts w:ascii="Calibri" w:hAnsi="Calibri" w:cs="Arial"/>
                            <w:b/>
                            <w:sz w:val="22"/>
                            <w:szCs w:val="22"/>
                          </w:rPr>
                          <w:t>The Headteacher</w:t>
                        </w:r>
                        <w:r>
                          <w:rPr>
                            <w:rFonts w:ascii="Calibri" w:hAnsi="Calibri" w:cs="Arial"/>
                            <w:sz w:val="22"/>
                            <w:szCs w:val="22"/>
                          </w:rPr>
                          <w:t xml:space="preserve"> - </w:t>
                        </w:r>
                        <w:r w:rsidR="009E3EBF" w:rsidRPr="009B1EA6">
                          <w:rPr>
                            <w:rFonts w:ascii="Calibri" w:hAnsi="Calibri" w:cs="Arial"/>
                            <w:sz w:val="22"/>
                            <w:szCs w:val="22"/>
                          </w:rPr>
                          <w:t>Case Manager</w:t>
                        </w:r>
                        <w:r>
                          <w:rPr>
                            <w:rFonts w:ascii="Calibri" w:hAnsi="Calibri" w:cs="Arial"/>
                            <w:sz w:val="22"/>
                            <w:szCs w:val="22"/>
                          </w:rPr>
                          <w:t xml:space="preserve"> for allegations against staff and volunteers. If the Headteacher is unavailable the Deputy Head</w:t>
                        </w:r>
                        <w:r w:rsidR="009E3EBF" w:rsidRPr="00B21A4D">
                          <w:rPr>
                            <w:rFonts w:ascii="Calibri" w:hAnsi="Calibri" w:cs="Arial"/>
                            <w:sz w:val="22"/>
                            <w:szCs w:val="22"/>
                          </w:rPr>
                          <w:t xml:space="preserve">teacher </w:t>
                        </w:r>
                        <w:r>
                          <w:rPr>
                            <w:rFonts w:ascii="Calibri" w:hAnsi="Calibri" w:cs="Arial"/>
                            <w:sz w:val="22"/>
                            <w:szCs w:val="22"/>
                          </w:rPr>
                          <w:t>or Designated Safeguarding Lead should be informed.</w:t>
                        </w:r>
                      </w:p>
                      <w:p w:rsidR="009B1EA6" w:rsidRDefault="009B1EA6" w:rsidP="009B1EA6">
                        <w:pPr>
                          <w:pStyle w:val="ListParagraph"/>
                          <w:numPr>
                            <w:ilvl w:val="0"/>
                            <w:numId w:val="2"/>
                          </w:numPr>
                          <w:ind w:left="567" w:hanging="425"/>
                          <w:jc w:val="both"/>
                          <w:rPr>
                            <w:rFonts w:ascii="Calibri" w:hAnsi="Calibri" w:cs="Arial"/>
                            <w:sz w:val="22"/>
                            <w:szCs w:val="22"/>
                          </w:rPr>
                        </w:pPr>
                        <w:r w:rsidRPr="009B1EA6">
                          <w:rPr>
                            <w:rFonts w:ascii="Calibri" w:hAnsi="Calibri" w:cs="Arial"/>
                            <w:b/>
                            <w:sz w:val="22"/>
                            <w:szCs w:val="22"/>
                          </w:rPr>
                          <w:t>The Chair of Governors</w:t>
                        </w:r>
                        <w:r>
                          <w:rPr>
                            <w:rFonts w:ascii="Calibri" w:hAnsi="Calibri" w:cs="Arial"/>
                            <w:sz w:val="22"/>
                            <w:szCs w:val="22"/>
                          </w:rPr>
                          <w:t xml:space="preserve"> - </w:t>
                        </w:r>
                        <w:r w:rsidR="009E3EBF" w:rsidRPr="009B1EA6">
                          <w:rPr>
                            <w:rFonts w:ascii="Calibri" w:hAnsi="Calibri" w:cs="Arial"/>
                            <w:sz w:val="22"/>
                            <w:szCs w:val="22"/>
                          </w:rPr>
                          <w:t>Case Manager f</w:t>
                        </w:r>
                        <w:r w:rsidRPr="009B1EA6">
                          <w:rPr>
                            <w:rFonts w:ascii="Calibri" w:hAnsi="Calibri" w:cs="Arial"/>
                            <w:sz w:val="22"/>
                            <w:szCs w:val="22"/>
                          </w:rPr>
                          <w:t>or allegations against the Headteacher.</w:t>
                        </w:r>
                      </w:p>
                      <w:p w:rsidR="009B1EA6" w:rsidRPr="009B1EA6" w:rsidRDefault="009B1EA6" w:rsidP="009B1EA6">
                        <w:pPr>
                          <w:ind w:left="142"/>
                          <w:jc w:val="both"/>
                          <w:rPr>
                            <w:rFonts w:ascii="Calibri" w:hAnsi="Calibri" w:cs="Arial"/>
                            <w:sz w:val="22"/>
                            <w:szCs w:val="22"/>
                          </w:rPr>
                        </w:pPr>
                      </w:p>
                      <w:p w:rsidR="009E3EBF" w:rsidRPr="00B21A4D" w:rsidRDefault="009E3EBF" w:rsidP="009E3EBF">
                        <w:pPr>
                          <w:pStyle w:val="Default"/>
                          <w:jc w:val="both"/>
                          <w:rPr>
                            <w:rFonts w:ascii="Calibri" w:hAnsi="Calibri"/>
                            <w:sz w:val="22"/>
                            <w:szCs w:val="22"/>
                          </w:rPr>
                        </w:pPr>
                        <w:r w:rsidRPr="00B21A4D">
                          <w:rPr>
                            <w:rFonts w:ascii="Calibri" w:hAnsi="Calibri"/>
                            <w:sz w:val="22"/>
                            <w:szCs w:val="22"/>
                          </w:rPr>
                          <w:t xml:space="preserve">Rarely a member of staff may need to contact Children’s Services or the </w:t>
                        </w:r>
                        <w:r w:rsidRPr="00B21A4D">
                          <w:rPr>
                            <w:rFonts w:ascii="Calibri" w:hAnsi="Calibri"/>
                            <w:color w:val="auto"/>
                            <w:sz w:val="22"/>
                            <w:szCs w:val="22"/>
                          </w:rPr>
                          <w:t>Local Authority Designated Officer directly, or whistle-blow (</w:t>
                        </w:r>
                        <w:r w:rsidRPr="00B21A4D">
                          <w:rPr>
                            <w:rFonts w:ascii="Calibri" w:hAnsi="Calibri"/>
                            <w:sz w:val="22"/>
                            <w:szCs w:val="22"/>
                          </w:rPr>
                          <w:t xml:space="preserve">NSPCC helpline 0800 028 0285 </w:t>
                        </w:r>
                        <w:hyperlink r:id="rId17" w:history="1">
                          <w:r w:rsidRPr="0083185A">
                            <w:rPr>
                              <w:rStyle w:val="Hyperlink"/>
                              <w:rFonts w:ascii="Calibri" w:hAnsi="Calibri"/>
                              <w:color w:val="0303BD"/>
                              <w:sz w:val="22"/>
                              <w:szCs w:val="22"/>
                            </w:rPr>
                            <w:t>help@nspcc.org.uk</w:t>
                          </w:r>
                        </w:hyperlink>
                        <w:r w:rsidRPr="00B21A4D">
                          <w:rPr>
                            <w:rFonts w:ascii="Calibri" w:hAnsi="Calibri"/>
                            <w:sz w:val="22"/>
                            <w:szCs w:val="22"/>
                          </w:rPr>
                          <w:t xml:space="preserve">) </w:t>
                        </w:r>
                      </w:p>
                      <w:p w:rsidR="009E3EBF" w:rsidRPr="001C20C0" w:rsidRDefault="009E3EBF" w:rsidP="009E3EBF">
                        <w:pPr>
                          <w:pStyle w:val="Default"/>
                        </w:pPr>
                      </w:p>
                      <w:p w:rsidR="009E3EBF" w:rsidRPr="001C20C0" w:rsidRDefault="009E3EBF" w:rsidP="009E3EBF">
                        <w:pPr>
                          <w:pStyle w:val="Default"/>
                          <w:rPr>
                            <w:sz w:val="18"/>
                            <w:szCs w:val="18"/>
                          </w:rPr>
                        </w:pPr>
                      </w:p>
                      <w:p w:rsidR="009E3EBF" w:rsidRPr="001C20C0" w:rsidRDefault="009E3EBF" w:rsidP="009E3EBF">
                        <w:pPr>
                          <w:rPr>
                            <w:rFonts w:ascii="Arial" w:hAnsi="Arial" w:cs="Arial"/>
                            <w:sz w:val="18"/>
                            <w:szCs w:val="18"/>
                          </w:rPr>
                        </w:pPr>
                      </w:p>
                      <w:p w:rsidR="009E3EBF" w:rsidRPr="001C20C0" w:rsidRDefault="009E3EBF" w:rsidP="009E3EBF">
                        <w:pPr>
                          <w:ind w:left="-567"/>
                          <w:rPr>
                            <w:rFonts w:ascii="Arial" w:hAnsi="Arial" w:cs="Arial"/>
                            <w:sz w:val="18"/>
                            <w:szCs w:val="18"/>
                          </w:rPr>
                        </w:pPr>
                      </w:p>
                    </w:txbxContent>
                  </v:textbox>
                </v:shape>
                <v:shapetype id="_x0000_t32" coordsize="21600,21600" o:spt="32" o:oned="t" path="m,l21600,21600e" filled="f">
                  <v:path arrowok="t" fillok="f" o:connecttype="none"/>
                  <o:lock v:ext="edit" shapetype="t"/>
                </v:shapetype>
                <v:shape id="Straight Arrow Connector 27" o:spid="_x0000_s1033" type="#_x0000_t32" style="position:absolute;left:31908;top:16236;width:0;height:2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" strokecolor="windowText" strokeweight="3pt">
                  <v:stroke endarrow="block" joinstyle="miter"/>
                </v:shape>
                <v:shape id="Straight Arrow Connector 28" o:spid="_x0000_s1034" type="#_x0000_t32" style="position:absolute;left:9302;top:34574;width:127;height:3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" strokecolor="windowText" strokeweight="3pt">
                  <v:stroke endarrow="block" joinstyle="miter"/>
                </v:shape>
                <v:shape id="Text Box 2" o:spid="_x0000_s1035" type="#_x0000_t202" style="position:absolute;left:45243;top:37717;width:18225;height:15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">
                  <v:textbox>
                    <w:txbxContent>
                      <w:p w:rsidR="009E3EBF" w:rsidRPr="00B21A4D" w:rsidRDefault="009E3EBF" w:rsidP="0006194F">
                        <w:pPr>
                          <w:pStyle w:val="msotitle2"/>
                          <w:spacing w:before="60" w:line="240" w:lineRule="auto"/>
                          <w:jc w:val="center"/>
                          <w:rPr>
                            <w:rFonts w:ascii="Calibri" w:eastAsia="Calibri" w:hAnsi="Calibri" w:cs="Arial"/>
                            <w:b w:val="0"/>
                            <w:color w:val="auto"/>
                            <w:kern w:val="0"/>
                            <w:sz w:val="22"/>
                            <w:szCs w:val="22"/>
                            <w:lang w:eastAsia="en-US"/>
                            <w14:ligatures w14:val="none"/>
                            <w14:cntxtAlts w14:val="0"/>
                          </w:rPr>
                        </w:pPr>
                        <w:r w:rsidRPr="00B21A4D">
                          <w:rPr>
                            <w:rFonts w:ascii="Calibri" w:hAnsi="Calibri" w:cs="Arial"/>
                            <w:b w:val="0"/>
                            <w:color w:val="auto"/>
                            <w:sz w:val="22"/>
                            <w:szCs w:val="22"/>
                          </w:rPr>
                          <w:t xml:space="preserve">A referral to Children’s Services is </w:t>
                        </w:r>
                        <w:r w:rsidRPr="00B21A4D">
                          <w:rPr>
                            <w:rFonts w:ascii="Calibri" w:hAnsi="Calibri" w:cs="Arial"/>
                            <w:color w:val="auto"/>
                            <w:sz w:val="22"/>
                            <w:szCs w:val="22"/>
                          </w:rPr>
                          <w:t>not</w:t>
                        </w:r>
                        <w:r w:rsidRPr="00B21A4D">
                          <w:rPr>
                            <w:rFonts w:ascii="Calibri" w:hAnsi="Calibri" w:cs="Arial"/>
                            <w:b w:val="0"/>
                            <w:color w:val="auto"/>
                            <w:sz w:val="22"/>
                            <w:szCs w:val="22"/>
                          </w:rPr>
                          <w:t xml:space="preserve"> required but consideration should be given to a disciplinary investigation</w:t>
                        </w:r>
                        <w:r w:rsidR="00E011C8">
                          <w:rPr>
                            <w:rFonts w:ascii="Calibri" w:hAnsi="Calibri" w:cs="Arial"/>
                            <w:b w:val="0"/>
                            <w:color w:val="auto"/>
                            <w:sz w:val="22"/>
                            <w:szCs w:val="22"/>
                          </w:rPr>
                          <w:t xml:space="preserve"> and following the school’s</w:t>
                        </w:r>
                        <w:r w:rsidR="00925D18">
                          <w:rPr>
                            <w:rFonts w:ascii="Calibri" w:hAnsi="Calibri" w:cs="Arial"/>
                            <w:b w:val="0"/>
                            <w:color w:val="auto"/>
                            <w:sz w:val="22"/>
                            <w:szCs w:val="22"/>
                          </w:rPr>
                          <w:t xml:space="preserve"> low-</w:t>
                        </w:r>
                        <w:r w:rsidR="00E011C8">
                          <w:rPr>
                            <w:rFonts w:ascii="Calibri" w:hAnsi="Calibri" w:cs="Arial"/>
                            <w:b w:val="0"/>
                            <w:color w:val="auto"/>
                            <w:sz w:val="22"/>
                            <w:szCs w:val="22"/>
                          </w:rPr>
                          <w:t>level concern procedures.</w:t>
                        </w:r>
                        <w:r w:rsidRPr="00B21A4D">
                          <w:rPr>
                            <w:rFonts w:ascii="Calibri" w:hAnsi="Calibri" w:cs="Arial"/>
                            <w:b w:val="0"/>
                            <w:color w:val="auto"/>
                            <w:sz w:val="22"/>
                            <w:szCs w:val="22"/>
                          </w:rPr>
                          <w:t xml:space="preserve"> Contact your HR Advisor</w:t>
                        </w:r>
                        <w:r w:rsidR="00E43C42">
                          <w:rPr>
                            <w:rFonts w:ascii="Calibri" w:hAnsi="Calibri" w:cs="Arial"/>
                            <w:b w:val="0"/>
                            <w:color w:val="auto"/>
                            <w:sz w:val="22"/>
                            <w:szCs w:val="22"/>
                          </w:rPr>
                          <w:t>.</w:t>
                        </w:r>
                      </w:p>
                      <w:p w:rsidR="009E3EBF" w:rsidRPr="009622D8" w:rsidRDefault="009E3EBF" w:rsidP="009E3EBF">
                        <w:pPr>
                          <w:rPr>
                            <w:rFonts w:ascii="Arial" w:hAnsi="Arial" w:cs="Arial"/>
                            <w:sz w:val="22"/>
                            <w:szCs w:val="22"/>
                          </w:rPr>
                        </w:pPr>
                        <w:r>
                          <w:rPr>
                            <w:rFonts w:ascii="Arial" w:hAnsi="Arial" w:cs="Arial"/>
                            <w:sz w:val="22"/>
                            <w:szCs w:val="22"/>
                          </w:rPr>
                          <w:t xml:space="preserve"> </w:t>
                        </w:r>
                      </w:p>
                      <w:p w:rsidR="009E3EBF" w:rsidRPr="009622D8" w:rsidRDefault="009E3EBF" w:rsidP="009E3EBF">
                        <w:pPr>
                          <w:rPr>
                            <w:rFonts w:ascii="Arial" w:hAnsi="Arial" w:cs="Arial"/>
                            <w:sz w:val="22"/>
                            <w:szCs w:val="22"/>
                          </w:rPr>
                        </w:pPr>
                      </w:p>
                    </w:txbxContent>
                  </v:textbox>
                </v:shape>
                <v:shape id="Text Box 2" o:spid="_x0000_s1036" type="#_x0000_t202" style="position:absolute;left:190;top:37718;width:18225;height:16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SsTvwAAANsAAAAPAAAAZHJzL2Rvd25yZXYueG1sRE/Pa8Iw&#10;FL4L/g/hCd5sugl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DS5SsTvwAAANsAAAAPAAAAAAAA&#10;AAAAAAAAAAcCAABkcnMvZG93bnJldi54bWxQSwUGAAAAAAMAAwC3AAAA8wIAAAAA&#10;">
                  <v:textbox>
                    <w:txbxContent>
                      <w:p w:rsidR="009E3EBF" w:rsidRPr="00B21A4D" w:rsidRDefault="009E3EBF" w:rsidP="0006194F">
                        <w:pPr>
                          <w:pStyle w:val="msotitle2"/>
                          <w:spacing w:before="60" w:line="240" w:lineRule="auto"/>
                          <w:jc w:val="center"/>
                          <w:rPr>
                            <w:rFonts w:ascii="Calibri" w:hAnsi="Calibri" w:cs="Arial"/>
                            <w:sz w:val="22"/>
                            <w:szCs w:val="22"/>
                          </w:rPr>
                        </w:pPr>
                        <w:r w:rsidRPr="00B21A4D">
                          <w:rPr>
                            <w:rFonts w:ascii="Calibri" w:hAnsi="Calibri" w:cs="Arial"/>
                            <w:b w:val="0"/>
                            <w:color w:val="auto"/>
                            <w:sz w:val="22"/>
                            <w:szCs w:val="22"/>
                          </w:rPr>
                          <w:t xml:space="preserve">Children’s Services should be contacted </w:t>
                        </w:r>
                        <w:r w:rsidRPr="00B21A4D">
                          <w:rPr>
                            <w:rFonts w:ascii="Calibri" w:hAnsi="Calibri" w:cs="Arial"/>
                            <w:color w:val="auto"/>
                            <w:sz w:val="22"/>
                            <w:szCs w:val="22"/>
                          </w:rPr>
                          <w:t>without delay</w:t>
                        </w:r>
                        <w:r w:rsidRPr="00B21A4D">
                          <w:rPr>
                            <w:rFonts w:ascii="Calibri" w:hAnsi="Calibri" w:cs="Arial"/>
                            <w:b w:val="0"/>
                            <w:color w:val="auto"/>
                            <w:sz w:val="22"/>
                            <w:szCs w:val="22"/>
                          </w:rPr>
                          <w:t xml:space="preserve"> to make a referral that will </w:t>
                        </w:r>
                        <w:r w:rsidR="0006194F">
                          <w:rPr>
                            <w:rFonts w:ascii="Calibri" w:hAnsi="Calibri" w:cs="Arial"/>
                            <w:b w:val="0"/>
                            <w:color w:val="auto"/>
                            <w:sz w:val="22"/>
                            <w:szCs w:val="22"/>
                          </w:rPr>
                          <w:t xml:space="preserve">be </w:t>
                        </w:r>
                        <w:r w:rsidRPr="00B21A4D">
                          <w:rPr>
                            <w:rFonts w:ascii="Calibri" w:hAnsi="Calibri" w:cs="Arial"/>
                            <w:b w:val="0"/>
                            <w:color w:val="auto"/>
                            <w:sz w:val="22"/>
                            <w:szCs w:val="22"/>
                          </w:rPr>
                          <w:t>forwarded to the Local Authority Designated Officer (A L.A.D.O. referral form should be completed). Contact your HR Advisor.</w:t>
                        </w:r>
                      </w:p>
                      <w:p w:rsidR="009E3EBF" w:rsidRPr="009622D8" w:rsidRDefault="009E3EBF" w:rsidP="009E3EBF">
                        <w:pPr>
                          <w:rPr>
                            <w:rFonts w:ascii="Arial" w:hAnsi="Arial" w:cs="Arial"/>
                            <w:sz w:val="22"/>
                            <w:szCs w:val="22"/>
                          </w:rPr>
                        </w:pPr>
                      </w:p>
                    </w:txbxContent>
                  </v:textbox>
                </v:shape>
                <v:shape id="Text Box 2" o:spid="_x0000_s1037" type="#_x0000_t202" style="position:absolute;left:22860;top:37623;width:18097;height:1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">
                  <v:textbox>
                    <w:txbxContent>
                      <w:p w:rsidR="009E3EBF" w:rsidRPr="00B21A4D" w:rsidRDefault="009E3EBF" w:rsidP="0006194F">
                        <w:pPr>
                          <w:pStyle w:val="msotitle2"/>
                          <w:spacing w:before="60" w:line="240" w:lineRule="auto"/>
                          <w:jc w:val="center"/>
                          <w:rPr>
                            <w:rFonts w:ascii="Calibri" w:eastAsia="Calibri" w:hAnsi="Calibri" w:cs="Arial"/>
                            <w:b w:val="0"/>
                            <w:color w:val="auto"/>
                            <w:kern w:val="0"/>
                            <w:sz w:val="22"/>
                            <w:szCs w:val="22"/>
                            <w:lang w:eastAsia="en-US"/>
                            <w14:ligatures w14:val="none"/>
                            <w14:cntxtAlts w14:val="0"/>
                          </w:rPr>
                        </w:pPr>
                        <w:r w:rsidRPr="00B21A4D">
                          <w:rPr>
                            <w:rFonts w:ascii="Calibri" w:hAnsi="Calibri" w:cs="Arial"/>
                            <w:b w:val="0"/>
                            <w:color w:val="auto"/>
                            <w:sz w:val="22"/>
                            <w:szCs w:val="22"/>
                          </w:rPr>
                          <w:t>The Local Authority Designated Officer (L.A.D.O.) can be contacted by the Case Manager for guidance. You can also discuss your concerns</w:t>
                        </w:r>
                        <w:r w:rsidR="003C424D">
                          <w:rPr>
                            <w:rFonts w:ascii="Calibri" w:hAnsi="Calibri" w:cs="Arial"/>
                            <w:b w:val="0"/>
                            <w:color w:val="auto"/>
                            <w:sz w:val="22"/>
                            <w:szCs w:val="22"/>
                          </w:rPr>
                          <w:t xml:space="preserve"> with HR Advisor or the SIL Safeguarding Team</w:t>
                        </w:r>
                        <w:r w:rsidRPr="00B21A4D">
                          <w:rPr>
                            <w:rFonts w:ascii="Calibri" w:hAnsi="Calibri" w:cs="Arial"/>
                            <w:b w:val="0"/>
                            <w:color w:val="auto"/>
                            <w:sz w:val="22"/>
                            <w:szCs w:val="22"/>
                          </w:rPr>
                          <w:t>.</w:t>
                        </w:r>
                      </w:p>
                      <w:p w:rsidR="009E3EBF" w:rsidRPr="009622D8" w:rsidRDefault="009E3EBF" w:rsidP="009E3EBF">
                        <w:pPr>
                          <w:rPr>
                            <w:rFonts w:ascii="Arial" w:hAnsi="Arial" w:cs="Arial"/>
                            <w:sz w:val="22"/>
                            <w:szCs w:val="22"/>
                          </w:rPr>
                        </w:pPr>
                        <w:r>
                          <w:rPr>
                            <w:rFonts w:ascii="Arial" w:hAnsi="Arial" w:cs="Arial"/>
                            <w:sz w:val="22"/>
                            <w:szCs w:val="22"/>
                          </w:rPr>
                          <w:t xml:space="preserve"> </w:t>
                        </w:r>
                      </w:p>
                      <w:p w:rsidR="009E3EBF" w:rsidRPr="009622D8" w:rsidRDefault="009E3EBF" w:rsidP="009E3EBF">
                        <w:pPr>
                          <w:rPr>
                            <w:rFonts w:ascii="Arial" w:hAnsi="Arial" w:cs="Arial"/>
                            <w:sz w:val="22"/>
                            <w:szCs w:val="22"/>
                          </w:rPr>
                        </w:pPr>
                      </w:p>
                    </w:txbxContent>
                  </v:textbox>
                </v:shape>
                <v:shape id="Straight Arrow Connector 32" o:spid="_x0000_s1038" type="#_x0000_t32" style="position:absolute;left:31908;top:34099;width:0;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" strokecolor="windowText" strokeweight="3pt">
                  <v:stroke endarrow="block" joinstyle="miter"/>
                </v:shape>
                <v:shape id="Straight Arrow Connector 33" o:spid="_x0000_s1039" type="#_x0000_t32" style="position:absolute;left:54197;top:34099;width:0;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" strokecolor="windowText" strokeweight="3pt">
                  <v:stroke endarrow="block" joinstyle="miter"/>
                </v:shape>
                <v:shape id="Straight Arrow Connector 34" o:spid="_x0000_s1040" type="#_x0000_t32" style="position:absolute;left:18383;top:46196;width:4457;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" strokecolor="windowText" strokeweight="3pt">
                  <v:stroke endarrow="block" joinstyle="miter"/>
                </v:shape>
                <v:shape id="Text Box 2" o:spid="_x0000_s1041" type="#_x0000_t202" style="position:absolute;top:57621;width:42100;height:2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">
                  <v:textbox>
                    <w:txbxContent>
                      <w:p w:rsidR="009E3EBF" w:rsidRPr="00B21A4D" w:rsidRDefault="009E3EBF" w:rsidP="009E3EBF">
                        <w:pPr>
                          <w:pStyle w:val="msotitle2"/>
                          <w:spacing w:line="240" w:lineRule="auto"/>
                          <w:jc w:val="both"/>
                          <w:rPr>
                            <w:rFonts w:ascii="Calibri" w:hAnsi="Calibri" w:cs="Arial"/>
                            <w:b w:val="0"/>
                            <w:color w:val="auto"/>
                            <w:sz w:val="22"/>
                            <w:szCs w:val="22"/>
                          </w:rPr>
                        </w:pPr>
                        <w:r w:rsidRPr="00B21A4D">
                          <w:rPr>
                            <w:rFonts w:ascii="Calibri" w:hAnsi="Calibri" w:cs="Arial"/>
                            <w:b w:val="0"/>
                            <w:color w:val="auto"/>
                            <w:sz w:val="22"/>
                            <w:szCs w:val="22"/>
                          </w:rPr>
                          <w:t>The L.A.D.O will have a strategy discussion with police (and other agencies). This may lead to a strategy meeting chaired by the L.A.D.O typically involving the case manager (and HR representative), Police and a Social Worker. The strategy discussion or strategy meeting will include a discussion about:</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the case for suspension or alternatives to suspension</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any investigation undertaken by police</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any assessment being undertaken by Children’s Services</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the basis for when the employer can begin a disciplinary investigation</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managing, sharing information and confidentially issues</w:t>
                        </w:r>
                      </w:p>
                      <w:p w:rsidR="009E3EBF" w:rsidRPr="00B21A4D" w:rsidRDefault="009E3EBF" w:rsidP="009E3EBF">
                        <w:pPr>
                          <w:pStyle w:val="msotitle2"/>
                          <w:numPr>
                            <w:ilvl w:val="0"/>
                            <w:numId w:val="4"/>
                          </w:numPr>
                          <w:spacing w:line="240" w:lineRule="auto"/>
                          <w:ind w:left="426" w:hanging="284"/>
                          <w:jc w:val="both"/>
                          <w:rPr>
                            <w:rFonts w:ascii="Calibri" w:hAnsi="Calibri" w:cs="Arial"/>
                            <w:b w:val="0"/>
                            <w:color w:val="auto"/>
                            <w:sz w:val="22"/>
                            <w:szCs w:val="22"/>
                          </w:rPr>
                        </w:pPr>
                        <w:r w:rsidRPr="00B21A4D">
                          <w:rPr>
                            <w:rFonts w:ascii="Calibri" w:hAnsi="Calibri" w:cs="Arial"/>
                            <w:b w:val="0"/>
                            <w:color w:val="auto"/>
                            <w:sz w:val="22"/>
                            <w:szCs w:val="22"/>
                          </w:rPr>
                          <w:t>well-being and support needed for all parties</w:t>
                        </w:r>
                      </w:p>
                    </w:txbxContent>
                  </v:textbox>
                </v:shape>
                <v:shape id="Straight Arrow Connector 36" o:spid="_x0000_s1042" type="#_x0000_t32" style="position:absolute;left:41052;top:46196;width:40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" strokecolor="windowText" strokeweight="3pt">
                  <v:stroke endarrow="block" joinstyle="miter"/>
                </v:shape>
                <v:shape id="Text Box 2" o:spid="_x0000_s1043" type="#_x0000_t202" style="position:absolute;left:45401;top:55820;width:18029;height:2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">
                  <v:textbox>
                    <w:txbxContent>
                      <w:p w:rsidR="009E3EBF" w:rsidRPr="00B21A4D" w:rsidRDefault="009E3EBF" w:rsidP="009E3EBF">
                        <w:pPr>
                          <w:pStyle w:val="msotitle2"/>
                          <w:spacing w:line="240" w:lineRule="auto"/>
                          <w:jc w:val="both"/>
                          <w:rPr>
                            <w:rFonts w:ascii="Calibri" w:hAnsi="Calibri" w:cs="Arial"/>
                            <w:b w:val="0"/>
                            <w:color w:val="auto"/>
                            <w:sz w:val="22"/>
                            <w:szCs w:val="22"/>
                          </w:rPr>
                        </w:pPr>
                        <w:r w:rsidRPr="00B21A4D">
                          <w:rPr>
                            <w:rFonts w:ascii="Calibri" w:hAnsi="Calibri" w:cs="Arial"/>
                            <w:b w:val="0"/>
                            <w:color w:val="auto"/>
                            <w:sz w:val="22"/>
                            <w:szCs w:val="22"/>
                          </w:rPr>
                          <w:t>Consideration given to:</w:t>
                        </w:r>
                      </w:p>
                      <w:p w:rsidR="009E3EBF" w:rsidRPr="00B21A4D" w:rsidRDefault="009E3EBF" w:rsidP="009E3EBF">
                        <w:pPr>
                          <w:pStyle w:val="msotitle2"/>
                          <w:spacing w:line="240" w:lineRule="auto"/>
                          <w:jc w:val="both"/>
                          <w:rPr>
                            <w:rFonts w:ascii="Calibri" w:hAnsi="Calibri" w:cs="Arial"/>
                            <w:b w:val="0"/>
                            <w:color w:val="auto"/>
                            <w:sz w:val="22"/>
                            <w:szCs w:val="22"/>
                          </w:rPr>
                        </w:pP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Supporting all parties</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 xml:space="preserve">Record keeping </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Outcome letter to member of staff</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Referral to DBS</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Referral to TRA</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2"/>
                            <w:szCs w:val="22"/>
                          </w:rPr>
                        </w:pPr>
                        <w:r w:rsidRPr="00B21A4D">
                          <w:rPr>
                            <w:rFonts w:ascii="Calibri" w:hAnsi="Calibri" w:cs="Arial"/>
                            <w:b w:val="0"/>
                            <w:color w:val="auto"/>
                            <w:sz w:val="22"/>
                            <w:szCs w:val="22"/>
                          </w:rPr>
                          <w:t xml:space="preserve">Learning lessons to improve practice </w:t>
                        </w:r>
                      </w:p>
                      <w:p w:rsidR="009E3EBF" w:rsidRPr="00B21A4D" w:rsidRDefault="009E3EBF" w:rsidP="009E3EBF">
                        <w:pPr>
                          <w:pStyle w:val="msotitle2"/>
                          <w:numPr>
                            <w:ilvl w:val="0"/>
                            <w:numId w:val="6"/>
                          </w:numPr>
                          <w:spacing w:line="240" w:lineRule="auto"/>
                          <w:ind w:left="284" w:hanging="284"/>
                          <w:rPr>
                            <w:rFonts w:ascii="Calibri" w:hAnsi="Calibri" w:cs="Arial"/>
                            <w:b w:val="0"/>
                            <w:color w:val="auto"/>
                            <w:sz w:val="21"/>
                            <w:szCs w:val="21"/>
                          </w:rPr>
                        </w:pPr>
                        <w:r w:rsidRPr="00B21A4D">
                          <w:rPr>
                            <w:rFonts w:ascii="Calibri" w:hAnsi="Calibri" w:cs="Arial"/>
                            <w:b w:val="0"/>
                            <w:color w:val="auto"/>
                            <w:sz w:val="22"/>
                            <w:szCs w:val="22"/>
                          </w:rPr>
                          <w:t xml:space="preserve">Feedback to the complainant </w:t>
                        </w:r>
                        <w:r w:rsidRPr="00B21A4D">
                          <w:rPr>
                            <w:rFonts w:ascii="Calibri" w:hAnsi="Calibri" w:cs="Arial"/>
                            <w:b w:val="0"/>
                            <w:color w:val="auto"/>
                            <w:sz w:val="21"/>
                            <w:szCs w:val="21"/>
                          </w:rPr>
                          <w:t>(data protection consideration)</w:t>
                        </w:r>
                      </w:p>
                    </w:txbxContent>
                  </v:textbox>
                </v:shape>
                <v:shape id="Straight Arrow Connector 38" o:spid="_x0000_s1044" type="#_x0000_t32" style="position:absolute;left:42100;top:73628;width:3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" strokecolor="windowText" strokeweight="3pt">
                  <v:stroke endarrow="block" joinstyle="miter"/>
                </v:shape>
                <v:shape id="Straight Arrow Connector 39" o:spid="_x0000_s1045" type="#_x0000_t32" style="position:absolute;left:9302;top:54170;width:0;height:3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" strokecolor="windowText" strokeweight="3pt">
                  <v:stroke endarrow="block" joinstyle="miter"/>
                </v:shape>
                <v:shape id="Straight Arrow Connector 40" o:spid="_x0000_s1046" type="#_x0000_t32" style="position:absolute;left:54356;top:52885;width:59;height:2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" strokecolor="windowText" strokeweight="3pt">
                  <v:stroke endarrow="block" joinstyle="miter"/>
                </v:shape>
                <v:shape id="Text Box 2" o:spid="_x0000_s1047" type="#_x0000_t202" style="position:absolute;left:190;top:19006;width:63144;height:1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9E3EBF" w:rsidRPr="00B21A4D" w:rsidRDefault="009E3EBF" w:rsidP="009E3EBF">
                        <w:pPr>
                          <w:jc w:val="both"/>
                          <w:rPr>
                            <w:rFonts w:ascii="Calibri" w:hAnsi="Calibri" w:cs="Arial"/>
                            <w:sz w:val="22"/>
                            <w:szCs w:val="22"/>
                          </w:rPr>
                        </w:pPr>
                        <w:r w:rsidRPr="00B21A4D">
                          <w:rPr>
                            <w:rFonts w:ascii="Calibri" w:hAnsi="Calibri" w:cs="Arial"/>
                            <w:sz w:val="22"/>
                            <w:szCs w:val="22"/>
                          </w:rPr>
                          <w:t>The Case Manager will then consider the alleged behaviour drawing upon Local Safeguarding Children Partnership Procedures and the DFE guidance Keeping Children Safe in Education. Did they:</w:t>
                        </w:r>
                      </w:p>
                      <w:p w:rsidR="009E3EBF" w:rsidRPr="00AF6322" w:rsidRDefault="009E3EBF" w:rsidP="009E3EBF">
                        <w:pPr>
                          <w:pStyle w:val="ListParagraph"/>
                          <w:numPr>
                            <w:ilvl w:val="0"/>
                            <w:numId w:val="3"/>
                          </w:numPr>
                          <w:ind w:left="567" w:hanging="425"/>
                          <w:jc w:val="both"/>
                          <w:rPr>
                            <w:rFonts w:ascii="Calibri" w:hAnsi="Calibri" w:cs="Arial"/>
                            <w:b/>
                            <w:i/>
                            <w:sz w:val="22"/>
                            <w:szCs w:val="22"/>
                          </w:rPr>
                        </w:pPr>
                        <w:r w:rsidRPr="00AF6322">
                          <w:rPr>
                            <w:rFonts w:ascii="Calibri" w:eastAsia="Calibri" w:hAnsi="Calibri" w:cs="Arial"/>
                            <w:b/>
                            <w:i/>
                            <w:kern w:val="0"/>
                            <w:sz w:val="22"/>
                            <w:szCs w:val="22"/>
                            <w:lang w:eastAsia="en-US"/>
                            <w14:ligatures w14:val="none"/>
                            <w14:cntxtAlts w14:val="0"/>
                          </w:rPr>
                          <w:t>act in a way that has harmed a child, or may have harmed a child</w:t>
                        </w:r>
                        <w:r w:rsidR="004142A1">
                          <w:rPr>
                            <w:rFonts w:ascii="Calibri" w:eastAsia="Calibri" w:hAnsi="Calibri" w:cs="Arial"/>
                            <w:b/>
                            <w:i/>
                            <w:kern w:val="0"/>
                            <w:sz w:val="22"/>
                            <w:szCs w:val="22"/>
                            <w:lang w:eastAsia="en-US"/>
                            <w14:ligatures w14:val="none"/>
                            <w14:cntxtAlts w14:val="0"/>
                          </w:rPr>
                          <w:t xml:space="preserve"> and/or</w:t>
                        </w:r>
                        <w:r w:rsidRPr="00AF6322">
                          <w:rPr>
                            <w:rFonts w:ascii="Calibri" w:eastAsia="Calibri" w:hAnsi="Calibri" w:cs="Arial"/>
                            <w:b/>
                            <w:i/>
                            <w:kern w:val="0"/>
                            <w:sz w:val="22"/>
                            <w:szCs w:val="22"/>
                            <w:lang w:eastAsia="en-US"/>
                            <w14:ligatures w14:val="none"/>
                            <w14:cntxtAlts w14:val="0"/>
                          </w:rPr>
                          <w:t xml:space="preserve">; </w:t>
                        </w:r>
                      </w:p>
                      <w:p w:rsidR="009E3EBF" w:rsidRPr="00AF6322" w:rsidRDefault="009E3EBF" w:rsidP="009E3EBF">
                        <w:pPr>
                          <w:pStyle w:val="ListParagraph"/>
                          <w:numPr>
                            <w:ilvl w:val="0"/>
                            <w:numId w:val="3"/>
                          </w:numPr>
                          <w:ind w:left="567" w:hanging="425"/>
                          <w:jc w:val="both"/>
                          <w:rPr>
                            <w:rFonts w:ascii="Calibri" w:hAnsi="Calibri" w:cs="Arial"/>
                            <w:b/>
                            <w:i/>
                            <w:sz w:val="22"/>
                            <w:szCs w:val="22"/>
                          </w:rPr>
                        </w:pPr>
                        <w:r w:rsidRPr="00AF6322">
                          <w:rPr>
                            <w:rFonts w:ascii="Calibri" w:eastAsia="Calibri" w:hAnsi="Calibri" w:cs="Arial"/>
                            <w:b/>
                            <w:i/>
                            <w:kern w:val="0"/>
                            <w:sz w:val="22"/>
                            <w:szCs w:val="22"/>
                            <w:lang w:eastAsia="en-US"/>
                            <w14:ligatures w14:val="none"/>
                            <w14:cntxtAlts w14:val="0"/>
                          </w:rPr>
                          <w:t>possibly commit a criminal offence a</w:t>
                        </w:r>
                        <w:r w:rsidR="000640C8">
                          <w:rPr>
                            <w:rFonts w:ascii="Calibri" w:eastAsia="Calibri" w:hAnsi="Calibri" w:cs="Arial"/>
                            <w:b/>
                            <w:i/>
                            <w:kern w:val="0"/>
                            <w:sz w:val="22"/>
                            <w:szCs w:val="22"/>
                            <w:lang w:eastAsia="en-US"/>
                            <w14:ligatures w14:val="none"/>
                            <w14:cntxtAlts w14:val="0"/>
                          </w:rPr>
                          <w:t>gainst or related to a child</w:t>
                        </w:r>
                        <w:r w:rsidR="004142A1">
                          <w:rPr>
                            <w:rFonts w:ascii="Calibri" w:eastAsia="Calibri" w:hAnsi="Calibri" w:cs="Arial"/>
                            <w:b/>
                            <w:i/>
                            <w:kern w:val="0"/>
                            <w:sz w:val="22"/>
                            <w:szCs w:val="22"/>
                            <w:lang w:eastAsia="en-US"/>
                            <w14:ligatures w14:val="none"/>
                            <w14:cntxtAlts w14:val="0"/>
                          </w:rPr>
                          <w:t xml:space="preserve"> and/or</w:t>
                        </w:r>
                        <w:r w:rsidR="000640C8">
                          <w:rPr>
                            <w:rFonts w:ascii="Calibri" w:eastAsia="Calibri" w:hAnsi="Calibri" w:cs="Arial"/>
                            <w:b/>
                            <w:i/>
                            <w:kern w:val="0"/>
                            <w:sz w:val="22"/>
                            <w:szCs w:val="22"/>
                            <w:lang w:eastAsia="en-US"/>
                            <w14:ligatures w14:val="none"/>
                            <w14:cntxtAlts w14:val="0"/>
                          </w:rPr>
                          <w:t>;</w:t>
                        </w:r>
                        <w:r w:rsidRPr="00AF6322">
                          <w:rPr>
                            <w:rFonts w:ascii="Calibri" w:eastAsia="Calibri" w:hAnsi="Calibri" w:cs="Arial"/>
                            <w:b/>
                            <w:i/>
                            <w:kern w:val="0"/>
                            <w:sz w:val="22"/>
                            <w:szCs w:val="22"/>
                            <w:lang w:eastAsia="en-US"/>
                            <w14:ligatures w14:val="none"/>
                            <w14:cntxtAlts w14:val="0"/>
                          </w:rPr>
                          <w:t xml:space="preserve"> </w:t>
                        </w:r>
                      </w:p>
                      <w:p w:rsidR="009E3EBF" w:rsidRPr="000640C8" w:rsidRDefault="009E3EBF" w:rsidP="009E3EBF">
                        <w:pPr>
                          <w:pStyle w:val="ListParagraph"/>
                          <w:numPr>
                            <w:ilvl w:val="0"/>
                            <w:numId w:val="3"/>
                          </w:numPr>
                          <w:ind w:left="567" w:hanging="425"/>
                          <w:jc w:val="both"/>
                          <w:rPr>
                            <w:rFonts w:ascii="Calibri" w:hAnsi="Calibri" w:cs="Arial"/>
                            <w:b/>
                            <w:i/>
                            <w:sz w:val="22"/>
                            <w:szCs w:val="22"/>
                          </w:rPr>
                        </w:pPr>
                        <w:r w:rsidRPr="00AF6322">
                          <w:rPr>
                            <w:rFonts w:ascii="Calibri" w:eastAsia="Calibri" w:hAnsi="Calibri" w:cs="Arial"/>
                            <w:b/>
                            <w:i/>
                            <w:kern w:val="0"/>
                            <w:sz w:val="22"/>
                            <w:szCs w:val="22"/>
                            <w:lang w:eastAsia="en-US"/>
                            <w14:ligatures w14:val="none"/>
                            <w14:cntxtAlts w14:val="0"/>
                          </w:rPr>
                          <w:t>behave towards a child or children in a way that indicates he or she would pose a risk of harm to children</w:t>
                        </w:r>
                        <w:r w:rsidR="000640C8">
                          <w:rPr>
                            <w:rFonts w:ascii="Calibri" w:eastAsia="Calibri" w:hAnsi="Calibri" w:cs="Arial"/>
                            <w:b/>
                            <w:i/>
                            <w:kern w:val="0"/>
                            <w:sz w:val="22"/>
                            <w:szCs w:val="22"/>
                            <w:lang w:eastAsia="en-US"/>
                            <w14:ligatures w14:val="none"/>
                            <w14:cntxtAlts w14:val="0"/>
                          </w:rPr>
                          <w:t xml:space="preserve">; </w:t>
                        </w:r>
                        <w:r w:rsidR="004142A1">
                          <w:rPr>
                            <w:rFonts w:ascii="Calibri" w:eastAsia="Calibri" w:hAnsi="Calibri" w:cs="Arial"/>
                            <w:b/>
                            <w:i/>
                            <w:kern w:val="0"/>
                            <w:sz w:val="22"/>
                            <w:szCs w:val="22"/>
                            <w:lang w:eastAsia="en-US"/>
                            <w14:ligatures w14:val="none"/>
                            <w14:cntxtAlts w14:val="0"/>
                          </w:rPr>
                          <w:t>and/</w:t>
                        </w:r>
                        <w:r w:rsidR="000640C8">
                          <w:rPr>
                            <w:rFonts w:ascii="Calibri" w:eastAsia="Calibri" w:hAnsi="Calibri" w:cs="Arial"/>
                            <w:b/>
                            <w:i/>
                            <w:kern w:val="0"/>
                            <w:sz w:val="22"/>
                            <w:szCs w:val="22"/>
                            <w:lang w:eastAsia="en-US"/>
                            <w14:ligatures w14:val="none"/>
                            <w14:cntxtAlts w14:val="0"/>
                          </w:rPr>
                          <w:t>or</w:t>
                        </w:r>
                      </w:p>
                      <w:p w:rsidR="000640C8" w:rsidRPr="00AF6322" w:rsidRDefault="000640C8" w:rsidP="009E3EBF">
                        <w:pPr>
                          <w:pStyle w:val="ListParagraph"/>
                          <w:numPr>
                            <w:ilvl w:val="0"/>
                            <w:numId w:val="3"/>
                          </w:numPr>
                          <w:ind w:left="567" w:hanging="425"/>
                          <w:jc w:val="both"/>
                          <w:rPr>
                            <w:rFonts w:ascii="Calibri" w:hAnsi="Calibri" w:cs="Arial"/>
                            <w:b/>
                            <w:i/>
                            <w:sz w:val="22"/>
                            <w:szCs w:val="22"/>
                          </w:rPr>
                        </w:pPr>
                        <w:r>
                          <w:rPr>
                            <w:rFonts w:ascii="Calibri" w:hAnsi="Calibri" w:cs="Arial"/>
                            <w:b/>
                            <w:i/>
                            <w:sz w:val="22"/>
                            <w:szCs w:val="22"/>
                          </w:rPr>
                          <w:t>behave or may have behaved in a way that indicates they may not be suitable to work with children</w:t>
                        </w:r>
                      </w:p>
                      <w:p w:rsidR="009E3EBF" w:rsidRPr="00B21A4D" w:rsidRDefault="009E3EBF" w:rsidP="009E3EBF">
                        <w:pPr>
                          <w:jc w:val="both"/>
                          <w:rPr>
                            <w:rFonts w:ascii="Calibri" w:hAnsi="Calibri" w:cs="Arial"/>
                            <w:b/>
                            <w:sz w:val="22"/>
                            <w:szCs w:val="22"/>
                          </w:rPr>
                        </w:pPr>
                        <w:r w:rsidRPr="00B21A4D">
                          <w:rPr>
                            <w:rFonts w:ascii="Calibri" w:hAnsi="Calibri" w:cs="Arial"/>
                            <w:sz w:val="22"/>
                            <w:szCs w:val="22"/>
                          </w:rPr>
                          <w:t xml:space="preserve">Consideration should always be given to the need to immediately protect a child or children and contacting Children’s Services and/or Police </w:t>
                        </w:r>
                        <w:r w:rsidRPr="00B21A4D">
                          <w:rPr>
                            <w:rFonts w:ascii="Calibri" w:hAnsi="Calibri" w:cs="Arial"/>
                            <w:b/>
                            <w:sz w:val="22"/>
                            <w:szCs w:val="22"/>
                          </w:rPr>
                          <w:t>without delay.</w:t>
                        </w:r>
                      </w:p>
                      <w:p w:rsidR="009E3EBF" w:rsidRPr="009622D8" w:rsidRDefault="009E3EBF" w:rsidP="009E3EBF">
                        <w:pPr>
                          <w:ind w:left="-567"/>
                          <w:rPr>
                            <w:rFonts w:ascii="Arial" w:hAnsi="Arial" w:cs="Arial"/>
                            <w:sz w:val="22"/>
                            <w:szCs w:val="22"/>
                          </w:rPr>
                        </w:pPr>
                      </w:p>
                    </w:txbxContent>
                  </v:textbox>
                </v:shape>
                <w10:wrap anchorx="margin"/>
              </v:group>
            </w:pict>
          </mc:Fallback>
        </mc:AlternateContent>
      </w:r>
    </w:p>
    <w:p w:rsidR="009E3EBF" w:rsidRPr="00F90819" w:rsidRDefault="009E3EBF" w:rsidP="009E3EBF">
      <w:pPr>
        <w:ind w:right="-46"/>
        <w:jc w:val="both"/>
        <w:rPr>
          <w:rFonts w:ascii="Arial" w:hAnsi="Arial" w:cs="Arial"/>
          <w:b/>
          <w:color w:val="303282"/>
          <w:sz w:val="32"/>
          <w:szCs w:val="32"/>
        </w:rPr>
      </w:pPr>
    </w:p>
    <w:p w:rsidR="009E3EBF" w:rsidRPr="00F90819" w:rsidRDefault="009E3EBF" w:rsidP="009E3EBF">
      <w:pPr>
        <w:ind w:right="-46"/>
        <w:jc w:val="both"/>
        <w:rPr>
          <w:rFonts w:ascii="Arial" w:hAnsi="Arial" w:cs="Arial"/>
          <w:b/>
          <w:color w:val="303282"/>
          <w:sz w:val="32"/>
          <w:szCs w:val="32"/>
        </w:rPr>
      </w:pPr>
    </w:p>
    <w:p w:rsidR="009E3EBF" w:rsidRPr="00F90819" w:rsidRDefault="009E3EBF" w:rsidP="009E3EBF">
      <w:pPr>
        <w:ind w:right="-46"/>
        <w:jc w:val="both"/>
        <w:rPr>
          <w:rFonts w:ascii="Arial" w:hAnsi="Arial" w:cs="Arial"/>
          <w:b/>
          <w:color w:val="303282"/>
          <w:sz w:val="32"/>
          <w:szCs w:val="32"/>
        </w:rPr>
      </w:pPr>
    </w:p>
    <w:p w:rsidR="009E3EBF" w:rsidRPr="009B1EA6" w:rsidRDefault="009E3EBF" w:rsidP="009B1EA6">
      <w:pPr>
        <w:pStyle w:val="ListParagraph"/>
        <w:numPr>
          <w:ilvl w:val="0"/>
          <w:numId w:val="11"/>
        </w:numPr>
        <w:ind w:right="-46"/>
        <w:jc w:val="both"/>
        <w:rPr>
          <w:rFonts w:ascii="Arial" w:hAnsi="Arial" w:cs="Arial"/>
          <w:b/>
          <w:color w:val="303282"/>
          <w:sz w:val="32"/>
          <w:szCs w:val="32"/>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rPr>
      </w:pPr>
    </w:p>
    <w:p w:rsidR="009E3EBF" w:rsidRPr="00F90819" w:rsidRDefault="009E3EBF" w:rsidP="009E3EBF">
      <w:pPr>
        <w:ind w:right="-46"/>
        <w:jc w:val="both"/>
        <w:rPr>
          <w:rFonts w:ascii="Arial" w:hAnsi="Arial" w:cs="Arial"/>
          <w:color w:val="303282"/>
        </w:rPr>
      </w:pPr>
      <w:bookmarkStart w:id="2" w:name="ManagingAllegationsProcess"/>
      <w:r w:rsidRPr="00F90819">
        <w:rPr>
          <w:rFonts w:ascii="Arial" w:hAnsi="Arial" w:cs="Arial"/>
          <w:b/>
          <w:color w:val="303282"/>
          <w:sz w:val="32"/>
          <w:szCs w:val="32"/>
        </w:rPr>
        <w:t>Managing Allegations Process</w:t>
      </w:r>
    </w:p>
    <w:bookmarkEnd w:id="2"/>
    <w:p w:rsidR="009E3EBF" w:rsidRPr="00F90819" w:rsidRDefault="009E3EBF" w:rsidP="009E3EBF">
      <w:pPr>
        <w:ind w:right="-46"/>
        <w:jc w:val="both"/>
        <w:rPr>
          <w:rFonts w:ascii="Arial" w:hAnsi="Arial" w:cs="Arial"/>
        </w:rPr>
      </w:pPr>
    </w:p>
    <w:p w:rsidR="009E3EBF" w:rsidRPr="00F90819" w:rsidRDefault="009E3EBF" w:rsidP="009E3EBF">
      <w:pPr>
        <w:ind w:right="-46" w:hanging="567"/>
        <w:jc w:val="both"/>
        <w:rPr>
          <w:rFonts w:ascii="Arial" w:hAnsi="Arial" w:cs="Arial"/>
        </w:rPr>
      </w:pPr>
    </w:p>
    <w:p w:rsidR="00E43C42" w:rsidRDefault="00E43C42" w:rsidP="009E3EBF">
      <w:pPr>
        <w:ind w:right="-46"/>
        <w:jc w:val="both"/>
        <w:rPr>
          <w:rFonts w:ascii="Arial" w:hAnsi="Arial" w:cs="Arial"/>
          <w:b/>
          <w:color w:val="auto"/>
          <w:sz w:val="28"/>
          <w:szCs w:val="32"/>
        </w:rPr>
      </w:pPr>
      <w:bookmarkStart w:id="3" w:name="guideforamemberofschoolstaff"/>
      <w:bookmarkStart w:id="4" w:name="_GoBack"/>
      <w:bookmarkEnd w:id="4"/>
    </w:p>
    <w:p w:rsidR="00853903" w:rsidRDefault="00853903" w:rsidP="00853903">
      <w:pPr>
        <w:ind w:right="-46"/>
        <w:jc w:val="both"/>
        <w:rPr>
          <w:rFonts w:ascii="Arial" w:hAnsi="Arial" w:cs="Arial"/>
          <w:b/>
          <w:color w:val="auto"/>
          <w:sz w:val="28"/>
          <w:szCs w:val="28"/>
        </w:rPr>
      </w:pPr>
      <w:r w:rsidRPr="007C3CE3">
        <w:rPr>
          <w:rFonts w:ascii="Arial" w:hAnsi="Arial" w:cs="Arial"/>
          <w:b/>
          <w:color w:val="auto"/>
          <w:sz w:val="28"/>
          <w:szCs w:val="28"/>
        </w:rPr>
        <w:lastRenderedPageBreak/>
        <w:t>Managing Allegations Process</w:t>
      </w:r>
    </w:p>
    <w:p w:rsidR="00F059F7" w:rsidRPr="007C3CE3" w:rsidRDefault="00F059F7" w:rsidP="00853903">
      <w:pPr>
        <w:ind w:right="-46"/>
        <w:jc w:val="both"/>
        <w:rPr>
          <w:rFonts w:ascii="Arial" w:hAnsi="Arial" w:cs="Arial"/>
          <w:color w:val="auto"/>
          <w:sz w:val="28"/>
          <w:szCs w:val="28"/>
        </w:rPr>
      </w:pPr>
    </w:p>
    <w:p w:rsidR="00662825" w:rsidRDefault="0003165D" w:rsidP="007C3CE3">
      <w:pPr>
        <w:ind w:right="-46"/>
        <w:jc w:val="both"/>
        <w:rPr>
          <w:rFonts w:ascii="Arial" w:hAnsi="Arial" w:cs="Arial"/>
          <w:b/>
          <w:color w:val="auto"/>
          <w:sz w:val="28"/>
          <w:szCs w:val="28"/>
        </w:rPr>
      </w:pPr>
      <w:r>
        <w:rPr>
          <w:rFonts w:asciiTheme="minorHAnsi" w:hAnsiTheme="minorHAnsi"/>
          <w:noProof/>
          <w14:ligatures w14:val="none"/>
          <w14:cntxtAlts w14:val="0"/>
        </w:rPr>
        <w:drawing>
          <wp:inline distT="0" distB="0" distL="0" distR="0" wp14:anchorId="69F723BE" wp14:editId="49233000">
            <wp:extent cx="5731510" cy="7231742"/>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4863CB.tmp"/>
                    <pic:cNvPicPr/>
                  </pic:nvPicPr>
                  <pic:blipFill rotWithShape="1">
                    <a:blip r:embed="rId18">
                      <a:extLst>
                        <a:ext uri="{28A0092B-C50C-407E-A947-70E740481C1C}">
                          <a14:useLocalDpi xmlns:a14="http://schemas.microsoft.com/office/drawing/2010/main" val="0"/>
                        </a:ext>
                      </a:extLst>
                    </a:blip>
                    <a:srcRect b="3774"/>
                    <a:stretch/>
                  </pic:blipFill>
                  <pic:spPr bwMode="auto">
                    <a:xfrm>
                      <a:off x="0" y="0"/>
                      <a:ext cx="5731510" cy="7231742"/>
                    </a:xfrm>
                    <a:prstGeom prst="rect">
                      <a:avLst/>
                    </a:prstGeom>
                    <a:ln>
                      <a:noFill/>
                    </a:ln>
                    <a:extLst>
                      <a:ext uri="{53640926-AAD7-44D8-BBD7-CCE9431645EC}">
                        <a14:shadowObscured xmlns:a14="http://schemas.microsoft.com/office/drawing/2010/main"/>
                      </a:ext>
                    </a:extLst>
                  </pic:spPr>
                </pic:pic>
              </a:graphicData>
            </a:graphic>
          </wp:inline>
        </w:drawing>
      </w:r>
    </w:p>
    <w:p w:rsidR="00662825" w:rsidRDefault="00662825" w:rsidP="007C3CE3">
      <w:pPr>
        <w:ind w:right="-46"/>
        <w:jc w:val="both"/>
        <w:rPr>
          <w:rFonts w:ascii="Arial" w:hAnsi="Arial" w:cs="Arial"/>
          <w:b/>
          <w:color w:val="auto"/>
          <w:sz w:val="28"/>
          <w:szCs w:val="28"/>
        </w:rPr>
      </w:pPr>
    </w:p>
    <w:p w:rsidR="00662825" w:rsidRDefault="00662825" w:rsidP="007C3CE3">
      <w:pPr>
        <w:ind w:right="-46"/>
        <w:jc w:val="both"/>
        <w:rPr>
          <w:rFonts w:ascii="Arial" w:hAnsi="Arial" w:cs="Arial"/>
          <w:b/>
          <w:color w:val="auto"/>
          <w:sz w:val="28"/>
          <w:szCs w:val="28"/>
        </w:rPr>
      </w:pPr>
    </w:p>
    <w:p w:rsidR="00E43C42" w:rsidRDefault="00E43C42" w:rsidP="009E3EBF">
      <w:pPr>
        <w:ind w:right="-46"/>
        <w:jc w:val="both"/>
        <w:rPr>
          <w:rFonts w:ascii="Arial" w:hAnsi="Arial" w:cs="Arial"/>
          <w:b/>
          <w:color w:val="auto"/>
          <w:sz w:val="28"/>
          <w:szCs w:val="32"/>
        </w:rPr>
      </w:pPr>
    </w:p>
    <w:p w:rsidR="0003165D" w:rsidRDefault="0003165D" w:rsidP="009E3EBF">
      <w:pPr>
        <w:ind w:right="-46"/>
        <w:jc w:val="both"/>
        <w:rPr>
          <w:rFonts w:ascii="Arial" w:hAnsi="Arial" w:cs="Arial"/>
          <w:b/>
          <w:color w:val="auto"/>
          <w:sz w:val="28"/>
          <w:szCs w:val="32"/>
        </w:rPr>
      </w:pPr>
    </w:p>
    <w:p w:rsidR="009E3EBF" w:rsidRPr="00641B0C" w:rsidRDefault="009E3EBF" w:rsidP="009E3EBF">
      <w:pPr>
        <w:ind w:right="-46"/>
        <w:jc w:val="both"/>
        <w:rPr>
          <w:rFonts w:ascii="Arial" w:hAnsi="Arial" w:cs="Arial"/>
          <w:b/>
          <w:color w:val="auto"/>
          <w:szCs w:val="22"/>
        </w:rPr>
      </w:pPr>
      <w:r w:rsidRPr="00641B0C">
        <w:rPr>
          <w:rFonts w:ascii="Arial" w:hAnsi="Arial" w:cs="Arial"/>
          <w:b/>
          <w:color w:val="auto"/>
          <w:sz w:val="28"/>
          <w:szCs w:val="32"/>
        </w:rPr>
        <w:lastRenderedPageBreak/>
        <w:t>A guide for a member of school staff subject to an</w:t>
      </w:r>
      <w:r w:rsidR="00853903">
        <w:rPr>
          <w:rFonts w:ascii="Arial" w:hAnsi="Arial" w:cs="Arial"/>
          <w:b/>
          <w:color w:val="auto"/>
          <w:sz w:val="28"/>
          <w:szCs w:val="32"/>
        </w:rPr>
        <w:t xml:space="preserve"> allegation that has been referr</w:t>
      </w:r>
      <w:r w:rsidRPr="00641B0C">
        <w:rPr>
          <w:rFonts w:ascii="Arial" w:hAnsi="Arial" w:cs="Arial"/>
          <w:b/>
          <w:color w:val="auto"/>
          <w:sz w:val="28"/>
          <w:szCs w:val="32"/>
        </w:rPr>
        <w:t>ed to the Local Authority Designated Officer for managing allegations against adults working with children</w:t>
      </w:r>
      <w:r w:rsidR="00641B0C">
        <w:rPr>
          <w:rFonts w:ascii="Arial" w:hAnsi="Arial" w:cs="Arial"/>
          <w:b/>
          <w:color w:val="auto"/>
          <w:sz w:val="28"/>
          <w:szCs w:val="32"/>
        </w:rPr>
        <w:t>.</w:t>
      </w:r>
      <w:r w:rsidRPr="00641B0C">
        <w:rPr>
          <w:rFonts w:ascii="Arial" w:hAnsi="Arial" w:cs="Arial"/>
          <w:b/>
          <w:color w:val="auto"/>
          <w:sz w:val="28"/>
          <w:szCs w:val="32"/>
        </w:rPr>
        <w:t xml:space="preserve"> </w:t>
      </w:r>
    </w:p>
    <w:bookmarkEnd w:id="3"/>
    <w:p w:rsidR="009E3EBF" w:rsidRPr="00F90819" w:rsidRDefault="009E3EBF" w:rsidP="009E3EBF">
      <w:pPr>
        <w:tabs>
          <w:tab w:val="left" w:pos="6360"/>
        </w:tabs>
        <w:ind w:right="-46"/>
        <w:jc w:val="both"/>
        <w:rPr>
          <w:rFonts w:ascii="Arial" w:hAnsi="Arial" w:cs="Arial"/>
          <w:b/>
          <w:color w:val="303282"/>
          <w:sz w:val="22"/>
          <w:szCs w:val="32"/>
        </w:rPr>
      </w:pPr>
    </w:p>
    <w:p w:rsidR="009E3EBF" w:rsidRPr="00F90819" w:rsidRDefault="009E3EBF" w:rsidP="009E3EBF">
      <w:pPr>
        <w:tabs>
          <w:tab w:val="left" w:pos="6360"/>
        </w:tabs>
        <w:ind w:right="-46"/>
        <w:jc w:val="both"/>
        <w:rPr>
          <w:rFonts w:ascii="Arial" w:hAnsi="Arial" w:cs="Arial"/>
          <w:sz w:val="22"/>
          <w:szCs w:val="22"/>
        </w:rPr>
      </w:pPr>
      <w:r w:rsidRPr="00F90819">
        <w:rPr>
          <w:rFonts w:ascii="Arial" w:hAnsi="Arial" w:cs="Arial"/>
          <w:noProof/>
          <w:color w:val="auto"/>
          <w:sz w:val="22"/>
          <w:szCs w:val="22"/>
        </w:rPr>
        <mc:AlternateContent>
          <mc:Choice Requires="wps">
            <w:drawing>
              <wp:inline distT="0" distB="0" distL="0" distR="0" wp14:anchorId="2B090A98" wp14:editId="14E829F6">
                <wp:extent cx="1138211" cy="5698785"/>
                <wp:effectExtent l="5715" t="0" r="0" b="0"/>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8211" cy="5698785"/>
                        </a:xfrm>
                        <a:prstGeom prst="roundRect">
                          <a:avLst>
                            <a:gd name="adj" fmla="val 13032"/>
                          </a:avLst>
                        </a:prstGeom>
                        <a:solidFill>
                          <a:sysClr val="window" lastClr="FFFFFF">
                            <a:lumMod val="95000"/>
                          </a:sysClr>
                        </a:solidFill>
                      </wps:spPr>
                      <wps:txbx>
                        <w:txbxContent>
                          <w:p w:rsidR="009E3EBF" w:rsidRPr="00641B0C" w:rsidRDefault="009E3EBF" w:rsidP="009E3EBF">
                            <w:pPr>
                              <w:tabs>
                                <w:tab w:val="left" w:pos="6360"/>
                              </w:tabs>
                              <w:ind w:right="61"/>
                              <w:jc w:val="both"/>
                              <w:rPr>
                                <w:rFonts w:ascii="Calibri" w:hAnsi="Calibri" w:cs="Arial"/>
                                <w:b/>
                                <w:i/>
                                <w:sz w:val="22"/>
                                <w:szCs w:val="22"/>
                              </w:rPr>
                            </w:pPr>
                            <w:r w:rsidRPr="00641B0C">
                              <w:rPr>
                                <w:rFonts w:ascii="Calibri" w:hAnsi="Calibri" w:cs="Arial"/>
                                <w:b/>
                                <w:i/>
                                <w:sz w:val="22"/>
                                <w:szCs w:val="22"/>
                              </w:rPr>
                              <w:t>Any allegation is likely to cause anxiety and concern.  This brief guide is to provide you with information if you are subject to an allegation.  You can request a copy of the</w:t>
                            </w:r>
                            <w:r w:rsidR="00641B0C" w:rsidRPr="00641B0C">
                              <w:rPr>
                                <w:rFonts w:ascii="Calibri" w:hAnsi="Calibri" w:cs="Arial"/>
                                <w:b/>
                                <w:i/>
                                <w:sz w:val="22"/>
                                <w:szCs w:val="22"/>
                              </w:rPr>
                              <w:t xml:space="preserve"> school’s Managing Allegations a</w:t>
                            </w:r>
                            <w:r w:rsidRPr="00641B0C">
                              <w:rPr>
                                <w:rFonts w:ascii="Calibri" w:hAnsi="Calibri" w:cs="Arial"/>
                                <w:b/>
                                <w:i/>
                                <w:sz w:val="22"/>
                                <w:szCs w:val="22"/>
                              </w:rPr>
                              <w:t xml:space="preserve">gainst Staff procedures and you can also refer to part 4 of the DFE guidance Keeping Children Safe in Education.  In addition, you can seek advice from your own union and refer to the Local Safeguarding Children Partnership procedures. </w:t>
                            </w:r>
                          </w:p>
                          <w:p w:rsidR="009E3EBF" w:rsidRPr="00B21A4D" w:rsidRDefault="009E3EBF" w:rsidP="009E3EBF">
                            <w:pPr>
                              <w:jc w:val="both"/>
                              <w:rPr>
                                <w:rFonts w:ascii="Calibri Light" w:hAnsi="Calibri Light"/>
                                <w:i/>
                                <w:iCs/>
                                <w:color w:val="FFFFFF"/>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2B090A98" id="_x0000_s1048" style="width:89.6pt;height:448.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" fillcolor="#f2f2f2" stroked="f">
                <v:textbox>
                  <w:txbxContent>
                    <w:p w:rsidR="009E3EBF" w:rsidRPr="00641B0C" w:rsidRDefault="009E3EBF" w:rsidP="009E3EBF">
                      <w:pPr>
                        <w:tabs>
                          <w:tab w:val="left" w:pos="6360"/>
                        </w:tabs>
                        <w:ind w:right="61"/>
                        <w:jc w:val="both"/>
                        <w:rPr>
                          <w:rFonts w:ascii="Calibri" w:hAnsi="Calibri" w:cs="Arial"/>
                          <w:b/>
                          <w:i/>
                          <w:sz w:val="22"/>
                          <w:szCs w:val="22"/>
                        </w:rPr>
                      </w:pPr>
                      <w:r w:rsidRPr="00641B0C">
                        <w:rPr>
                          <w:rFonts w:ascii="Calibri" w:hAnsi="Calibri" w:cs="Arial"/>
                          <w:b/>
                          <w:i/>
                          <w:sz w:val="22"/>
                          <w:szCs w:val="22"/>
                        </w:rPr>
                        <w:t>Any allegation is likely to cause anxiety and concern.  This brief guide is to provide you with information if you are subject to an allegation.  You can request a copy of the</w:t>
                      </w:r>
                      <w:r w:rsidR="00641B0C" w:rsidRPr="00641B0C">
                        <w:rPr>
                          <w:rFonts w:ascii="Calibri" w:hAnsi="Calibri" w:cs="Arial"/>
                          <w:b/>
                          <w:i/>
                          <w:sz w:val="22"/>
                          <w:szCs w:val="22"/>
                        </w:rPr>
                        <w:t xml:space="preserve"> school’s Managing Allegations a</w:t>
                      </w:r>
                      <w:r w:rsidRPr="00641B0C">
                        <w:rPr>
                          <w:rFonts w:ascii="Calibri" w:hAnsi="Calibri" w:cs="Arial"/>
                          <w:b/>
                          <w:i/>
                          <w:sz w:val="22"/>
                          <w:szCs w:val="22"/>
                        </w:rPr>
                        <w:t xml:space="preserve">gainst Staff procedures and you can also refer to part 4 of the DFE guidance Keeping Children Safe in Education.  In addition, you can seek advice from your own union and refer to the Local Safeguarding Children Partnership procedures. </w:t>
                      </w:r>
                    </w:p>
                    <w:p w:rsidR="009E3EBF" w:rsidRPr="00B21A4D" w:rsidRDefault="009E3EBF" w:rsidP="009E3EBF">
                      <w:pPr>
                        <w:jc w:val="both"/>
                        <w:rPr>
                          <w:rFonts w:ascii="Calibri Light" w:hAnsi="Calibri Light"/>
                          <w:i/>
                          <w:iCs/>
                          <w:color w:val="FFFFFF"/>
                          <w:sz w:val="28"/>
                          <w:szCs w:val="28"/>
                        </w:rPr>
                      </w:pPr>
                    </w:p>
                  </w:txbxContent>
                </v:textbox>
                <w10:anchorlock/>
              </v:roundrect>
            </w:pict>
          </mc:Fallback>
        </mc:AlternateContent>
      </w:r>
    </w:p>
    <w:p w:rsidR="009E3EBF" w:rsidRPr="00F90819" w:rsidRDefault="009E3EBF" w:rsidP="009E3EBF">
      <w:pPr>
        <w:tabs>
          <w:tab w:val="left" w:pos="6360"/>
        </w:tabs>
        <w:ind w:right="-46"/>
        <w:jc w:val="both"/>
        <w:rPr>
          <w:rFonts w:ascii="Arial" w:hAnsi="Arial" w:cs="Arial"/>
          <w:sz w:val="22"/>
          <w:szCs w:val="22"/>
        </w:rPr>
      </w:pPr>
    </w:p>
    <w:p w:rsidR="009E3EBF" w:rsidRPr="00F90819" w:rsidRDefault="009E3EBF" w:rsidP="009E3EBF">
      <w:pPr>
        <w:tabs>
          <w:tab w:val="left" w:pos="6360"/>
        </w:tabs>
        <w:ind w:right="-46"/>
        <w:jc w:val="both"/>
        <w:rPr>
          <w:rFonts w:ascii="Arial" w:hAnsi="Arial" w:cs="Arial"/>
          <w:b/>
          <w:sz w:val="24"/>
          <w:szCs w:val="22"/>
        </w:rPr>
      </w:pPr>
      <w:r w:rsidRPr="00F90819">
        <w:rPr>
          <w:rFonts w:ascii="Arial" w:hAnsi="Arial" w:cs="Arial"/>
          <w:b/>
          <w:sz w:val="24"/>
          <w:szCs w:val="22"/>
        </w:rPr>
        <w:t>What happens when an allegation is made?</w:t>
      </w:r>
    </w:p>
    <w:p w:rsidR="009E3EBF" w:rsidRPr="00F90819" w:rsidRDefault="009E3EBF" w:rsidP="009E3EBF">
      <w:pPr>
        <w:tabs>
          <w:tab w:val="left" w:pos="6360"/>
        </w:tabs>
        <w:ind w:right="-46"/>
        <w:jc w:val="both"/>
        <w:rPr>
          <w:rFonts w:ascii="Arial" w:hAnsi="Arial" w:cs="Arial"/>
          <w:b/>
          <w:sz w:val="22"/>
          <w:szCs w:val="22"/>
        </w:rPr>
      </w:pPr>
    </w:p>
    <w:p w:rsidR="009E3EBF" w:rsidRPr="00F90819" w:rsidRDefault="00641B0C" w:rsidP="009E3EBF">
      <w:pPr>
        <w:tabs>
          <w:tab w:val="left" w:pos="6360"/>
        </w:tabs>
        <w:ind w:right="-46"/>
        <w:jc w:val="both"/>
        <w:rPr>
          <w:rFonts w:ascii="Arial" w:hAnsi="Arial" w:cs="Arial"/>
          <w:sz w:val="22"/>
          <w:szCs w:val="22"/>
        </w:rPr>
      </w:pPr>
      <w:r>
        <w:rPr>
          <w:rFonts w:ascii="Arial" w:hAnsi="Arial" w:cs="Arial"/>
          <w:sz w:val="22"/>
          <w:szCs w:val="22"/>
        </w:rPr>
        <w:t>The case manager in school (H</w:t>
      </w:r>
      <w:r w:rsidR="009E3EBF" w:rsidRPr="00F90819">
        <w:rPr>
          <w:rFonts w:ascii="Arial" w:hAnsi="Arial" w:cs="Arial"/>
          <w:sz w:val="22"/>
          <w:szCs w:val="22"/>
        </w:rPr>
        <w:t xml:space="preserve">eadteacher) will consider whether the allegation needs to be referred to </w:t>
      </w:r>
      <w:r>
        <w:rPr>
          <w:rFonts w:ascii="Arial" w:hAnsi="Arial" w:cs="Arial"/>
          <w:sz w:val="22"/>
          <w:szCs w:val="22"/>
        </w:rPr>
        <w:t>the police and/or Children’s S</w:t>
      </w:r>
      <w:r w:rsidR="009E3EBF" w:rsidRPr="00F90819">
        <w:rPr>
          <w:rFonts w:ascii="Arial" w:hAnsi="Arial" w:cs="Arial"/>
          <w:sz w:val="22"/>
          <w:szCs w:val="22"/>
        </w:rPr>
        <w:t>ervices because you may have:</w:t>
      </w:r>
    </w:p>
    <w:p w:rsidR="009E3EBF" w:rsidRPr="00F90819" w:rsidRDefault="009E3EBF" w:rsidP="009E3EBF">
      <w:pPr>
        <w:tabs>
          <w:tab w:val="left" w:pos="6360"/>
        </w:tabs>
        <w:ind w:right="-46"/>
        <w:jc w:val="both"/>
        <w:rPr>
          <w:rFonts w:ascii="Arial" w:hAnsi="Arial" w:cs="Arial"/>
          <w:sz w:val="22"/>
          <w:szCs w:val="22"/>
        </w:rPr>
      </w:pPr>
    </w:p>
    <w:p w:rsidR="009E3EBF" w:rsidRPr="00F90819" w:rsidRDefault="009E3EBF" w:rsidP="009E3EBF">
      <w:pPr>
        <w:numPr>
          <w:ilvl w:val="0"/>
          <w:numId w:val="7"/>
        </w:numPr>
        <w:tabs>
          <w:tab w:val="left" w:pos="6360"/>
        </w:tabs>
        <w:ind w:left="426" w:right="-46" w:hanging="284"/>
        <w:contextualSpacing/>
        <w:jc w:val="both"/>
        <w:rPr>
          <w:rFonts w:ascii="Arial" w:hAnsi="Arial" w:cs="Arial"/>
          <w:color w:val="auto"/>
          <w:sz w:val="22"/>
          <w:szCs w:val="22"/>
        </w:rPr>
      </w:pPr>
      <w:r w:rsidRPr="00F90819">
        <w:rPr>
          <w:rFonts w:ascii="Arial" w:hAnsi="Arial" w:cs="Arial"/>
          <w:color w:val="auto"/>
          <w:sz w:val="22"/>
          <w:szCs w:val="22"/>
        </w:rPr>
        <w:t>behaved in a way that has harmed a child or may have harmed a child</w:t>
      </w:r>
      <w:r w:rsidR="001C44FF">
        <w:rPr>
          <w:rFonts w:ascii="Arial" w:hAnsi="Arial" w:cs="Arial"/>
          <w:color w:val="auto"/>
          <w:sz w:val="22"/>
          <w:szCs w:val="22"/>
        </w:rPr>
        <w:t>;</w:t>
      </w:r>
    </w:p>
    <w:p w:rsidR="009E3EBF" w:rsidRPr="00F90819" w:rsidRDefault="009E3EBF" w:rsidP="009E3EBF">
      <w:pPr>
        <w:numPr>
          <w:ilvl w:val="0"/>
          <w:numId w:val="7"/>
        </w:numPr>
        <w:tabs>
          <w:tab w:val="left" w:pos="6360"/>
        </w:tabs>
        <w:ind w:left="426" w:right="-46" w:hanging="284"/>
        <w:contextualSpacing/>
        <w:jc w:val="both"/>
        <w:rPr>
          <w:rFonts w:ascii="Arial" w:hAnsi="Arial" w:cs="Arial"/>
          <w:color w:val="auto"/>
          <w:sz w:val="22"/>
          <w:szCs w:val="22"/>
        </w:rPr>
      </w:pPr>
      <w:r w:rsidRPr="00F90819">
        <w:rPr>
          <w:rFonts w:ascii="Arial" w:hAnsi="Arial" w:cs="Arial"/>
          <w:color w:val="auto"/>
          <w:sz w:val="22"/>
          <w:szCs w:val="22"/>
        </w:rPr>
        <w:t>possibly committed a criminal offence against or related to a child</w:t>
      </w:r>
      <w:r w:rsidR="001C44FF">
        <w:rPr>
          <w:rFonts w:ascii="Arial" w:hAnsi="Arial" w:cs="Arial"/>
          <w:color w:val="auto"/>
          <w:sz w:val="22"/>
          <w:szCs w:val="22"/>
        </w:rPr>
        <w:t>;</w:t>
      </w:r>
    </w:p>
    <w:p w:rsidR="009E3EBF" w:rsidRDefault="009E3EBF" w:rsidP="009E3EBF">
      <w:pPr>
        <w:numPr>
          <w:ilvl w:val="0"/>
          <w:numId w:val="7"/>
        </w:numPr>
        <w:tabs>
          <w:tab w:val="left" w:pos="6360"/>
        </w:tabs>
        <w:ind w:left="426" w:right="-46" w:hanging="284"/>
        <w:contextualSpacing/>
        <w:jc w:val="both"/>
        <w:rPr>
          <w:rFonts w:ascii="Arial" w:hAnsi="Arial" w:cs="Arial"/>
          <w:color w:val="auto"/>
          <w:sz w:val="22"/>
          <w:szCs w:val="22"/>
        </w:rPr>
      </w:pPr>
      <w:r w:rsidRPr="00F90819">
        <w:rPr>
          <w:rFonts w:ascii="Arial" w:hAnsi="Arial" w:cs="Arial"/>
          <w:color w:val="auto"/>
          <w:sz w:val="22"/>
          <w:szCs w:val="22"/>
        </w:rPr>
        <w:t>behaved towards a child or chil</w:t>
      </w:r>
      <w:r w:rsidR="001C44FF">
        <w:rPr>
          <w:rFonts w:ascii="Arial" w:hAnsi="Arial" w:cs="Arial"/>
          <w:color w:val="auto"/>
          <w:sz w:val="22"/>
          <w:szCs w:val="22"/>
        </w:rPr>
        <w:t>dren in a way that indicates they</w:t>
      </w:r>
      <w:r w:rsidRPr="00F90819">
        <w:rPr>
          <w:rFonts w:ascii="Arial" w:hAnsi="Arial" w:cs="Arial"/>
          <w:color w:val="auto"/>
          <w:sz w:val="22"/>
          <w:szCs w:val="22"/>
        </w:rPr>
        <w:t xml:space="preserve"> would pose a risk of harm to children</w:t>
      </w:r>
      <w:r w:rsidR="001C44FF">
        <w:rPr>
          <w:rFonts w:ascii="Arial" w:hAnsi="Arial" w:cs="Arial"/>
          <w:color w:val="auto"/>
          <w:sz w:val="22"/>
          <w:szCs w:val="22"/>
        </w:rPr>
        <w:t>; or</w:t>
      </w:r>
    </w:p>
    <w:p w:rsidR="001C44FF" w:rsidRPr="00F90819" w:rsidRDefault="001C44FF" w:rsidP="009E3EBF">
      <w:pPr>
        <w:numPr>
          <w:ilvl w:val="0"/>
          <w:numId w:val="7"/>
        </w:numPr>
        <w:tabs>
          <w:tab w:val="left" w:pos="6360"/>
        </w:tabs>
        <w:ind w:left="426" w:right="-46" w:hanging="284"/>
        <w:contextualSpacing/>
        <w:jc w:val="both"/>
        <w:rPr>
          <w:rFonts w:ascii="Arial" w:hAnsi="Arial" w:cs="Arial"/>
          <w:color w:val="auto"/>
          <w:sz w:val="22"/>
          <w:szCs w:val="22"/>
        </w:rPr>
      </w:pPr>
      <w:r>
        <w:rPr>
          <w:rFonts w:ascii="Arial" w:hAnsi="Arial" w:cs="Arial"/>
          <w:color w:val="auto"/>
          <w:sz w:val="22"/>
          <w:szCs w:val="22"/>
        </w:rPr>
        <w:t>behaved or may have behaved in a way that indicates they may not be suitable to work with children</w:t>
      </w:r>
    </w:p>
    <w:p w:rsidR="009E3EBF" w:rsidRPr="00F90819" w:rsidRDefault="009E3EBF" w:rsidP="009E3EBF">
      <w:pPr>
        <w:tabs>
          <w:tab w:val="left" w:pos="6360"/>
        </w:tabs>
        <w:ind w:right="-46"/>
        <w:jc w:val="both"/>
        <w:rPr>
          <w:rFonts w:ascii="Arial" w:hAnsi="Arial" w:cs="Arial"/>
          <w:color w:val="auto"/>
          <w:sz w:val="22"/>
          <w:szCs w:val="22"/>
        </w:rPr>
      </w:pPr>
    </w:p>
    <w:p w:rsidR="009E3EBF" w:rsidRPr="00F90819" w:rsidRDefault="009E3EBF" w:rsidP="009E3EBF">
      <w:pPr>
        <w:tabs>
          <w:tab w:val="left" w:pos="6360"/>
        </w:tabs>
        <w:ind w:right="-46"/>
        <w:jc w:val="both"/>
        <w:rPr>
          <w:rFonts w:ascii="Arial" w:hAnsi="Arial" w:cs="Arial"/>
          <w:color w:val="auto"/>
          <w:sz w:val="22"/>
          <w:szCs w:val="22"/>
        </w:rPr>
      </w:pPr>
      <w:r w:rsidRPr="00F90819">
        <w:rPr>
          <w:rFonts w:ascii="Arial" w:hAnsi="Arial" w:cs="Arial"/>
          <w:color w:val="auto"/>
          <w:sz w:val="22"/>
          <w:szCs w:val="22"/>
        </w:rPr>
        <w:t>If from the outset there is evidence to suggest the allegation is unfounde</w:t>
      </w:r>
      <w:r w:rsidR="00641B0C">
        <w:rPr>
          <w:rFonts w:ascii="Arial" w:hAnsi="Arial" w:cs="Arial"/>
          <w:color w:val="auto"/>
          <w:sz w:val="22"/>
          <w:szCs w:val="22"/>
        </w:rPr>
        <w:t>d, false or malicious then the H</w:t>
      </w:r>
      <w:r w:rsidRPr="00F90819">
        <w:rPr>
          <w:rFonts w:ascii="Arial" w:hAnsi="Arial" w:cs="Arial"/>
          <w:color w:val="auto"/>
          <w:sz w:val="22"/>
          <w:szCs w:val="22"/>
        </w:rPr>
        <w:t>eadteacher will inform you that no further action will be taken and they will provide support to you.  If the above criteria have not been met the school may still need to consider whether your actions or behaviour warrant further disciplinary consideration.</w:t>
      </w:r>
    </w:p>
    <w:p w:rsidR="009E3EBF" w:rsidRPr="00F90819" w:rsidRDefault="009E3EBF" w:rsidP="009E3EBF">
      <w:pPr>
        <w:tabs>
          <w:tab w:val="left" w:pos="6360"/>
        </w:tabs>
        <w:ind w:right="-46"/>
        <w:jc w:val="both"/>
        <w:rPr>
          <w:rFonts w:ascii="Arial" w:hAnsi="Arial" w:cs="Arial"/>
          <w:color w:val="auto"/>
          <w:sz w:val="22"/>
          <w:szCs w:val="22"/>
        </w:rPr>
      </w:pPr>
    </w:p>
    <w:p w:rsidR="009E3EBF" w:rsidRPr="00F90819" w:rsidRDefault="009E3EBF" w:rsidP="009E3EBF">
      <w:pPr>
        <w:tabs>
          <w:tab w:val="left" w:pos="6360"/>
        </w:tabs>
        <w:ind w:right="-46"/>
        <w:jc w:val="both"/>
        <w:rPr>
          <w:rFonts w:ascii="Arial" w:hAnsi="Arial" w:cs="Arial"/>
          <w:color w:val="auto"/>
          <w:sz w:val="22"/>
          <w:szCs w:val="22"/>
        </w:rPr>
      </w:pPr>
      <w:r w:rsidRPr="00F90819">
        <w:rPr>
          <w:rFonts w:ascii="Arial" w:hAnsi="Arial" w:cs="Arial"/>
          <w:color w:val="auto"/>
          <w:sz w:val="22"/>
          <w:szCs w:val="22"/>
        </w:rPr>
        <w:t>However, when the ab</w:t>
      </w:r>
      <w:r w:rsidR="00641B0C">
        <w:rPr>
          <w:rFonts w:ascii="Arial" w:hAnsi="Arial" w:cs="Arial"/>
          <w:color w:val="auto"/>
          <w:sz w:val="22"/>
          <w:szCs w:val="22"/>
        </w:rPr>
        <w:t>ove criteria have been met the H</w:t>
      </w:r>
      <w:r w:rsidRPr="00F90819">
        <w:rPr>
          <w:rFonts w:ascii="Arial" w:hAnsi="Arial" w:cs="Arial"/>
          <w:color w:val="auto"/>
          <w:sz w:val="22"/>
          <w:szCs w:val="22"/>
        </w:rPr>
        <w:t>eadteacher will need to refer the allegation to the Local Authority Designate</w:t>
      </w:r>
      <w:r w:rsidR="00641B0C">
        <w:rPr>
          <w:rFonts w:ascii="Arial" w:hAnsi="Arial" w:cs="Arial"/>
          <w:color w:val="auto"/>
          <w:sz w:val="22"/>
          <w:szCs w:val="22"/>
        </w:rPr>
        <w:t>d Officer for consideration by Children’s S</w:t>
      </w:r>
      <w:r w:rsidRPr="00F90819">
        <w:rPr>
          <w:rFonts w:ascii="Arial" w:hAnsi="Arial" w:cs="Arial"/>
          <w:color w:val="auto"/>
          <w:sz w:val="22"/>
          <w:szCs w:val="22"/>
        </w:rPr>
        <w:t>ervices and police.  A strategy discussion and/or meeting will then take place to determine when you can be told about the allegation and what information you can be given.  The strategy meeting will also consider any other children with whom you have significant contact, including your own children.  It will also consider whether you need to be suspended from working with children.  The decision to suspend you is your employer’s decision but they will need</w:t>
      </w:r>
      <w:r w:rsidR="00641B0C">
        <w:rPr>
          <w:rFonts w:ascii="Arial" w:hAnsi="Arial" w:cs="Arial"/>
          <w:color w:val="auto"/>
          <w:sz w:val="22"/>
          <w:szCs w:val="22"/>
        </w:rPr>
        <w:t xml:space="preserve"> to take account of police and Children’s S</w:t>
      </w:r>
      <w:r w:rsidRPr="00F90819">
        <w:rPr>
          <w:rFonts w:ascii="Arial" w:hAnsi="Arial" w:cs="Arial"/>
          <w:color w:val="auto"/>
          <w:sz w:val="22"/>
          <w:szCs w:val="22"/>
        </w:rPr>
        <w:t>ervices views.  Alternatives to suspension should always be considered, drawing upon DFE guidance. If you are suspended, in line with your school’s disciplinary policy, you will be invited to a meeting to set out the suspen</w:t>
      </w:r>
      <w:r w:rsidR="00641B0C">
        <w:rPr>
          <w:rFonts w:ascii="Arial" w:hAnsi="Arial" w:cs="Arial"/>
          <w:color w:val="auto"/>
          <w:sz w:val="22"/>
          <w:szCs w:val="22"/>
        </w:rPr>
        <w:t>sion.  However, the police and Children’s S</w:t>
      </w:r>
      <w:r w:rsidRPr="00F90819">
        <w:rPr>
          <w:rFonts w:ascii="Arial" w:hAnsi="Arial" w:cs="Arial"/>
          <w:color w:val="auto"/>
          <w:sz w:val="22"/>
          <w:szCs w:val="22"/>
        </w:rPr>
        <w:t xml:space="preserve">ervices may have advised your school that they are unable to tell you the details of the allegation at this meeting. </w:t>
      </w:r>
    </w:p>
    <w:p w:rsidR="009E3EBF" w:rsidRPr="00F90819" w:rsidRDefault="009E3EBF" w:rsidP="009E3EBF">
      <w:pPr>
        <w:tabs>
          <w:tab w:val="left" w:pos="6360"/>
        </w:tabs>
        <w:ind w:right="-46"/>
        <w:jc w:val="both"/>
        <w:rPr>
          <w:rFonts w:ascii="Arial" w:hAnsi="Arial" w:cs="Arial"/>
          <w:color w:val="auto"/>
          <w:sz w:val="22"/>
          <w:szCs w:val="22"/>
        </w:rPr>
      </w:pPr>
    </w:p>
    <w:p w:rsidR="009E3EBF" w:rsidRPr="00F90819" w:rsidRDefault="009E3EBF" w:rsidP="009E3EBF">
      <w:pPr>
        <w:tabs>
          <w:tab w:val="left" w:pos="6360"/>
        </w:tabs>
        <w:ind w:right="-46"/>
        <w:jc w:val="both"/>
        <w:rPr>
          <w:rFonts w:ascii="Arial" w:hAnsi="Arial" w:cs="Arial"/>
          <w:color w:val="auto"/>
          <w:sz w:val="22"/>
          <w:szCs w:val="22"/>
        </w:rPr>
      </w:pPr>
      <w:r w:rsidRPr="00F90819">
        <w:rPr>
          <w:rFonts w:ascii="Arial" w:hAnsi="Arial" w:cs="Arial"/>
          <w:color w:val="auto"/>
          <w:sz w:val="22"/>
          <w:szCs w:val="22"/>
        </w:rPr>
        <w:t xml:space="preserve">Although you will not be able to discuss the allegation with members of the school community, a nominated member of staff will be appointed to liaise with you.  They will keep you informed as to the progress of your case.  You may be offered counselling services and/or support from occupational health.  You should always contact your GP if you feel your health is being affected.  You will be advised about the responsibilities of all parties in respect of confidentiality.  You should seek advice from your union or professional body from the outset. </w:t>
      </w:r>
    </w:p>
    <w:p w:rsidR="009E3EBF" w:rsidRPr="00F90819" w:rsidRDefault="009E3EBF" w:rsidP="009E3EBF">
      <w:pPr>
        <w:tabs>
          <w:tab w:val="left" w:pos="6360"/>
        </w:tabs>
        <w:ind w:right="-46"/>
        <w:jc w:val="both"/>
        <w:rPr>
          <w:rFonts w:ascii="Arial" w:hAnsi="Arial" w:cs="Arial"/>
          <w:color w:val="auto"/>
          <w:sz w:val="22"/>
          <w:szCs w:val="22"/>
        </w:rPr>
      </w:pPr>
    </w:p>
    <w:p w:rsidR="009E3EBF" w:rsidRPr="00F90819" w:rsidRDefault="000975A7" w:rsidP="009E3EBF">
      <w:pPr>
        <w:tabs>
          <w:tab w:val="left" w:pos="6360"/>
        </w:tabs>
        <w:ind w:right="-46"/>
        <w:jc w:val="both"/>
        <w:rPr>
          <w:rFonts w:ascii="Arial" w:hAnsi="Arial" w:cs="Arial"/>
          <w:color w:val="auto"/>
          <w:sz w:val="22"/>
          <w:szCs w:val="22"/>
        </w:rPr>
      </w:pPr>
      <w:r>
        <w:rPr>
          <w:rFonts w:ascii="Arial" w:hAnsi="Arial" w:cs="Arial"/>
          <w:color w:val="auto"/>
          <w:sz w:val="22"/>
          <w:szCs w:val="22"/>
        </w:rPr>
        <w:t>If P</w:t>
      </w:r>
      <w:r w:rsidR="00641B0C">
        <w:rPr>
          <w:rFonts w:ascii="Arial" w:hAnsi="Arial" w:cs="Arial"/>
          <w:color w:val="auto"/>
          <w:sz w:val="22"/>
          <w:szCs w:val="22"/>
        </w:rPr>
        <w:t>olice and C</w:t>
      </w:r>
      <w:r w:rsidR="009E3EBF" w:rsidRPr="00F90819">
        <w:rPr>
          <w:rFonts w:ascii="Arial" w:hAnsi="Arial" w:cs="Arial"/>
          <w:color w:val="auto"/>
          <w:sz w:val="22"/>
          <w:szCs w:val="22"/>
        </w:rPr>
        <w:t>hildre</w:t>
      </w:r>
      <w:r w:rsidR="00641B0C">
        <w:rPr>
          <w:rFonts w:ascii="Arial" w:hAnsi="Arial" w:cs="Arial"/>
          <w:color w:val="auto"/>
          <w:sz w:val="22"/>
          <w:szCs w:val="22"/>
        </w:rPr>
        <w:t>n’s S</w:t>
      </w:r>
      <w:r w:rsidR="009E3EBF" w:rsidRPr="00F90819">
        <w:rPr>
          <w:rFonts w:ascii="Arial" w:hAnsi="Arial" w:cs="Arial"/>
          <w:color w:val="auto"/>
          <w:sz w:val="22"/>
          <w:szCs w:val="22"/>
        </w:rPr>
        <w:t>ervices decide to take no further action</w:t>
      </w:r>
      <w:r>
        <w:rPr>
          <w:rFonts w:ascii="Arial" w:hAnsi="Arial" w:cs="Arial"/>
          <w:color w:val="auto"/>
          <w:sz w:val="22"/>
          <w:szCs w:val="22"/>
        </w:rPr>
        <w:t xml:space="preserve">, </w:t>
      </w:r>
      <w:r w:rsidR="009E3EBF" w:rsidRPr="00F90819">
        <w:rPr>
          <w:rFonts w:ascii="Arial" w:hAnsi="Arial" w:cs="Arial"/>
          <w:color w:val="auto"/>
          <w:sz w:val="22"/>
          <w:szCs w:val="22"/>
        </w:rPr>
        <w:t>school may still need to undertak</w:t>
      </w:r>
      <w:r>
        <w:rPr>
          <w:rFonts w:ascii="Arial" w:hAnsi="Arial" w:cs="Arial"/>
          <w:color w:val="auto"/>
          <w:sz w:val="22"/>
          <w:szCs w:val="22"/>
        </w:rPr>
        <w:t>e a disciplinary investigation, and/or follow the low-</w:t>
      </w:r>
      <w:r w:rsidRPr="000975A7">
        <w:rPr>
          <w:rFonts w:ascii="Arial" w:hAnsi="Arial" w:cs="Arial"/>
          <w:color w:val="auto"/>
          <w:sz w:val="22"/>
          <w:szCs w:val="22"/>
        </w:rPr>
        <w:t>level con</w:t>
      </w:r>
      <w:r>
        <w:rPr>
          <w:rFonts w:ascii="Arial" w:hAnsi="Arial" w:cs="Arial"/>
          <w:color w:val="auto"/>
          <w:sz w:val="22"/>
          <w:szCs w:val="22"/>
        </w:rPr>
        <w:t>cerns procedures set out in the School’s Child Protection Policy.</w:t>
      </w:r>
    </w:p>
    <w:p w:rsidR="009E3EBF" w:rsidRPr="00F90819" w:rsidRDefault="009E3EBF" w:rsidP="009E3EBF">
      <w:pPr>
        <w:tabs>
          <w:tab w:val="left" w:pos="6360"/>
        </w:tabs>
        <w:ind w:right="-46"/>
        <w:jc w:val="both"/>
        <w:rPr>
          <w:rFonts w:ascii="Arial" w:hAnsi="Arial" w:cs="Arial"/>
          <w:color w:val="auto"/>
          <w:sz w:val="22"/>
          <w:szCs w:val="22"/>
        </w:rPr>
      </w:pPr>
      <w:r w:rsidRPr="00F90819">
        <w:rPr>
          <w:rFonts w:ascii="Arial" w:hAnsi="Arial" w:cs="Arial"/>
          <w:color w:val="auto"/>
          <w:sz w:val="22"/>
          <w:szCs w:val="22"/>
        </w:rPr>
        <w:lastRenderedPageBreak/>
        <w:t xml:space="preserve">Your school are not able to agree to any reference that does not include any substantiated allegations or comment on your suitability to work with children or any safeguarding concerns.  The school will always need to conclude its investigation and even if you choose to resign you will be invited to participate in the investigation.  The DFE statutory guidance makes it clear the circumstances in which the school will not be able to enter into settlement/compromise agreement. </w:t>
      </w:r>
    </w:p>
    <w:p w:rsidR="009E3EBF" w:rsidRPr="00F90819" w:rsidRDefault="009E3EBF" w:rsidP="009E3EBF">
      <w:pPr>
        <w:tabs>
          <w:tab w:val="left" w:pos="6360"/>
        </w:tabs>
        <w:ind w:right="-46"/>
        <w:jc w:val="both"/>
        <w:rPr>
          <w:rFonts w:ascii="Arial" w:hAnsi="Arial" w:cs="Arial"/>
          <w:b/>
          <w:color w:val="303282"/>
          <w:sz w:val="22"/>
          <w:szCs w:val="32"/>
        </w:rPr>
      </w:pPr>
    </w:p>
    <w:p w:rsidR="006C46C8" w:rsidRPr="00662825" w:rsidRDefault="009E3EBF" w:rsidP="00F90819">
      <w:pPr>
        <w:tabs>
          <w:tab w:val="left" w:pos="6360"/>
        </w:tabs>
        <w:ind w:right="-46"/>
        <w:jc w:val="both"/>
        <w:rPr>
          <w:rFonts w:ascii="Arial" w:hAnsi="Arial" w:cs="Arial"/>
          <w:i/>
          <w:color w:val="auto"/>
          <w:sz w:val="22"/>
          <w:szCs w:val="22"/>
        </w:rPr>
      </w:pPr>
      <w:r w:rsidRPr="00F90819">
        <w:rPr>
          <w:rFonts w:ascii="Arial" w:hAnsi="Arial" w:cs="Arial"/>
          <w:color w:val="auto"/>
          <w:sz w:val="22"/>
          <w:szCs w:val="22"/>
        </w:rPr>
        <w:t>Your school may have a statutory responsibility to make a referral to the Disclosure and Barring Service and/or Teaching Regulation Agency.</w:t>
      </w:r>
    </w:p>
    <w:p w:rsidR="00F90819" w:rsidRPr="00662825" w:rsidRDefault="00F90819" w:rsidP="00F90819">
      <w:pPr>
        <w:tabs>
          <w:tab w:val="left" w:pos="6360"/>
        </w:tabs>
        <w:ind w:right="-46"/>
        <w:jc w:val="both"/>
        <w:rPr>
          <w:rFonts w:ascii="Arial" w:hAnsi="Arial" w:cs="Arial"/>
          <w:i/>
          <w:color w:val="auto"/>
          <w:sz w:val="22"/>
          <w:szCs w:val="22"/>
        </w:rPr>
      </w:pPr>
    </w:p>
    <w:p w:rsidR="00F90819" w:rsidRPr="00F90819" w:rsidRDefault="00F90819" w:rsidP="00F90819">
      <w:pPr>
        <w:tabs>
          <w:tab w:val="left" w:pos="6360"/>
        </w:tabs>
        <w:ind w:right="-46"/>
        <w:jc w:val="both"/>
        <w:rPr>
          <w:rFonts w:ascii="Arial" w:hAnsi="Arial" w:cs="Arial"/>
          <w:color w:val="auto"/>
          <w:sz w:val="22"/>
          <w:szCs w:val="22"/>
        </w:rPr>
      </w:pPr>
    </w:p>
    <w:sectPr w:rsidR="00F90819" w:rsidRPr="00F90819" w:rsidSect="0097105F">
      <w:headerReference w:type="default" r:id="rId19"/>
      <w:footerReference w:type="default" r:id="rId20"/>
      <w:pgSz w:w="11906" w:h="16838"/>
      <w:pgMar w:top="1440" w:right="1440" w:bottom="1440" w:left="1440" w:header="68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5FC" w:rsidRDefault="00E825FC" w:rsidP="009E3EBF">
      <w:r>
        <w:separator/>
      </w:r>
    </w:p>
  </w:endnote>
  <w:endnote w:type="continuationSeparator" w:id="0">
    <w:p w:rsidR="00E825FC" w:rsidRDefault="00E825FC" w:rsidP="009E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766509"/>
      <w:docPartObj>
        <w:docPartGallery w:val="Page Numbers (Bottom of Page)"/>
        <w:docPartUnique/>
      </w:docPartObj>
    </w:sdtPr>
    <w:sdtEndPr>
      <w:rPr>
        <w:noProof/>
      </w:rPr>
    </w:sdtEndPr>
    <w:sdtContent>
      <w:p w:rsidR="002B4CD2" w:rsidRDefault="002B4CD2">
        <w:pPr>
          <w:pStyle w:val="Footer"/>
          <w:jc w:val="right"/>
        </w:pPr>
        <w:r>
          <w:fldChar w:fldCharType="begin"/>
        </w:r>
        <w:r>
          <w:instrText xml:space="preserve"> PAGE   \* MERGEFORMAT </w:instrText>
        </w:r>
        <w:r>
          <w:fldChar w:fldCharType="separate"/>
        </w:r>
        <w:r w:rsidR="00DE07CD">
          <w:rPr>
            <w:noProof/>
          </w:rPr>
          <w:t>9</w:t>
        </w:r>
        <w:r>
          <w:rPr>
            <w:noProof/>
          </w:rPr>
          <w:fldChar w:fldCharType="end"/>
        </w:r>
      </w:p>
    </w:sdtContent>
  </w:sdt>
  <w:p w:rsidR="002B4CD2" w:rsidRDefault="002B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5FC" w:rsidRDefault="00E825FC" w:rsidP="009E3EBF">
      <w:r>
        <w:separator/>
      </w:r>
    </w:p>
  </w:footnote>
  <w:footnote w:type="continuationSeparator" w:id="0">
    <w:p w:rsidR="00E825FC" w:rsidRDefault="00E825FC" w:rsidP="009E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BF" w:rsidRPr="009E3EBF" w:rsidRDefault="009E3EBF">
    <w:pPr>
      <w:pStyle w:val="Header"/>
      <w:rPr>
        <w:rFonts w:asciiTheme="minorHAnsi" w:hAnsiTheme="minorHAnsi" w:cstheme="minorHAnsi"/>
      </w:rPr>
    </w:pPr>
    <w:r>
      <w:rPr>
        <w:noProof/>
      </w:rPr>
      <w:drawing>
        <wp:anchor distT="0" distB="0" distL="114300" distR="114300" simplePos="0" relativeHeight="251661312" behindDoc="1" locked="0" layoutInCell="1" allowOverlap="1" wp14:anchorId="2CDDD179" wp14:editId="54B9D23E">
          <wp:simplePos x="0" y="0"/>
          <wp:positionH relativeFrom="margin">
            <wp:posOffset>5629275</wp:posOffset>
          </wp:positionH>
          <wp:positionV relativeFrom="paragraph">
            <wp:posOffset>-314960</wp:posOffset>
          </wp:positionV>
          <wp:extent cx="710680" cy="681259"/>
          <wp:effectExtent l="0" t="0" r="0" b="5080"/>
          <wp:wrapTight wrapText="bothSides">
            <wp:wrapPolygon edited="0">
              <wp:start x="0" y="0"/>
              <wp:lineTo x="0" y="21157"/>
              <wp:lineTo x="20847" y="21157"/>
              <wp:lineTo x="208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80" cy="681259"/>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13103C66" wp14:editId="70E9D664">
          <wp:simplePos x="0" y="0"/>
          <wp:positionH relativeFrom="margin">
            <wp:posOffset>-628650</wp:posOffset>
          </wp:positionH>
          <wp:positionV relativeFrom="paragraph">
            <wp:posOffset>-295910</wp:posOffset>
          </wp:positionV>
          <wp:extent cx="710680" cy="681259"/>
          <wp:effectExtent l="0" t="0" r="0" b="5080"/>
          <wp:wrapTight wrapText="bothSides">
            <wp:wrapPolygon edited="0">
              <wp:start x="0" y="0"/>
              <wp:lineTo x="0" y="21157"/>
              <wp:lineTo x="20847" y="21157"/>
              <wp:lineTo x="2084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80" cy="681259"/>
                  </a:xfrm>
                  <a:prstGeom prst="rect">
                    <a:avLst/>
                  </a:prstGeom>
                  <a:noFill/>
                  <a:ln>
                    <a:noFill/>
                  </a:ln>
                </pic:spPr>
              </pic:pic>
            </a:graphicData>
          </a:graphic>
        </wp:anchor>
      </w:drawing>
    </w:r>
    <w:r w:rsidRPr="009E3EBF">
      <w:rPr>
        <w:rFonts w:asciiTheme="minorHAnsi" w:hAnsiTheme="minorHAnsi" w:cstheme="minorHAnsi"/>
      </w:rPr>
      <w:t>St Anne (Stanley) C of E Primary School</w:t>
    </w:r>
  </w:p>
  <w:p w:rsidR="009E3EBF" w:rsidRPr="009E3EBF" w:rsidRDefault="009E3EBF">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5DE"/>
    <w:multiLevelType w:val="hybridMultilevel"/>
    <w:tmpl w:val="63A0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25E1"/>
    <w:multiLevelType w:val="hybridMultilevel"/>
    <w:tmpl w:val="D30E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A419F"/>
    <w:multiLevelType w:val="hybridMultilevel"/>
    <w:tmpl w:val="806C205C"/>
    <w:lvl w:ilvl="0" w:tplc="480EB0C0">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5B2A2E"/>
    <w:multiLevelType w:val="hybridMultilevel"/>
    <w:tmpl w:val="B81C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26802"/>
    <w:multiLevelType w:val="hybridMultilevel"/>
    <w:tmpl w:val="69CC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7376D"/>
    <w:multiLevelType w:val="hybridMultilevel"/>
    <w:tmpl w:val="F4ECC5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11DBE"/>
    <w:multiLevelType w:val="hybridMultilevel"/>
    <w:tmpl w:val="52D0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C54D5"/>
    <w:multiLevelType w:val="hybridMultilevel"/>
    <w:tmpl w:val="90B0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978D5"/>
    <w:multiLevelType w:val="hybridMultilevel"/>
    <w:tmpl w:val="C338F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34F55"/>
    <w:multiLevelType w:val="hybridMultilevel"/>
    <w:tmpl w:val="6B5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10F20"/>
    <w:multiLevelType w:val="hybridMultilevel"/>
    <w:tmpl w:val="DF86B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617DCB"/>
    <w:multiLevelType w:val="hybridMultilevel"/>
    <w:tmpl w:val="45A2D734"/>
    <w:lvl w:ilvl="0" w:tplc="480EB0C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3"/>
  </w:num>
  <w:num w:numId="4">
    <w:abstractNumId w:val="7"/>
  </w:num>
  <w:num w:numId="5">
    <w:abstractNumId w:val="6"/>
  </w:num>
  <w:num w:numId="6">
    <w:abstractNumId w:val="1"/>
  </w:num>
  <w:num w:numId="7">
    <w:abstractNumId w:val="10"/>
  </w:num>
  <w:num w:numId="8">
    <w:abstractNumId w:val="2"/>
  </w:num>
  <w:num w:numId="9">
    <w:abstractNumId w:val="5"/>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BF"/>
    <w:rsid w:val="00002B04"/>
    <w:rsid w:val="000038E0"/>
    <w:rsid w:val="0003165D"/>
    <w:rsid w:val="000372BA"/>
    <w:rsid w:val="0006194F"/>
    <w:rsid w:val="000640C8"/>
    <w:rsid w:val="00083046"/>
    <w:rsid w:val="00085EE3"/>
    <w:rsid w:val="0008713C"/>
    <w:rsid w:val="00095947"/>
    <w:rsid w:val="000975A7"/>
    <w:rsid w:val="000B1CFB"/>
    <w:rsid w:val="000C3EA9"/>
    <w:rsid w:val="000D7F81"/>
    <w:rsid w:val="000F2521"/>
    <w:rsid w:val="0010497C"/>
    <w:rsid w:val="00142650"/>
    <w:rsid w:val="001707BA"/>
    <w:rsid w:val="00183772"/>
    <w:rsid w:val="001C44FF"/>
    <w:rsid w:val="001D54CD"/>
    <w:rsid w:val="001E425D"/>
    <w:rsid w:val="001E4E18"/>
    <w:rsid w:val="001E50B4"/>
    <w:rsid w:val="001F3CD5"/>
    <w:rsid w:val="00213F60"/>
    <w:rsid w:val="0022440D"/>
    <w:rsid w:val="00245B45"/>
    <w:rsid w:val="002563E0"/>
    <w:rsid w:val="002B4CD2"/>
    <w:rsid w:val="002D455B"/>
    <w:rsid w:val="002D4C01"/>
    <w:rsid w:val="002E44BE"/>
    <w:rsid w:val="002E51E7"/>
    <w:rsid w:val="00304246"/>
    <w:rsid w:val="003527AF"/>
    <w:rsid w:val="00364CD0"/>
    <w:rsid w:val="00364CE4"/>
    <w:rsid w:val="00374814"/>
    <w:rsid w:val="00396F46"/>
    <w:rsid w:val="003C424D"/>
    <w:rsid w:val="003F5FE4"/>
    <w:rsid w:val="00404724"/>
    <w:rsid w:val="004142A1"/>
    <w:rsid w:val="00433751"/>
    <w:rsid w:val="00445C0D"/>
    <w:rsid w:val="004513C7"/>
    <w:rsid w:val="00461DDC"/>
    <w:rsid w:val="00473D87"/>
    <w:rsid w:val="004919B4"/>
    <w:rsid w:val="004A76E5"/>
    <w:rsid w:val="004B239A"/>
    <w:rsid w:val="004D2ADB"/>
    <w:rsid w:val="004D6AFA"/>
    <w:rsid w:val="004D6DEA"/>
    <w:rsid w:val="004E6608"/>
    <w:rsid w:val="004F5575"/>
    <w:rsid w:val="00514F9B"/>
    <w:rsid w:val="005278EC"/>
    <w:rsid w:val="00537016"/>
    <w:rsid w:val="0055000D"/>
    <w:rsid w:val="005703FE"/>
    <w:rsid w:val="00585375"/>
    <w:rsid w:val="005C7FEE"/>
    <w:rsid w:val="005F4819"/>
    <w:rsid w:val="0060190C"/>
    <w:rsid w:val="00611DD7"/>
    <w:rsid w:val="00636047"/>
    <w:rsid w:val="006373F7"/>
    <w:rsid w:val="00641B0C"/>
    <w:rsid w:val="00662825"/>
    <w:rsid w:val="0066483B"/>
    <w:rsid w:val="00681951"/>
    <w:rsid w:val="006D19B3"/>
    <w:rsid w:val="006D5771"/>
    <w:rsid w:val="006E7558"/>
    <w:rsid w:val="00782574"/>
    <w:rsid w:val="007A1623"/>
    <w:rsid w:val="007C0834"/>
    <w:rsid w:val="007C3CE3"/>
    <w:rsid w:val="007D6E36"/>
    <w:rsid w:val="00807160"/>
    <w:rsid w:val="00825C87"/>
    <w:rsid w:val="00853903"/>
    <w:rsid w:val="00866AE7"/>
    <w:rsid w:val="0088779E"/>
    <w:rsid w:val="00890C4E"/>
    <w:rsid w:val="00894164"/>
    <w:rsid w:val="008B3AA4"/>
    <w:rsid w:val="008B77D9"/>
    <w:rsid w:val="00925D18"/>
    <w:rsid w:val="00937CAD"/>
    <w:rsid w:val="00944D35"/>
    <w:rsid w:val="00947FFE"/>
    <w:rsid w:val="00957816"/>
    <w:rsid w:val="0097105F"/>
    <w:rsid w:val="009878B9"/>
    <w:rsid w:val="009B1EA6"/>
    <w:rsid w:val="009D49E8"/>
    <w:rsid w:val="009E09C8"/>
    <w:rsid w:val="009E3EBF"/>
    <w:rsid w:val="009F26D9"/>
    <w:rsid w:val="00A15E03"/>
    <w:rsid w:val="00A31900"/>
    <w:rsid w:val="00A44975"/>
    <w:rsid w:val="00A512D2"/>
    <w:rsid w:val="00A75CE7"/>
    <w:rsid w:val="00A874A4"/>
    <w:rsid w:val="00A976B6"/>
    <w:rsid w:val="00A97B1A"/>
    <w:rsid w:val="00AF04A5"/>
    <w:rsid w:val="00AF6322"/>
    <w:rsid w:val="00B45209"/>
    <w:rsid w:val="00B60519"/>
    <w:rsid w:val="00B73891"/>
    <w:rsid w:val="00B83B77"/>
    <w:rsid w:val="00B90526"/>
    <w:rsid w:val="00B9171B"/>
    <w:rsid w:val="00B92C91"/>
    <w:rsid w:val="00BC7E5E"/>
    <w:rsid w:val="00BE1219"/>
    <w:rsid w:val="00BE6FCF"/>
    <w:rsid w:val="00BF103F"/>
    <w:rsid w:val="00C506DE"/>
    <w:rsid w:val="00C72A57"/>
    <w:rsid w:val="00C754CE"/>
    <w:rsid w:val="00C84CA7"/>
    <w:rsid w:val="00C861F8"/>
    <w:rsid w:val="00CD5386"/>
    <w:rsid w:val="00CE025D"/>
    <w:rsid w:val="00D61C55"/>
    <w:rsid w:val="00D74ED5"/>
    <w:rsid w:val="00D758B5"/>
    <w:rsid w:val="00D85A25"/>
    <w:rsid w:val="00DD7A23"/>
    <w:rsid w:val="00DE07CD"/>
    <w:rsid w:val="00DE693C"/>
    <w:rsid w:val="00DE6A0D"/>
    <w:rsid w:val="00E011C8"/>
    <w:rsid w:val="00E21F6E"/>
    <w:rsid w:val="00E43C42"/>
    <w:rsid w:val="00E45F4B"/>
    <w:rsid w:val="00E600F6"/>
    <w:rsid w:val="00E613F4"/>
    <w:rsid w:val="00E61AFD"/>
    <w:rsid w:val="00E7479A"/>
    <w:rsid w:val="00E825FC"/>
    <w:rsid w:val="00EA42F5"/>
    <w:rsid w:val="00EB1710"/>
    <w:rsid w:val="00EB51F8"/>
    <w:rsid w:val="00EE777D"/>
    <w:rsid w:val="00F059F7"/>
    <w:rsid w:val="00F10CFC"/>
    <w:rsid w:val="00F47067"/>
    <w:rsid w:val="00F80AE9"/>
    <w:rsid w:val="00F81F1C"/>
    <w:rsid w:val="00F90819"/>
    <w:rsid w:val="00FA22BF"/>
    <w:rsid w:val="00FB14EB"/>
    <w:rsid w:val="00FC4FE6"/>
    <w:rsid w:val="00FC5A36"/>
    <w:rsid w:val="00FE3161"/>
    <w:rsid w:val="00FE4045"/>
    <w:rsid w:val="00FF3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5198"/>
  <w15:chartTrackingRefBased/>
  <w15:docId w15:val="{C71CEAF0-6710-4BC0-98F9-0D0211CE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EB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2">
    <w:name w:val="msotitle2"/>
    <w:rsid w:val="009E3EBF"/>
    <w:pPr>
      <w:spacing w:after="0" w:line="271" w:lineRule="auto"/>
    </w:pPr>
    <w:rPr>
      <w:rFonts w:ascii="Agency FB" w:eastAsia="Times New Roman" w:hAnsi="Agency FB" w:cs="Times New Roman"/>
      <w:b/>
      <w:bCs/>
      <w:color w:val="006699"/>
      <w:kern w:val="28"/>
      <w:sz w:val="60"/>
      <w:szCs w:val="60"/>
      <w:lang w:eastAsia="en-GB"/>
      <w14:ligatures w14:val="standard"/>
      <w14:cntxtAlts/>
    </w:rPr>
  </w:style>
  <w:style w:type="paragraph" w:styleId="ListParagraph">
    <w:name w:val="List Paragraph"/>
    <w:basedOn w:val="Normal"/>
    <w:uiPriority w:val="34"/>
    <w:qFormat/>
    <w:rsid w:val="009E3EBF"/>
    <w:pPr>
      <w:ind w:left="720"/>
      <w:contextualSpacing/>
    </w:pPr>
  </w:style>
  <w:style w:type="character" w:styleId="Hyperlink">
    <w:name w:val="Hyperlink"/>
    <w:basedOn w:val="DefaultParagraphFont"/>
    <w:uiPriority w:val="99"/>
    <w:unhideWhenUsed/>
    <w:rsid w:val="009E3EBF"/>
    <w:rPr>
      <w:color w:val="0563C1" w:themeColor="hyperlink"/>
      <w:u w:val="single"/>
    </w:rPr>
  </w:style>
  <w:style w:type="paragraph" w:customStyle="1" w:styleId="Default">
    <w:name w:val="Default"/>
    <w:rsid w:val="009E3EB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E3EBF"/>
    <w:pPr>
      <w:tabs>
        <w:tab w:val="center" w:pos="4513"/>
        <w:tab w:val="right" w:pos="9026"/>
      </w:tabs>
    </w:pPr>
  </w:style>
  <w:style w:type="character" w:customStyle="1" w:styleId="HeaderChar">
    <w:name w:val="Header Char"/>
    <w:basedOn w:val="DefaultParagraphFont"/>
    <w:link w:val="Header"/>
    <w:uiPriority w:val="99"/>
    <w:rsid w:val="009E3EB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E3EBF"/>
    <w:pPr>
      <w:tabs>
        <w:tab w:val="center" w:pos="4513"/>
        <w:tab w:val="right" w:pos="9026"/>
      </w:tabs>
    </w:pPr>
  </w:style>
  <w:style w:type="character" w:customStyle="1" w:styleId="FooterChar">
    <w:name w:val="Footer Char"/>
    <w:basedOn w:val="DefaultParagraphFont"/>
    <w:link w:val="Footer"/>
    <w:uiPriority w:val="99"/>
    <w:rsid w:val="009E3EBF"/>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link w:val="NoSpacingChar"/>
    <w:uiPriority w:val="1"/>
    <w:qFormat/>
    <w:rsid w:val="009710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105F"/>
    <w:rPr>
      <w:rFonts w:eastAsiaTheme="minorEastAsia"/>
      <w:lang w:val="en-US"/>
    </w:rPr>
  </w:style>
  <w:style w:type="paragraph" w:customStyle="1" w:styleId="3Policytitle">
    <w:name w:val="3 Policy title"/>
    <w:basedOn w:val="Normal"/>
    <w:qFormat/>
    <w:rsid w:val="00F47067"/>
    <w:pPr>
      <w:spacing w:after="120"/>
    </w:pPr>
    <w:rPr>
      <w:rFonts w:ascii="Arial" w:eastAsia="MS Mincho" w:hAnsi="Arial"/>
      <w:b/>
      <w:color w:val="auto"/>
      <w:kern w:val="0"/>
      <w:sz w:val="72"/>
      <w:szCs w:val="24"/>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rrecruitmentconsortium.org/_files/ugd/f576a8_0d079cbe69ea458e9e99fe462e447084.pdf" TargetMode="External"/><Relationship Id="rId18" Type="http://schemas.openxmlformats.org/officeDocument/2006/relationships/image" Target="media/image2.tm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ADO@liverpool.gov.uk" TargetMode="External"/><Relationship Id="rId17" Type="http://schemas.openxmlformats.org/officeDocument/2006/relationships/hyperlink" Target="mailto:help@nspcc.org.uk" TargetMode="External"/><Relationship Id="rId2" Type="http://schemas.openxmlformats.org/officeDocument/2006/relationships/numbering" Target="numbering.xml"/><Relationship Id="rId16" Type="http://schemas.openxmlformats.org/officeDocument/2006/relationships/hyperlink" Target="mailto:help@nspc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O@liverpool.gov.uk" TargetMode="External"/><Relationship Id="rId5" Type="http://schemas.openxmlformats.org/officeDocument/2006/relationships/webSettings" Target="webSettings.xml"/><Relationship Id="rId15" Type="http://schemas.openxmlformats.org/officeDocument/2006/relationships/hyperlink" Target="https://www.schoolimprovementliverpool.co.uk/safeguarding-mate/slide-2.html" TargetMode="External"/><Relationship Id="rId10" Type="http://schemas.openxmlformats.org/officeDocument/2006/relationships/hyperlink" Target="mailto:LADO@liverpool.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O@liverpool.gov.uk" TargetMode="External"/><Relationship Id="rId14" Type="http://schemas.openxmlformats.org/officeDocument/2006/relationships/hyperlink" Target="mailto:help@nspcc.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67F0-2FEB-45AA-94F0-45BAA234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ClairLovell</dc:creator>
  <cp:keywords/>
  <dc:description/>
  <cp:lastModifiedBy>Claire Lovell</cp:lastModifiedBy>
  <cp:revision>26</cp:revision>
  <dcterms:created xsi:type="dcterms:W3CDTF">2024-10-16T13:46:00Z</dcterms:created>
  <dcterms:modified xsi:type="dcterms:W3CDTF">2024-10-16T14:02:00Z</dcterms:modified>
</cp:coreProperties>
</file>