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A4D67" w:rsidR="00A83E6A" w:rsidP="007A4D67" w:rsidRDefault="007A4D67" w14:paraId="31EE03B8" w14:textId="3E4424B2">
      <w:pPr>
        <w:jc w:val="center"/>
        <w:rPr>
          <w:sz w:val="28"/>
          <w:szCs w:val="28"/>
          <w:lang w:val="en-US"/>
        </w:rPr>
      </w:pPr>
      <w:r w:rsidRPr="007A4D67">
        <w:rPr>
          <w:sz w:val="28"/>
          <w:szCs w:val="28"/>
          <w:lang w:val="en-US"/>
        </w:rPr>
        <w:t>St. Anne (Stanley) C of E Primary School –</w:t>
      </w:r>
      <w:r w:rsidR="00324697">
        <w:rPr>
          <w:sz w:val="28"/>
          <w:szCs w:val="28"/>
          <w:lang w:val="en-US"/>
        </w:rPr>
        <w:t xml:space="preserve"> Year 4</w:t>
      </w:r>
      <w:r w:rsidR="00B73A79">
        <w:rPr>
          <w:sz w:val="28"/>
          <w:szCs w:val="28"/>
          <w:lang w:val="en-US"/>
        </w:rPr>
        <w:t xml:space="preserve"> </w:t>
      </w:r>
      <w:r w:rsidR="000F7919">
        <w:rPr>
          <w:sz w:val="28"/>
          <w:szCs w:val="28"/>
          <w:lang w:val="en-US"/>
        </w:rPr>
        <w:t xml:space="preserve">Curriculum </w:t>
      </w:r>
      <w:r w:rsidR="00B73A79">
        <w:rPr>
          <w:sz w:val="28"/>
          <w:szCs w:val="28"/>
          <w:lang w:val="en-US"/>
        </w:rPr>
        <w:t>Map</w:t>
      </w:r>
      <w:r w:rsidR="00D2023F">
        <w:rPr>
          <w:sz w:val="28"/>
          <w:szCs w:val="28"/>
          <w:lang w:val="en-US"/>
        </w:rPr>
        <w:t xml:space="preserve"> 2022-2023</w:t>
      </w:r>
    </w:p>
    <w:tbl>
      <w:tblPr>
        <w:tblStyle w:val="TableGrid"/>
        <w:tblW w:w="14824" w:type="dxa"/>
        <w:tblLook w:val="04A0" w:firstRow="1" w:lastRow="0" w:firstColumn="1" w:lastColumn="0" w:noHBand="0" w:noVBand="1"/>
      </w:tblPr>
      <w:tblGrid>
        <w:gridCol w:w="2250"/>
        <w:gridCol w:w="1749"/>
        <w:gridCol w:w="18"/>
        <w:gridCol w:w="2163"/>
        <w:gridCol w:w="1864"/>
        <w:gridCol w:w="1872"/>
        <w:gridCol w:w="2265"/>
        <w:gridCol w:w="2643"/>
      </w:tblGrid>
      <w:tr w:rsidR="006A3B9D" w:rsidTr="085C9AD6" w14:paraId="2B671DBA" w14:textId="77777777">
        <w:tc>
          <w:tcPr>
            <w:tcW w:w="2250" w:type="dxa"/>
            <w:shd w:val="clear" w:color="auto" w:fill="70AD47" w:themeFill="accent6"/>
            <w:tcMar/>
          </w:tcPr>
          <w:p w:rsidRPr="007A4D67" w:rsidR="007A4D67" w:rsidP="007A4D67" w:rsidRDefault="007A4D67" w14:paraId="13118AE1" w14:textId="7777777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:rsidRPr="007A4D67" w:rsidR="007A4D67" w:rsidP="007A4D67" w:rsidRDefault="007A4D67" w14:paraId="230995D5" w14:textId="7777777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767" w:type="dxa"/>
            <w:gridSpan w:val="2"/>
            <w:shd w:val="clear" w:color="auto" w:fill="70AD47" w:themeFill="accent6"/>
            <w:tcMar/>
          </w:tcPr>
          <w:p w:rsidR="007A4D67" w:rsidP="007A4D67" w:rsidRDefault="007A4D67" w14:paraId="41C5D9C8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2163" w:type="dxa"/>
            <w:shd w:val="clear" w:color="auto" w:fill="70AD47" w:themeFill="accent6"/>
            <w:tcMar/>
          </w:tcPr>
          <w:p w:rsidR="007A4D67" w:rsidP="007A4D67" w:rsidRDefault="007A4D67" w14:paraId="5E40997B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1864" w:type="dxa"/>
            <w:shd w:val="clear" w:color="auto" w:fill="70AD47" w:themeFill="accent6"/>
            <w:tcMar/>
          </w:tcPr>
          <w:p w:rsidR="007A4D67" w:rsidP="007A4D67" w:rsidRDefault="007A4D67" w14:paraId="6F4CFCFD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872" w:type="dxa"/>
            <w:shd w:val="clear" w:color="auto" w:fill="70AD47" w:themeFill="accent6"/>
            <w:tcMar/>
          </w:tcPr>
          <w:p w:rsidR="007A4D67" w:rsidP="007A4D67" w:rsidRDefault="007A4D67" w14:paraId="77927908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2265" w:type="dxa"/>
            <w:shd w:val="clear" w:color="auto" w:fill="70AD47" w:themeFill="accent6"/>
            <w:tcMar/>
          </w:tcPr>
          <w:p w:rsidR="007A4D67" w:rsidP="007A4D67" w:rsidRDefault="007A4D67" w14:paraId="493A2350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2643" w:type="dxa"/>
            <w:shd w:val="clear" w:color="auto" w:fill="70AD47" w:themeFill="accent6"/>
            <w:tcMar/>
          </w:tcPr>
          <w:p w:rsidR="007A4D67" w:rsidP="007A4D67" w:rsidRDefault="007A4D67" w14:paraId="56699432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6A3B9D" w:rsidTr="085C9AD6" w14:paraId="5A85D939" w14:textId="77777777">
        <w:trPr>
          <w:trHeight w:val="1074"/>
        </w:trPr>
        <w:tc>
          <w:tcPr>
            <w:tcW w:w="2250" w:type="dxa"/>
            <w:shd w:val="clear" w:color="auto" w:fill="70AD47" w:themeFill="accent6"/>
            <w:tcMar/>
          </w:tcPr>
          <w:p w:rsidRPr="007A4D67" w:rsidR="006A3B9D" w:rsidP="00C0011D" w:rsidRDefault="006A3B9D" w14:paraId="2DEC4110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</w:t>
            </w:r>
          </w:p>
        </w:tc>
        <w:tc>
          <w:tcPr>
            <w:tcW w:w="1767" w:type="dxa"/>
            <w:gridSpan w:val="2"/>
            <w:shd w:val="clear" w:color="auto" w:fill="auto"/>
            <w:tcMar/>
          </w:tcPr>
          <w:p w:rsidR="006A3B9D" w:rsidP="006A3B9D" w:rsidRDefault="006A3B9D" w14:paraId="1B653600" w14:textId="36903868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  <w:r w:rsidRPr="006A3B9D">
              <w:rPr>
                <w:b/>
                <w:i/>
                <w:sz w:val="24"/>
                <w:szCs w:val="24"/>
                <w:lang w:val="en-US"/>
              </w:rPr>
              <w:t xml:space="preserve"> Christophe’s Story</w:t>
            </w:r>
          </w:p>
          <w:p w:rsidRPr="006A3B9D" w:rsidR="006A3B9D" w:rsidP="006A3B9D" w:rsidRDefault="006A3B9D" w14:paraId="72DF7B36" w14:textId="77777777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Pr="00C0011D" w:rsidR="006A3B9D" w:rsidP="00C0011D" w:rsidRDefault="006A3B9D" w14:paraId="513A09CB" w14:textId="3659502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Extending sentences using a wide range of conjunctions</w:t>
            </w:r>
          </w:p>
          <w:p w:rsidRPr="00C0011D" w:rsidR="006A3B9D" w:rsidP="00C0011D" w:rsidRDefault="006A3B9D" w14:paraId="3A96803F" w14:textId="777777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Present perfect form</w:t>
            </w:r>
          </w:p>
          <w:p w:rsidRPr="00C0011D" w:rsidR="006A3B9D" w:rsidP="00C0011D" w:rsidRDefault="006A3B9D" w14:paraId="3AC2C003" w14:textId="777777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Nouns and Pronouns</w:t>
            </w:r>
          </w:p>
          <w:p w:rsidRPr="00C0011D" w:rsidR="006A3B9D" w:rsidP="00C0011D" w:rsidRDefault="006A3B9D" w14:paraId="5C4D05BC" w14:textId="777777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Plural and possessive</w:t>
            </w:r>
          </w:p>
          <w:p w:rsidRPr="00C0011D" w:rsidR="006A3B9D" w:rsidP="00C0011D" w:rsidRDefault="006A3B9D" w14:paraId="11E1E48D" w14:textId="7777777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Fronted Adverbials</w:t>
            </w:r>
          </w:p>
          <w:p w:rsidR="006A3B9D" w:rsidP="00C0011D" w:rsidRDefault="006A3B9D" w14:paraId="10DE6480" w14:textId="71A3BA9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Direct Speech Spelling test to diagnose current position</w:t>
            </w:r>
          </w:p>
          <w:p w:rsidRPr="00010645" w:rsidR="00010645" w:rsidP="00010645" w:rsidRDefault="00010645" w14:paraId="313AE4A4" w14:textId="77777777">
            <w:pPr>
              <w:ind w:left="360"/>
              <w:rPr>
                <w:sz w:val="18"/>
                <w:szCs w:val="18"/>
                <w:lang w:val="en-US"/>
              </w:rPr>
            </w:pPr>
          </w:p>
          <w:p w:rsidRPr="00C0011D" w:rsidR="006A3B9D" w:rsidP="00C0011D" w:rsidRDefault="006A3B9D" w14:paraId="52DC3752" w14:textId="18865C0D">
            <w:pPr>
              <w:ind w:left="360"/>
              <w:rPr>
                <w:b/>
                <w:i/>
                <w:sz w:val="18"/>
                <w:szCs w:val="18"/>
                <w:lang w:val="en-US"/>
              </w:rPr>
            </w:pPr>
            <w:r w:rsidRPr="00C0011D">
              <w:rPr>
                <w:b/>
                <w:i/>
                <w:sz w:val="18"/>
                <w:szCs w:val="18"/>
                <w:lang w:val="en-US"/>
              </w:rPr>
              <w:t>Spelling</w:t>
            </w:r>
          </w:p>
          <w:p w:rsidRPr="00C0011D" w:rsidR="006A3B9D" w:rsidP="00C0011D" w:rsidRDefault="006A3B9D" w14:paraId="3EC2463C" w14:textId="777777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C0011D">
              <w:rPr>
                <w:sz w:val="18"/>
                <w:szCs w:val="18"/>
                <w:lang w:val="en-US"/>
              </w:rPr>
              <w:t>cian</w:t>
            </w:r>
            <w:proofErr w:type="spellEnd"/>
            <w:r w:rsidRPr="00C0011D">
              <w:rPr>
                <w:sz w:val="18"/>
                <w:szCs w:val="18"/>
                <w:lang w:val="en-US"/>
              </w:rPr>
              <w:t xml:space="preserve"> endings</w:t>
            </w:r>
          </w:p>
          <w:p w:rsidRPr="00C0011D" w:rsidR="006A3B9D" w:rsidP="00C0011D" w:rsidRDefault="006A3B9D" w14:paraId="3E0D4D6E" w14:textId="777777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C0011D">
              <w:rPr>
                <w:sz w:val="18"/>
                <w:szCs w:val="18"/>
                <w:lang w:val="en-US"/>
              </w:rPr>
              <w:t>sion</w:t>
            </w:r>
            <w:proofErr w:type="spellEnd"/>
            <w:r w:rsidRPr="00C0011D">
              <w:rPr>
                <w:sz w:val="18"/>
                <w:szCs w:val="18"/>
                <w:lang w:val="en-US"/>
              </w:rPr>
              <w:t xml:space="preserve"> endings</w:t>
            </w:r>
          </w:p>
          <w:p w:rsidR="006A3B9D" w:rsidP="00C0011D" w:rsidRDefault="006A3B9D" w14:paraId="2209B43D" w14:textId="1E91CE2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C0011D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C0011D">
              <w:rPr>
                <w:sz w:val="18"/>
                <w:szCs w:val="18"/>
                <w:lang w:val="en-US"/>
              </w:rPr>
              <w:t>ssion</w:t>
            </w:r>
            <w:proofErr w:type="spellEnd"/>
            <w:r w:rsidRPr="00C0011D">
              <w:rPr>
                <w:sz w:val="18"/>
                <w:szCs w:val="18"/>
                <w:lang w:val="en-US"/>
              </w:rPr>
              <w:t xml:space="preserve"> endings</w:t>
            </w:r>
          </w:p>
          <w:p w:rsidRPr="00C0011D" w:rsidR="00A7450B" w:rsidP="00A7450B" w:rsidRDefault="00A7450B" w14:paraId="5A9E57E7" w14:textId="77777777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Pr="00A7450B" w:rsidR="006A3B9D" w:rsidP="00C0011D" w:rsidRDefault="00A7450B" w14:paraId="063BFD68" w14:textId="01F8D2AA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lastRenderedPageBreak/>
              <w:t>Text Level/Writing</w:t>
            </w:r>
          </w:p>
          <w:p w:rsidRPr="00A7450B" w:rsidR="00A7450B" w:rsidP="00C0011D" w:rsidRDefault="00A7450B" w14:paraId="41B67330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A7450B" w:rsidP="00C0011D" w:rsidRDefault="00A7450B" w14:paraId="19243F01" w14:textId="040C4AA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t xml:space="preserve">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Descriptive Writing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Diary Entry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Letter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Newspaper Article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</w:t>
            </w:r>
            <w:proofErr w:type="spellStart"/>
            <w:r>
              <w:t>Playscript</w:t>
            </w:r>
            <w:proofErr w:type="spellEnd"/>
            <w:r>
              <w:t xml:space="preserve">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Narrative (Alternative Ending)</w:t>
            </w:r>
          </w:p>
          <w:p w:rsidRPr="00891C27" w:rsidR="00A7450B" w:rsidP="00C0011D" w:rsidRDefault="00A7450B" w14:paraId="03B6FB49" w14:textId="600DA33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63" w:type="dxa"/>
            <w:tcMar/>
          </w:tcPr>
          <w:p w:rsidRPr="006A3B9D" w:rsidR="006A3B9D" w:rsidP="006A3B9D" w:rsidRDefault="006A3B9D" w14:paraId="46F8A0A6" w14:textId="55D0BE8E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lastRenderedPageBreak/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:rsidRPr="006A3B9D" w:rsidR="006A3B9D" w:rsidP="006A3B9D" w:rsidRDefault="006A3B9D" w14:paraId="203297B6" w14:textId="77777777">
            <w:pPr>
              <w:ind w:left="360"/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t>Paper World:</w:t>
            </w:r>
          </w:p>
          <w:p w:rsidR="006A3B9D" w:rsidP="006A3B9D" w:rsidRDefault="006A3B9D" w14:paraId="6C84BBBA" w14:textId="0286AF25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t xml:space="preserve">      Planet Earth</w:t>
            </w:r>
          </w:p>
          <w:p w:rsidRPr="006A3B9D" w:rsidR="006A3B9D" w:rsidP="006A3B9D" w:rsidRDefault="006A3B9D" w14:paraId="03F9E0E8" w14:textId="77777777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Pr="006A3B9D" w:rsidR="006A3B9D" w:rsidP="006A3B9D" w:rsidRDefault="006A3B9D" w14:paraId="445D308F" w14:textId="77777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Standard English forms for verb inflections</w:t>
            </w:r>
          </w:p>
          <w:p w:rsidRPr="006A3B9D" w:rsidR="006A3B9D" w:rsidP="006A3B9D" w:rsidRDefault="006A3B9D" w14:paraId="461CB637" w14:textId="77777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Prepositional phrases</w:t>
            </w:r>
          </w:p>
          <w:p w:rsidRPr="006A3B9D" w:rsidR="006A3B9D" w:rsidP="006A3B9D" w:rsidRDefault="006A3B9D" w14:paraId="568734C5" w14:textId="77777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Noun phrases with modifying adjectives</w:t>
            </w:r>
          </w:p>
          <w:p w:rsidRPr="006A3B9D" w:rsidR="006A3B9D" w:rsidP="006A3B9D" w:rsidRDefault="006A3B9D" w14:paraId="1C004CC6" w14:textId="77777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Paragraphs</w:t>
            </w:r>
          </w:p>
          <w:p w:rsidRPr="006A3B9D" w:rsidR="006A3B9D" w:rsidP="006A3B9D" w:rsidRDefault="006A3B9D" w14:paraId="528E0E49" w14:textId="777777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Apostrophes for plural possession</w:t>
            </w:r>
          </w:p>
          <w:p w:rsidR="006A3B9D" w:rsidP="006A3B9D" w:rsidRDefault="006A3B9D" w14:paraId="2EC6F5DD" w14:textId="5DAC83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Determiners</w:t>
            </w:r>
          </w:p>
          <w:p w:rsidR="00010645" w:rsidP="00010645" w:rsidRDefault="00010645" w14:paraId="3E30CFE1" w14:textId="7D4A65C0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Pr="006A3B9D" w:rsidR="00010645" w:rsidP="00010645" w:rsidRDefault="00010645" w14:paraId="2A2E827E" w14:textId="77777777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="006A3B9D" w:rsidP="006A3B9D" w:rsidRDefault="006A3B9D" w14:paraId="2D27C5DE" w14:textId="77777777">
            <w:pPr>
              <w:pStyle w:val="ListParagrap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Spelling</w:t>
            </w:r>
          </w:p>
          <w:p w:rsidRPr="006A3B9D" w:rsidR="006A3B9D" w:rsidP="006A3B9D" w:rsidRDefault="006A3B9D" w14:paraId="3B1F6EFF" w14:textId="7777777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tion</w:t>
            </w:r>
            <w:proofErr w:type="spellEnd"/>
          </w:p>
          <w:p w:rsidRPr="006A3B9D" w:rsidR="006A3B9D" w:rsidP="006A3B9D" w:rsidRDefault="006A3B9D" w14:paraId="3FF1FEE9" w14:textId="7777777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Revision and consolidation of endings</w:t>
            </w:r>
          </w:p>
          <w:p w:rsidR="006A3B9D" w:rsidP="006A3B9D" w:rsidRDefault="006A3B9D" w14:paraId="14A5F39E" w14:textId="231D49C2">
            <w:pPr>
              <w:pStyle w:val="ListParagraph"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Homophones</w:t>
            </w:r>
          </w:p>
          <w:p w:rsidR="00A7450B" w:rsidP="006A3B9D" w:rsidRDefault="00A7450B" w14:paraId="35A3519F" w14:textId="77777777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="00A7450B" w:rsidP="00A7450B" w:rsidRDefault="00A7450B" w14:paraId="1C023769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A7450B" w:rsidP="00A7450B" w:rsidRDefault="00A7450B" w14:paraId="5A3EF9E9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A7450B" w:rsidP="00A7450B" w:rsidRDefault="00A7450B" w14:paraId="33DAD015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A7450B" w:rsidP="00A7450B" w:rsidRDefault="00A7450B" w14:paraId="3E3D6D45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A7450B" w:rsidP="00A7450B" w:rsidRDefault="00A7450B" w14:paraId="7097821F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Pr="00A7450B" w:rsidR="00A7450B" w:rsidP="00A7450B" w:rsidRDefault="00A7450B" w14:paraId="557275C7" w14:textId="5595D84A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t>Text Level/Writing</w:t>
            </w:r>
          </w:p>
          <w:p w:rsidR="00A7450B" w:rsidP="006A3B9D" w:rsidRDefault="00A7450B" w14:paraId="6A3D870A" w14:textId="77777777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Pr="006A3B9D" w:rsidR="00A7450B" w:rsidP="006A3B9D" w:rsidRDefault="00A7450B" w14:paraId="66B7B963" w14:textId="7F1EDDFB">
            <w:pPr>
              <w:pStyle w:val="ListParagrap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rFonts w:ascii="Symbol" w:hAnsi="Symbol" w:eastAsia="Symbol" w:cs="Symbol"/>
              </w:rPr>
              <w:t>·</w:t>
            </w:r>
            <w:r>
              <w:t xml:space="preserve"> Non- Chronological Report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Explanation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Poetry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Information Poster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Instructional Writing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Produce a Fact Book</w:t>
            </w:r>
          </w:p>
        </w:tc>
        <w:tc>
          <w:tcPr>
            <w:tcW w:w="1864" w:type="dxa"/>
            <w:tcMar/>
          </w:tcPr>
          <w:p w:rsidR="006A3B9D" w:rsidP="006A3B9D" w:rsidRDefault="006A3B9D" w14:paraId="1C4C2661" w14:textId="2CC70362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lastRenderedPageBreak/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:rsidRPr="006A3B9D" w:rsidR="006A3B9D" w:rsidP="006A3B9D" w:rsidRDefault="006A3B9D" w14:paraId="69D99161" w14:textId="0ABB195B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Spiderwick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Chronicles </w:t>
            </w:r>
            <w:r w:rsidRPr="006A3B9D">
              <w:rPr>
                <w:b/>
                <w:i/>
                <w:sz w:val="20"/>
                <w:szCs w:val="20"/>
                <w:lang w:val="en-US"/>
              </w:rPr>
              <w:t xml:space="preserve">(Holly Black and Tony Di </w:t>
            </w:r>
            <w:proofErr w:type="spellStart"/>
            <w:r w:rsidRPr="006A3B9D">
              <w:rPr>
                <w:b/>
                <w:i/>
                <w:sz w:val="20"/>
                <w:szCs w:val="20"/>
                <w:lang w:val="en-US"/>
              </w:rPr>
              <w:t>Terlizi</w:t>
            </w:r>
            <w:proofErr w:type="spellEnd"/>
            <w:r w:rsidRPr="006A3B9D">
              <w:rPr>
                <w:b/>
                <w:i/>
                <w:sz w:val="20"/>
                <w:szCs w:val="20"/>
                <w:lang w:val="en-US"/>
              </w:rPr>
              <w:t>)</w:t>
            </w:r>
          </w:p>
          <w:p w:rsidRPr="006A3B9D" w:rsidR="006A3B9D" w:rsidP="006A3B9D" w:rsidRDefault="006A3B9D" w14:paraId="07244424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Expanded Noun Phrases</w:t>
            </w:r>
          </w:p>
          <w:p w:rsidRPr="006A3B9D" w:rsidR="006A3B9D" w:rsidP="006A3B9D" w:rsidRDefault="006A3B9D" w14:paraId="1556C969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Pronouns</w:t>
            </w:r>
          </w:p>
          <w:p w:rsidRPr="006A3B9D" w:rsidR="006A3B9D" w:rsidP="006A3B9D" w:rsidRDefault="006A3B9D" w14:paraId="3D797AB1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Determiners</w:t>
            </w:r>
          </w:p>
          <w:p w:rsidRPr="006A3B9D" w:rsidR="006A3B9D" w:rsidP="006A3B9D" w:rsidRDefault="006A3B9D" w14:paraId="78649EF4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Paragraphs around a theme</w:t>
            </w:r>
          </w:p>
          <w:p w:rsidRPr="006A3B9D" w:rsidR="006A3B9D" w:rsidP="006A3B9D" w:rsidRDefault="006A3B9D" w14:paraId="473301DB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Headings and Subheadings</w:t>
            </w:r>
          </w:p>
          <w:p w:rsidRPr="006A3B9D" w:rsidR="006A3B9D" w:rsidP="006A3B9D" w:rsidRDefault="006A3B9D" w14:paraId="0ADB1B48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Fronted adverbials</w:t>
            </w:r>
          </w:p>
          <w:p w:rsidR="006A3B9D" w:rsidP="006A3B9D" w:rsidRDefault="006A3B9D" w14:paraId="41F35023" w14:textId="5550EC78">
            <w:p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Direct Speech</w:t>
            </w:r>
          </w:p>
          <w:p w:rsidR="00010645" w:rsidP="006A3B9D" w:rsidRDefault="00010645" w14:paraId="1C8CA97D" w14:textId="77777777">
            <w:pPr>
              <w:rPr>
                <w:sz w:val="18"/>
                <w:szCs w:val="18"/>
                <w:lang w:val="en-US"/>
              </w:rPr>
            </w:pPr>
          </w:p>
          <w:p w:rsidR="006A3B9D" w:rsidP="006A3B9D" w:rsidRDefault="006A3B9D" w14:paraId="3E9AE5DE" w14:textId="414C2DD1">
            <w:pPr>
              <w:pStyle w:val="ListParagrap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Spelling</w:t>
            </w:r>
          </w:p>
          <w:p w:rsidRPr="006A3B9D" w:rsidR="006A3B9D" w:rsidP="006A3B9D" w:rsidRDefault="006A3B9D" w14:paraId="3A1ED3D1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6A3B9D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6A3B9D">
              <w:rPr>
                <w:sz w:val="18"/>
                <w:szCs w:val="18"/>
                <w:lang w:val="en-US"/>
              </w:rPr>
              <w:t xml:space="preserve"> words</w:t>
            </w:r>
          </w:p>
          <w:p w:rsidRPr="006A3B9D" w:rsidR="006A3B9D" w:rsidP="006A3B9D" w:rsidRDefault="006A3B9D" w14:paraId="4BB0C760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ous</w:t>
            </w:r>
            <w:proofErr w:type="spellEnd"/>
            <w:r w:rsidRPr="006A3B9D">
              <w:rPr>
                <w:sz w:val="18"/>
                <w:szCs w:val="18"/>
                <w:lang w:val="en-US"/>
              </w:rPr>
              <w:t xml:space="preserve"> endings</w:t>
            </w:r>
          </w:p>
          <w:p w:rsidRPr="006A3B9D" w:rsidR="006A3B9D" w:rsidP="006A3B9D" w:rsidRDefault="006A3B9D" w14:paraId="57DD8E88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 xml:space="preserve">Prefixes 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im</w:t>
            </w:r>
            <w:proofErr w:type="spellEnd"/>
            <w:r w:rsidRPr="006A3B9D">
              <w:rPr>
                <w:sz w:val="18"/>
                <w:szCs w:val="18"/>
                <w:lang w:val="en-US"/>
              </w:rPr>
              <w:t>=/in-</w:t>
            </w:r>
          </w:p>
          <w:p w:rsidR="00A7450B" w:rsidP="00A7450B" w:rsidRDefault="00A7450B" w14:paraId="21FEFDF6" w14:textId="77777777">
            <w:pPr>
              <w:shd w:val="clear" w:color="auto" w:fill="FFFFFF" w:themeFill="background1"/>
              <w:rPr>
                <w:b/>
                <w:i/>
                <w:sz w:val="20"/>
                <w:szCs w:val="20"/>
                <w:lang w:val="en-US"/>
              </w:rPr>
            </w:pPr>
          </w:p>
          <w:p w:rsidR="00A7450B" w:rsidP="00A7450B" w:rsidRDefault="00A7450B" w14:paraId="4B4B9423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A7450B" w:rsidP="00A7450B" w:rsidRDefault="00A7450B" w14:paraId="77F9B895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Pr="00A7450B" w:rsidR="00A7450B" w:rsidP="00A7450B" w:rsidRDefault="00A7450B" w14:paraId="24378BBE" w14:textId="422B17A7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t>Text Level/Writing</w:t>
            </w:r>
          </w:p>
          <w:p w:rsidRPr="00A7450B" w:rsidR="00A7450B" w:rsidP="00A7450B" w:rsidRDefault="00A7450B" w14:paraId="0A372E53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Pr="006A3B9D" w:rsidR="006A3B9D" w:rsidP="006A3B9D" w:rsidRDefault="00A7450B" w14:paraId="54864659" w14:textId="2181CA68">
            <w:pPr>
              <w:rPr>
                <w:lang w:val="en-US"/>
              </w:rPr>
            </w:pPr>
            <w:r>
              <w:lastRenderedPageBreak/>
              <w:t>·</w:t>
            </w:r>
            <w:r>
              <w:t xml:space="preserve"> Setting Description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Speech Writing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Debate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Riddles and Poems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Write a Field </w:t>
            </w:r>
            <w:proofErr w:type="spellStart"/>
            <w:r>
              <w:t>Guiide</w:t>
            </w:r>
            <w:proofErr w:type="spellEnd"/>
            <w:r>
              <w:t xml:space="preserve">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Narrative (Next Chapter</w:t>
            </w:r>
          </w:p>
        </w:tc>
        <w:tc>
          <w:tcPr>
            <w:tcW w:w="1872" w:type="dxa"/>
            <w:tcMar/>
          </w:tcPr>
          <w:p w:rsidR="006A3B9D" w:rsidP="006A3B9D" w:rsidRDefault="006A3B9D" w14:paraId="3069179A" w14:textId="1FD7BAE5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lastRenderedPageBreak/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:rsidRPr="006A3B9D" w:rsidR="006A3B9D" w:rsidP="006A3B9D" w:rsidRDefault="006A3B9D" w14:paraId="3229B2FE" w14:textId="54DDCD8C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Sam Wu is not Afraid of </w:t>
            </w:r>
            <w:r w:rsidRPr="006A3B9D">
              <w:rPr>
                <w:b/>
                <w:i/>
                <w:sz w:val="18"/>
                <w:szCs w:val="18"/>
                <w:lang w:val="en-US"/>
              </w:rPr>
              <w:t>Ghosts (Katie and Kevin Tsang)</w:t>
            </w:r>
          </w:p>
          <w:p w:rsidRPr="006A3B9D" w:rsidR="006A3B9D" w:rsidP="006A3B9D" w:rsidRDefault="006A3B9D" w14:paraId="021E8D09" w14:textId="777777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Extending sentences using a wide range of conjunctions</w:t>
            </w:r>
          </w:p>
          <w:p w:rsidRPr="006A3B9D" w:rsidR="006A3B9D" w:rsidP="006A3B9D" w:rsidRDefault="006A3B9D" w14:paraId="691533E9" w14:textId="777777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Present perfect form</w:t>
            </w:r>
          </w:p>
          <w:p w:rsidRPr="006A3B9D" w:rsidR="006A3B9D" w:rsidP="006A3B9D" w:rsidRDefault="006A3B9D" w14:paraId="6D7560D7" w14:textId="777777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Nouns and Pronouns</w:t>
            </w:r>
          </w:p>
          <w:p w:rsidRPr="006A3B9D" w:rsidR="006A3B9D" w:rsidP="006A3B9D" w:rsidRDefault="006A3B9D" w14:paraId="4B10F7DD" w14:textId="777777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Plural and possessive</w:t>
            </w:r>
          </w:p>
          <w:p w:rsidRPr="006A3B9D" w:rsidR="006A3B9D" w:rsidP="006A3B9D" w:rsidRDefault="006A3B9D" w14:paraId="6501B884" w14:textId="777777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Fronted Adverbials</w:t>
            </w:r>
          </w:p>
          <w:p w:rsidR="006A3B9D" w:rsidP="006A3B9D" w:rsidRDefault="006A3B9D" w14:paraId="31554C80" w14:textId="77777777">
            <w:pPr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Direct Speech</w:t>
            </w:r>
          </w:p>
          <w:p w:rsidR="006A3B9D" w:rsidP="006A3B9D" w:rsidRDefault="006A3B9D" w14:paraId="72B261B7" w14:textId="77777777">
            <w:pPr>
              <w:pStyle w:val="ListParagrap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Spelling</w:t>
            </w:r>
          </w:p>
          <w:p w:rsidRPr="006A3B9D" w:rsidR="006A3B9D" w:rsidP="006A3B9D" w:rsidRDefault="006A3B9D" w14:paraId="0D4F3C70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 xml:space="preserve">Prefixes 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ir</w:t>
            </w:r>
            <w:proofErr w:type="spellEnd"/>
            <w:r w:rsidRPr="006A3B9D">
              <w:rPr>
                <w:sz w:val="18"/>
                <w:szCs w:val="18"/>
                <w:lang w:val="en-US"/>
              </w:rPr>
              <w:t>-/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il</w:t>
            </w:r>
            <w:proofErr w:type="spellEnd"/>
            <w:r w:rsidRPr="006A3B9D">
              <w:rPr>
                <w:sz w:val="18"/>
                <w:szCs w:val="18"/>
                <w:lang w:val="en-US"/>
              </w:rPr>
              <w:t>-</w:t>
            </w:r>
          </w:p>
          <w:p w:rsidRPr="006A3B9D" w:rsidR="006A3B9D" w:rsidP="006A3B9D" w:rsidRDefault="006A3B9D" w14:paraId="33CE49D0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Endings that sound like -sure</w:t>
            </w:r>
          </w:p>
          <w:p w:rsidRPr="006A3B9D" w:rsidR="006A3B9D" w:rsidP="006A3B9D" w:rsidRDefault="006A3B9D" w14:paraId="0BF28217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6A3B9D">
              <w:rPr>
                <w:sz w:val="18"/>
                <w:szCs w:val="18"/>
                <w:lang w:val="en-US"/>
              </w:rPr>
              <w:t>Suffix -</w:t>
            </w:r>
            <w:proofErr w:type="spellStart"/>
            <w:r w:rsidRPr="006A3B9D">
              <w:rPr>
                <w:sz w:val="18"/>
                <w:szCs w:val="18"/>
                <w:lang w:val="en-US"/>
              </w:rPr>
              <w:t>ation</w:t>
            </w:r>
            <w:proofErr w:type="spellEnd"/>
          </w:p>
          <w:p w:rsidR="00A7450B" w:rsidP="00A7450B" w:rsidRDefault="00A7450B" w14:paraId="01F8CB93" w14:textId="77777777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Pr="00A7450B" w:rsidR="00A7450B" w:rsidP="00A7450B" w:rsidRDefault="00A7450B" w14:paraId="40A667D2" w14:textId="0F6DD17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t>Text Level/Writing</w:t>
            </w:r>
          </w:p>
          <w:p w:rsidRPr="00A7450B" w:rsidR="00A7450B" w:rsidP="00A7450B" w:rsidRDefault="00A7450B" w14:paraId="030937E5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Pr="006A3B9D" w:rsidR="006A3B9D" w:rsidP="006A3B9D" w:rsidRDefault="00A7450B" w14:paraId="04F9C412" w14:textId="14E511B7">
            <w:pPr>
              <w:rPr>
                <w:lang w:val="en-US"/>
              </w:rPr>
            </w:pPr>
            <w:r>
              <w:lastRenderedPageBreak/>
              <w:t>·</w:t>
            </w:r>
            <w:r>
              <w:t xml:space="preserve"> Descriptive Writing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Diary Entry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Letter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Newspaper Article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</w:t>
            </w:r>
            <w:proofErr w:type="spellStart"/>
            <w:r>
              <w:t>Playscript</w:t>
            </w:r>
            <w:proofErr w:type="spellEnd"/>
            <w:r>
              <w:t xml:space="preserve">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Narrative (Alternative Ending)</w:t>
            </w:r>
          </w:p>
        </w:tc>
        <w:tc>
          <w:tcPr>
            <w:tcW w:w="2265" w:type="dxa"/>
            <w:tcMar/>
          </w:tcPr>
          <w:p w:rsidR="006A3B9D" w:rsidP="006A3B9D" w:rsidRDefault="006A3B9D" w14:paraId="4ABB49E8" w14:textId="3E44A6A8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lastRenderedPageBreak/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:rsidRPr="006A3B9D" w:rsidR="00010645" w:rsidP="006A3B9D" w:rsidRDefault="00073032" w14:paraId="6ABA61E8" w14:textId="055B36E8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Earthquakes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Izzi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Howell</w:t>
            </w:r>
          </w:p>
          <w:p w:rsidRPr="00010645" w:rsidR="00010645" w:rsidP="00010645" w:rsidRDefault="00010645" w14:paraId="1BE49E7D" w14:textId="7777777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Standard English forms for verb inflections</w:t>
            </w:r>
          </w:p>
          <w:p w:rsidRPr="00010645" w:rsidR="00010645" w:rsidP="00010645" w:rsidRDefault="00010645" w14:paraId="2CA0DE41" w14:textId="7777777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Prepositional phrases</w:t>
            </w:r>
          </w:p>
          <w:p w:rsidRPr="00010645" w:rsidR="00010645" w:rsidP="00010645" w:rsidRDefault="00010645" w14:paraId="327B29F9" w14:textId="7777777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Noun phrases with modifying adjectives</w:t>
            </w:r>
          </w:p>
          <w:p w:rsidRPr="00010645" w:rsidR="00010645" w:rsidP="00010645" w:rsidRDefault="00010645" w14:paraId="3A05FE70" w14:textId="7777777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Paragraphs</w:t>
            </w:r>
          </w:p>
          <w:p w:rsidRPr="00010645" w:rsidR="00010645" w:rsidP="00010645" w:rsidRDefault="00010645" w14:paraId="12FEE562" w14:textId="7777777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Apostrophes for plural possession</w:t>
            </w:r>
          </w:p>
          <w:p w:rsidR="00010645" w:rsidP="00010645" w:rsidRDefault="00010645" w14:paraId="57B29A25" w14:textId="5B4ED77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Determiners</w:t>
            </w:r>
          </w:p>
          <w:p w:rsidR="00010645" w:rsidP="00010645" w:rsidRDefault="00010645" w14:paraId="7AAD76ED" w14:textId="77777777">
            <w:pPr>
              <w:spacing w:after="160" w:line="259" w:lineRule="auto"/>
              <w:ind w:left="720"/>
              <w:contextualSpacing/>
              <w:rPr>
                <w:sz w:val="18"/>
                <w:szCs w:val="18"/>
                <w:lang w:val="en-US"/>
              </w:rPr>
            </w:pPr>
          </w:p>
          <w:p w:rsidR="00010645" w:rsidP="00010645" w:rsidRDefault="00010645" w14:paraId="327FE48F" w14:textId="23581BFC">
            <w:pPr>
              <w:spacing w:after="160" w:line="259" w:lineRule="auto"/>
              <w:ind w:left="360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Spelling</w:t>
            </w:r>
          </w:p>
          <w:p w:rsidRPr="00010645" w:rsidR="00010645" w:rsidP="00010645" w:rsidRDefault="00010645" w14:paraId="6DB5A87E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Other prefixes anti-, inter-</w:t>
            </w:r>
          </w:p>
          <w:p w:rsidR="00010645" w:rsidP="00010645" w:rsidRDefault="00010645" w14:paraId="06365709" w14:textId="13B1FD1F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Possessive Apostrophes with plurals</w:t>
            </w:r>
          </w:p>
          <w:p w:rsidR="00A7450B" w:rsidP="00010645" w:rsidRDefault="00A7450B" w14:paraId="2E485932" w14:textId="28928FDC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</w:p>
          <w:p w:rsidR="00A7450B" w:rsidP="00010645" w:rsidRDefault="00A7450B" w14:paraId="19A5A358" w14:textId="02783832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</w:p>
          <w:p w:rsidR="00A7450B" w:rsidP="00010645" w:rsidRDefault="00A7450B" w14:paraId="591085BE" w14:textId="69E7B0FA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</w:p>
          <w:p w:rsidR="00A7450B" w:rsidP="00010645" w:rsidRDefault="00A7450B" w14:paraId="787D4753" w14:textId="7926398E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</w:p>
          <w:p w:rsidRPr="00010645" w:rsidR="00A7450B" w:rsidP="00010645" w:rsidRDefault="00A7450B" w14:paraId="4A7AE6E9" w14:textId="77777777">
            <w:pPr>
              <w:spacing w:after="160" w:line="259" w:lineRule="auto"/>
              <w:ind w:left="360"/>
              <w:contextualSpacing/>
              <w:rPr>
                <w:sz w:val="18"/>
                <w:szCs w:val="18"/>
                <w:lang w:val="en-US"/>
              </w:rPr>
            </w:pPr>
          </w:p>
          <w:p w:rsidR="00A7450B" w:rsidP="00A7450B" w:rsidRDefault="00A7450B" w14:paraId="4AE9BD94" w14:textId="77777777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Pr="00A7450B" w:rsidR="00A7450B" w:rsidP="00A7450B" w:rsidRDefault="00A7450B" w14:paraId="041AC2E4" w14:textId="67F948E4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t>Text Level/Writing</w:t>
            </w:r>
          </w:p>
          <w:p w:rsidRPr="00A7450B" w:rsidR="00A7450B" w:rsidP="00A7450B" w:rsidRDefault="00A7450B" w14:paraId="616E4145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Pr="0040079E" w:rsidR="006A3B9D" w:rsidP="006A3B9D" w:rsidRDefault="00A7450B" w14:paraId="7FAB8B11" w14:textId="215FC8CF">
            <w:pPr>
              <w:pStyle w:val="ListParagraph"/>
              <w:rPr>
                <w:lang w:val="en-US"/>
              </w:rPr>
            </w:pPr>
            <w:r>
              <w:rPr>
                <w:rFonts w:ascii="Symbol" w:hAnsi="Symbol" w:eastAsia="Symbol" w:cs="Symbol"/>
              </w:rPr>
              <w:t>·</w:t>
            </w:r>
            <w:r>
              <w:t xml:space="preserve"> Non- Chronological Report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Explanation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Poetry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Information Poster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Instructional Writing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Recount</w:t>
            </w:r>
          </w:p>
        </w:tc>
        <w:tc>
          <w:tcPr>
            <w:tcW w:w="2643" w:type="dxa"/>
            <w:tcMar/>
          </w:tcPr>
          <w:p w:rsidRPr="006A3B9D" w:rsidR="006A3B9D" w:rsidP="006A3B9D" w:rsidRDefault="006A3B9D" w14:paraId="37D66291" w14:textId="1E1F2B26">
            <w:pPr>
              <w:rPr>
                <w:b/>
                <w:i/>
                <w:sz w:val="24"/>
                <w:szCs w:val="24"/>
                <w:lang w:val="en-US"/>
              </w:rPr>
            </w:pPr>
            <w:r w:rsidRPr="006A3B9D">
              <w:rPr>
                <w:b/>
                <w:i/>
                <w:sz w:val="24"/>
                <w:szCs w:val="24"/>
                <w:lang w:val="en-US"/>
              </w:rPr>
              <w:lastRenderedPageBreak/>
              <w:t>Anchor Text</w:t>
            </w:r>
            <w:r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:rsidRPr="00010645" w:rsidR="006A3B9D" w:rsidP="00010645" w:rsidRDefault="002021BD" w14:paraId="03A5FE73" w14:textId="69E53C5A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Invasion</w:t>
            </w:r>
            <w:r w:rsidRPr="00010645" w:rsidR="0001064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(June Crebbin</w:t>
            </w:r>
            <w:r w:rsidRPr="00010645" w:rsidR="00010645">
              <w:rPr>
                <w:b/>
                <w:i/>
                <w:sz w:val="18"/>
                <w:szCs w:val="18"/>
                <w:lang w:val="en-US"/>
              </w:rPr>
              <w:t>)</w:t>
            </w:r>
          </w:p>
          <w:p w:rsidRPr="00010645" w:rsidR="00010645" w:rsidP="00010645" w:rsidRDefault="00010645" w14:paraId="5C6EFCF5" w14:textId="777777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Extending sentences using a wide range of conjunctions</w:t>
            </w:r>
          </w:p>
          <w:p w:rsidRPr="00010645" w:rsidR="00010645" w:rsidP="00010645" w:rsidRDefault="00010645" w14:paraId="28EB2B88" w14:textId="777777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Present perfect form</w:t>
            </w:r>
          </w:p>
          <w:p w:rsidRPr="00010645" w:rsidR="00010645" w:rsidP="00010645" w:rsidRDefault="00010645" w14:paraId="60F1C2CB" w14:textId="777777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Nouns and Pronouns</w:t>
            </w:r>
          </w:p>
          <w:p w:rsidRPr="00010645" w:rsidR="00010645" w:rsidP="00010645" w:rsidRDefault="00010645" w14:paraId="35CABD0A" w14:textId="777777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Plural and possessive</w:t>
            </w:r>
          </w:p>
          <w:p w:rsidRPr="00010645" w:rsidR="00010645" w:rsidP="00010645" w:rsidRDefault="00010645" w14:paraId="3DC2F390" w14:textId="777777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Fronted Adverbials</w:t>
            </w:r>
          </w:p>
          <w:p w:rsidR="00010645" w:rsidP="00010645" w:rsidRDefault="00010645" w14:paraId="7B06A75D" w14:textId="6BB85BD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Direct Speech</w:t>
            </w:r>
          </w:p>
          <w:p w:rsidR="00010645" w:rsidP="00010645" w:rsidRDefault="00010645" w14:paraId="1AA8C0D8" w14:textId="77777777">
            <w:pPr>
              <w:spacing w:after="160" w:line="259" w:lineRule="auto"/>
              <w:ind w:left="720"/>
              <w:contextualSpacing/>
              <w:rPr>
                <w:sz w:val="18"/>
                <w:szCs w:val="18"/>
                <w:lang w:val="en-US"/>
              </w:rPr>
            </w:pPr>
          </w:p>
          <w:p w:rsidRPr="00010645" w:rsidR="00010645" w:rsidP="00010645" w:rsidRDefault="00010645" w14:paraId="0F08BFA3" w14:textId="77777777">
            <w:p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</w:p>
          <w:p w:rsidR="00010645" w:rsidP="00010645" w:rsidRDefault="00010645" w14:paraId="1D0EEF76" w14:textId="77777777">
            <w:pPr>
              <w:spacing w:after="160" w:line="259" w:lineRule="auto"/>
              <w:ind w:left="360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Spelling</w:t>
            </w:r>
          </w:p>
          <w:p w:rsidRPr="00010645" w:rsidR="00010645" w:rsidP="00010645" w:rsidRDefault="00010645" w14:paraId="516E0773" w14:textId="77777777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010645">
              <w:rPr>
                <w:sz w:val="18"/>
                <w:szCs w:val="18"/>
                <w:lang w:val="en-US"/>
              </w:rPr>
              <w:t>gue</w:t>
            </w:r>
            <w:proofErr w:type="spellEnd"/>
            <w:r w:rsidRPr="00010645">
              <w:rPr>
                <w:sz w:val="18"/>
                <w:szCs w:val="18"/>
                <w:lang w:val="en-US"/>
              </w:rPr>
              <w:t>/que endings</w:t>
            </w:r>
          </w:p>
          <w:p w:rsidR="00010645" w:rsidP="00010645" w:rsidRDefault="00010645" w14:paraId="1817101A" w14:textId="77777777">
            <w:pPr>
              <w:pStyle w:val="ListParagraph"/>
              <w:rPr>
                <w:sz w:val="18"/>
                <w:szCs w:val="18"/>
                <w:lang w:val="en-US"/>
              </w:rPr>
            </w:pPr>
            <w:r w:rsidRPr="00010645">
              <w:rPr>
                <w:sz w:val="18"/>
                <w:szCs w:val="18"/>
                <w:lang w:val="en-US"/>
              </w:rPr>
              <w:t>Year ¾ statutory word list.</w:t>
            </w:r>
          </w:p>
          <w:p w:rsidR="00A7450B" w:rsidP="00A7450B" w:rsidRDefault="00A7450B" w14:paraId="47D1785B" w14:textId="5DCAEA3A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="00A7450B" w:rsidP="00A7450B" w:rsidRDefault="00A7450B" w14:paraId="4C889E11" w14:textId="3024DAB4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="00A7450B" w:rsidP="00A7450B" w:rsidRDefault="00A7450B" w14:paraId="10E6EDC8" w14:textId="063CC297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="00A7450B" w:rsidP="00A7450B" w:rsidRDefault="00A7450B" w14:paraId="6401BF6B" w14:textId="32195E4A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="00A7450B" w:rsidP="00A7450B" w:rsidRDefault="00A7450B" w14:paraId="1242FE60" w14:textId="2F2552E9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="00A7450B" w:rsidP="00A7450B" w:rsidRDefault="00A7450B" w14:paraId="45EA8AAA" w14:textId="51D66350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="00A7450B" w:rsidP="00A7450B" w:rsidRDefault="00A7450B" w14:paraId="28ACDFD0" w14:textId="0B12E9AF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="00A7450B" w:rsidP="00A7450B" w:rsidRDefault="00A7450B" w14:paraId="6F9B9E1C" w14:textId="77777777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:rsidRPr="00A7450B" w:rsidR="00A7450B" w:rsidP="00A7450B" w:rsidRDefault="00A7450B" w14:paraId="4A031CC4" w14:textId="400D9993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A7450B"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  <w:t>Text Level/Writing</w:t>
            </w:r>
          </w:p>
          <w:p w:rsidRPr="00A7450B" w:rsidR="00A7450B" w:rsidP="00A7450B" w:rsidRDefault="00A7450B" w14:paraId="64C96A8D" w14:textId="7777777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Pr="00010645" w:rsidR="00A7450B" w:rsidP="00010645" w:rsidRDefault="00A7450B" w14:paraId="4247E0BF" w14:textId="1BC42372">
            <w:pPr>
              <w:pStyle w:val="ListParagrap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mbol" w:hAnsi="Symbol" w:eastAsia="Symbol" w:cs="Symbol"/>
              </w:rPr>
              <w:t>·</w:t>
            </w:r>
            <w:r>
              <w:t xml:space="preserve"> Setting Description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Descriptive Writing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Diary </w:t>
            </w:r>
            <w:r>
              <w:lastRenderedPageBreak/>
              <w:t xml:space="preserve">Entry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Letter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</w:t>
            </w:r>
            <w:proofErr w:type="spellStart"/>
            <w:r>
              <w:t>Playscript</w:t>
            </w:r>
            <w:proofErr w:type="spellEnd"/>
            <w:r>
              <w:t xml:space="preserve"> </w:t>
            </w:r>
            <w:r>
              <w:rPr>
                <w:rFonts w:ascii="Symbol" w:hAnsi="Symbol" w:eastAsia="Symbol" w:cs="Symbol"/>
              </w:rPr>
              <w:t>·</w:t>
            </w:r>
            <w:r>
              <w:t xml:space="preserve"> Newspaper Article</w:t>
            </w:r>
          </w:p>
        </w:tc>
      </w:tr>
      <w:tr w:rsidR="003A53EF" w:rsidTr="085C9AD6" w14:paraId="33E0824C" w14:textId="77777777">
        <w:trPr>
          <w:trHeight w:val="1074"/>
        </w:trPr>
        <w:tc>
          <w:tcPr>
            <w:tcW w:w="2250" w:type="dxa"/>
            <w:shd w:val="clear" w:color="auto" w:fill="70AD47" w:themeFill="accent6"/>
            <w:tcMar/>
          </w:tcPr>
          <w:p w:rsidRPr="007A4D67" w:rsidR="003A53EF" w:rsidP="003A53EF" w:rsidRDefault="003A53EF" w14:paraId="5BEB57BE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Mathematics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669F" w:rsidR="0032669F" w:rsidP="0032669F" w:rsidRDefault="0032669F" w14:paraId="1FA86DF6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Number: Place Value</w:t>
            </w:r>
          </w:p>
          <w:p w:rsidRPr="0032669F" w:rsidR="0032669F" w:rsidP="0032669F" w:rsidRDefault="0032669F" w14:paraId="1B8F36BC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Number: Addition and Subtraction</w:t>
            </w:r>
          </w:p>
          <w:p w:rsidR="003A53EF" w:rsidP="003A53EF" w:rsidRDefault="003A53EF" w14:paraId="5638A7C6" w14:textId="60CAD5BC">
            <w:pPr>
              <w:rPr>
                <w:lang w:val="en-US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669F" w:rsidR="0032669F" w:rsidP="0032669F" w:rsidRDefault="0032669F" w14:paraId="3DF6B8E8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Number: Addition and Subtraction</w:t>
            </w:r>
          </w:p>
          <w:p w:rsidR="003A53EF" w:rsidP="0032669F" w:rsidRDefault="0032669F" w14:paraId="56893EC7" w14:textId="3D2072F9">
            <w:pPr>
              <w:rPr>
                <w:lang w:val="en-US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Measurement: Area     - Number: Multiplication &amp; Division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669F" w:rsidR="0032669F" w:rsidP="0032669F" w:rsidRDefault="0032669F" w14:paraId="22EA3127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Number: Multiplication &amp; Division</w:t>
            </w:r>
          </w:p>
          <w:p w:rsidRPr="0032669F" w:rsidR="0032669F" w:rsidP="0032669F" w:rsidRDefault="0032669F" w14:paraId="0D6C63A9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Measurement: Length &amp; Perimeter:</w:t>
            </w:r>
          </w:p>
          <w:p w:rsidR="003A53EF" w:rsidP="0032669F" w:rsidRDefault="0032669F" w14:paraId="4391B488" w14:textId="1238109B">
            <w:pPr>
              <w:rPr>
                <w:lang w:val="en-US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Number: Fractions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669F" w:rsidR="0032669F" w:rsidP="0032669F" w:rsidRDefault="0032669F" w14:paraId="1A4750E2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Number: Fractions</w:t>
            </w:r>
          </w:p>
          <w:p w:rsidRPr="0032669F" w:rsidR="0032669F" w:rsidP="0032669F" w:rsidRDefault="0032669F" w14:paraId="3CF6ADDE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Number: Decimals</w:t>
            </w:r>
          </w:p>
          <w:p w:rsidR="003A53EF" w:rsidP="003A53EF" w:rsidRDefault="003A53EF" w14:paraId="7EAD4EC8" w14:textId="193B7D6C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669F" w:rsidR="0032669F" w:rsidP="0032669F" w:rsidRDefault="0032669F" w14:paraId="78594BD3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Number: Decimals</w:t>
            </w:r>
          </w:p>
          <w:p w:rsidRPr="0032669F" w:rsidR="0032669F" w:rsidP="0032669F" w:rsidRDefault="0032669F" w14:paraId="14BEC98D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Measurement: Money</w:t>
            </w:r>
          </w:p>
          <w:p w:rsidRPr="0032669F" w:rsidR="0032669F" w:rsidP="0032669F" w:rsidRDefault="0032669F" w14:paraId="7646EF46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Measurement: Time</w:t>
            </w:r>
          </w:p>
          <w:p w:rsidR="003A53EF" w:rsidP="003A53EF" w:rsidRDefault="003A53EF" w14:paraId="59B45527" w14:textId="3E6308E7">
            <w:pPr>
              <w:rPr>
                <w:lang w:val="en-US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669F" w:rsidR="0032669F" w:rsidP="0032669F" w:rsidRDefault="0032669F" w14:paraId="60716AD2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 xml:space="preserve">- Consolidation </w:t>
            </w:r>
          </w:p>
          <w:p w:rsidRPr="0032669F" w:rsidR="0032669F" w:rsidP="0032669F" w:rsidRDefault="0032669F" w14:paraId="7A1BD1BA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Geometry: Shape</w:t>
            </w:r>
          </w:p>
          <w:p w:rsidRPr="0032669F" w:rsidR="0032669F" w:rsidP="0032669F" w:rsidRDefault="0032669F" w14:paraId="1849CBCD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Statistics</w:t>
            </w:r>
          </w:p>
          <w:p w:rsidRPr="0032669F" w:rsidR="0032669F" w:rsidP="0032669F" w:rsidRDefault="0032669F" w14:paraId="621C3B6E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lang w:eastAsia="en-GB"/>
              </w:rPr>
            </w:pPr>
            <w:r w:rsidRPr="0032669F">
              <w:rPr>
                <w:rFonts w:ascii="Times New Roman" w:hAnsi="Times New Roman" w:eastAsia="Calibri" w:cs="Times New Roman"/>
                <w:color w:val="000000"/>
                <w:lang w:eastAsia="en-GB"/>
              </w:rPr>
              <w:t>- Geometry: Position &amp; Direction</w:t>
            </w:r>
          </w:p>
          <w:p w:rsidR="003A53EF" w:rsidP="003A53EF" w:rsidRDefault="003A53EF" w14:paraId="763394CD" w14:textId="7875F629">
            <w:pPr>
              <w:rPr>
                <w:lang w:val="en-US"/>
              </w:rPr>
            </w:pPr>
            <w:bookmarkStart w:name="_GoBack" w:id="0"/>
            <w:bookmarkEnd w:id="0"/>
          </w:p>
        </w:tc>
      </w:tr>
      <w:tr w:rsidR="003A53EF" w:rsidTr="085C9AD6" w14:paraId="56F7339B" w14:textId="77777777">
        <w:trPr>
          <w:trHeight w:val="1074"/>
        </w:trPr>
        <w:tc>
          <w:tcPr>
            <w:tcW w:w="2250" w:type="dxa"/>
            <w:shd w:val="clear" w:color="auto" w:fill="70AD47" w:themeFill="accent6"/>
            <w:tcMar/>
          </w:tcPr>
          <w:p w:rsidRPr="007A4D67" w:rsidR="003A53EF" w:rsidP="003A53EF" w:rsidRDefault="003A53EF" w14:paraId="46F360F8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Science</w:t>
            </w:r>
          </w:p>
        </w:tc>
        <w:tc>
          <w:tcPr>
            <w:tcW w:w="1749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530"/>
            </w:tblGrid>
            <w:tr w:rsidR="085C9AD6" w:rsidTr="085C9AD6" w14:paraId="5221AF70">
              <w:tc>
                <w:tcPr>
                  <w:tcW w:w="1530" w:type="dxa"/>
                  <w:tcBorders>
                    <w:top w:val="none" w:color="000000" w:themeColor="text1" w:sz="4"/>
                    <w:left w:val="none" w:color="000000" w:themeColor="text1" w:sz="4"/>
                    <w:bottom w:val="none" w:color="000000" w:themeColor="text1" w:sz="4"/>
                    <w:right w:val="none" w:color="000000" w:themeColor="text1" w:sz="4"/>
                  </w:tcBorders>
                  <w:tcMar/>
                  <w:vAlign w:val="top"/>
                </w:tcPr>
                <w:p w:rsidR="085C9AD6" w:rsidP="085C9AD6" w:rsidRDefault="085C9AD6" w14:paraId="04E058EB" w14:textId="1CAC7CDA">
                  <w:pPr>
                    <w:rPr>
                      <w:rFonts w:ascii="Comic Sans MS" w:hAnsi="Comic Sans MS" w:eastAsia="Comic Sans MS" w:cs="Comic Sans MS"/>
                      <w:b w:val="0"/>
                      <w:bCs w:val="0"/>
                      <w:sz w:val="24"/>
                      <w:szCs w:val="24"/>
                      <w:u w:val="single"/>
                    </w:rPr>
                  </w:pPr>
                  <w:r w:rsidRPr="085C9AD6" w:rsidR="085C9AD6">
                    <w:rPr>
                      <w:rFonts w:ascii="Comic Sans MS" w:hAnsi="Comic Sans MS" w:eastAsia="Comic Sans MS" w:cs="Comic Sans MS"/>
                      <w:b w:val="0"/>
                      <w:bCs w:val="0"/>
                      <w:sz w:val="24"/>
                      <w:szCs w:val="24"/>
                      <w:u w:val="single"/>
                    </w:rPr>
                    <w:t>States of Matter</w:t>
                  </w:r>
                </w:p>
              </w:tc>
            </w:tr>
          </w:tbl>
          <w:p w:rsidR="6D06CF6A" w:rsidP="085C9AD6" w:rsidRDefault="6D06CF6A" w14:paraId="27C58788" w14:textId="59224A5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85C9AD6" w:rsidR="6D06CF6A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(Changes of state, heating and cooling, the water cycle)</w:t>
            </w:r>
          </w:p>
          <w:p w:rsidR="003A53EF" w:rsidP="003A53EF" w:rsidRDefault="003A53EF" w14:paraId="689B6C04" w14:textId="77777777">
            <w:pPr>
              <w:rPr>
                <w:lang w:val="en-US"/>
              </w:rPr>
            </w:pPr>
          </w:p>
          <w:p w:rsidR="003A53EF" w:rsidP="003A53EF" w:rsidRDefault="003A53EF" w14:paraId="2D8BCCF7" w14:textId="77777777">
            <w:pPr>
              <w:rPr>
                <w:lang w:val="en-US"/>
              </w:rPr>
            </w:pPr>
          </w:p>
        </w:tc>
        <w:tc>
          <w:tcPr>
            <w:tcW w:w="2181" w:type="dxa"/>
            <w:gridSpan w:val="2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965"/>
            </w:tblGrid>
            <w:tr w:rsidR="085C9AD6" w:rsidTr="085C9AD6" w14:paraId="65B31E26">
              <w:tc>
                <w:tcPr>
                  <w:tcW w:w="1965" w:type="dxa"/>
                  <w:tcBorders>
                    <w:top w:val="none" w:color="000000" w:themeColor="text1" w:sz="4"/>
                    <w:left w:val="none" w:color="000000" w:themeColor="text1" w:sz="4"/>
                    <w:bottom w:val="none" w:color="000000" w:themeColor="text1" w:sz="4"/>
                    <w:right w:val="none" w:color="000000" w:themeColor="text1" w:sz="4"/>
                  </w:tcBorders>
                  <w:tcMar/>
                  <w:vAlign w:val="top"/>
                </w:tcPr>
                <w:p w:rsidR="085C9AD6" w:rsidP="085C9AD6" w:rsidRDefault="085C9AD6" w14:paraId="674B04FF" w14:textId="65DFFFAB">
                  <w:pPr>
                    <w:rPr>
                      <w:rFonts w:ascii="Comic Sans MS" w:hAnsi="Comic Sans MS" w:eastAsia="Comic Sans MS" w:cs="Comic Sans MS"/>
                      <w:b w:val="0"/>
                      <w:bCs w:val="0"/>
                      <w:sz w:val="24"/>
                      <w:szCs w:val="24"/>
                      <w:u w:val="single"/>
                    </w:rPr>
                  </w:pPr>
                  <w:r w:rsidRPr="085C9AD6" w:rsidR="085C9AD6">
                    <w:rPr>
                      <w:rFonts w:ascii="Comic Sans MS" w:hAnsi="Comic Sans MS" w:eastAsia="Comic Sans MS" w:cs="Comic Sans MS"/>
                      <w:b w:val="0"/>
                      <w:bCs w:val="0"/>
                      <w:sz w:val="24"/>
                      <w:szCs w:val="24"/>
                      <w:u w:val="single"/>
                    </w:rPr>
                    <w:t>Animals Inc</w:t>
                  </w:r>
                  <w:r w:rsidRPr="085C9AD6" w:rsidR="4E4F53F2">
                    <w:rPr>
                      <w:rFonts w:ascii="Comic Sans MS" w:hAnsi="Comic Sans MS" w:eastAsia="Comic Sans MS" w:cs="Comic Sans MS"/>
                      <w:b w:val="0"/>
                      <w:bCs w:val="0"/>
                      <w:sz w:val="24"/>
                      <w:szCs w:val="24"/>
                      <w:u w:val="single"/>
                    </w:rPr>
                    <w:t>.</w:t>
                  </w:r>
                  <w:r w:rsidRPr="085C9AD6" w:rsidR="085C9AD6">
                    <w:rPr>
                      <w:rFonts w:ascii="Comic Sans MS" w:hAnsi="Comic Sans MS" w:eastAsia="Comic Sans MS" w:cs="Comic Sans MS"/>
                      <w:b w:val="0"/>
                      <w:bCs w:val="0"/>
                      <w:sz w:val="24"/>
                      <w:szCs w:val="24"/>
                      <w:u w:val="single"/>
                    </w:rPr>
                    <w:t xml:space="preserve"> Humans</w:t>
                  </w:r>
                </w:p>
              </w:tc>
            </w:tr>
          </w:tbl>
          <w:p w:rsidR="003A53EF" w:rsidP="085C9AD6" w:rsidRDefault="003A53EF" w14:paraId="6742EEB4" w14:textId="388F16F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85C9AD6" w:rsidR="0ADC816F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(Digestive system, food chains)</w:t>
            </w:r>
          </w:p>
        </w:tc>
        <w:tc>
          <w:tcPr>
            <w:tcW w:w="1864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275"/>
            </w:tblGrid>
            <w:tr w:rsidR="085C9AD6" w:rsidTr="085C9AD6" w14:paraId="176F7096">
              <w:tc>
                <w:tcPr>
                  <w:tcW w:w="1275" w:type="dxa"/>
                  <w:tcBorders>
                    <w:top w:val="none" w:color="000000" w:themeColor="text1" w:sz="4"/>
                    <w:left w:val="none" w:color="000000" w:themeColor="text1" w:sz="4"/>
                    <w:bottom w:val="none" w:color="000000" w:themeColor="text1" w:sz="4"/>
                    <w:right w:val="none" w:color="000000" w:themeColor="text1" w:sz="4"/>
                  </w:tcBorders>
                  <w:tcMar/>
                  <w:vAlign w:val="top"/>
                </w:tcPr>
                <w:p w:rsidR="085C9AD6" w:rsidP="085C9AD6" w:rsidRDefault="085C9AD6" w14:paraId="289CB1B8" w14:textId="648C4C32">
                  <w:pPr>
                    <w:rPr>
                      <w:rFonts w:ascii="Comic Sans MS" w:hAnsi="Comic Sans MS" w:eastAsia="Comic Sans MS" w:cs="Comic Sans MS"/>
                      <w:b w:val="0"/>
                      <w:bCs w:val="0"/>
                      <w:sz w:val="24"/>
                      <w:szCs w:val="24"/>
                      <w:u w:val="single"/>
                    </w:rPr>
                  </w:pPr>
                  <w:r w:rsidRPr="085C9AD6" w:rsidR="085C9AD6">
                    <w:rPr>
                      <w:rFonts w:ascii="Comic Sans MS" w:hAnsi="Comic Sans MS" w:eastAsia="Comic Sans MS" w:cs="Comic Sans MS"/>
                      <w:b w:val="0"/>
                      <w:bCs w:val="0"/>
                      <w:sz w:val="24"/>
                      <w:szCs w:val="24"/>
                      <w:u w:val="single"/>
                    </w:rPr>
                    <w:t>Sound</w:t>
                  </w:r>
                </w:p>
              </w:tc>
            </w:tr>
          </w:tbl>
          <w:p w:rsidR="003A53EF" w:rsidP="085C9AD6" w:rsidRDefault="00430411" w14:paraId="0DCC5A77" w14:textId="1F2AEE4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85C9AD6" w:rsidR="2BABB49C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(Making sounds, vibrations, the ear, pitch and volume)</w:t>
            </w:r>
          </w:p>
        </w:tc>
        <w:tc>
          <w:tcPr>
            <w:tcW w:w="1872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650"/>
            </w:tblGrid>
            <w:tr w:rsidR="085C9AD6" w:rsidTr="085C9AD6" w14:paraId="5734889A">
              <w:tc>
                <w:tcPr>
                  <w:tcW w:w="1650" w:type="dxa"/>
                  <w:tcBorders>
                    <w:top w:val="none" w:color="000000" w:themeColor="text1" w:sz="4"/>
                    <w:left w:val="none" w:color="000000" w:themeColor="text1" w:sz="4"/>
                    <w:bottom w:val="none" w:color="000000" w:themeColor="text1" w:sz="4"/>
                    <w:right w:val="none" w:color="000000" w:themeColor="text1" w:sz="4"/>
                  </w:tcBorders>
                  <w:tcMar/>
                  <w:vAlign w:val="top"/>
                </w:tcPr>
                <w:p w:rsidR="085C9AD6" w:rsidP="085C9AD6" w:rsidRDefault="085C9AD6" w14:paraId="54BA1729" w14:textId="25768010">
                  <w:pPr>
                    <w:rPr>
                      <w:rFonts w:ascii="Comic Sans MS" w:hAnsi="Comic Sans MS" w:eastAsia="Comic Sans MS" w:cs="Comic Sans MS"/>
                      <w:b w:val="1"/>
                      <w:bCs w:val="1"/>
                      <w:sz w:val="22"/>
                      <w:szCs w:val="22"/>
                      <w:u w:val="single"/>
                    </w:rPr>
                  </w:pPr>
                  <w:r w:rsidRPr="085C9AD6" w:rsidR="085C9AD6">
                    <w:rPr>
                      <w:rFonts w:ascii="Comic Sans MS" w:hAnsi="Comic Sans MS" w:eastAsia="Comic Sans MS" w:cs="Comic Sans MS"/>
                      <w:b w:val="1"/>
                      <w:bCs w:val="1"/>
                      <w:sz w:val="22"/>
                      <w:szCs w:val="22"/>
                      <w:u w:val="single"/>
                    </w:rPr>
                    <w:t>Living Things and Their Habitats</w:t>
                  </w:r>
                </w:p>
              </w:tc>
            </w:tr>
          </w:tbl>
          <w:p w:rsidR="003A53EF" w:rsidP="085C9AD6" w:rsidRDefault="00430411" w14:paraId="73B7505C" w14:textId="41582A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85C9AD6" w:rsidR="23901C8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(Classification, characteristics, environmental changes)</w:t>
            </w:r>
          </w:p>
        </w:tc>
        <w:tc>
          <w:tcPr>
            <w:tcW w:w="2265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635"/>
            </w:tblGrid>
            <w:tr w:rsidR="085C9AD6" w:rsidTr="085C9AD6" w14:paraId="4BE952DF">
              <w:tc>
                <w:tcPr>
                  <w:tcW w:w="1635" w:type="dxa"/>
                  <w:tcBorders>
                    <w:top w:val="none" w:color="000000" w:themeColor="text1" w:sz="4"/>
                    <w:left w:val="none" w:color="000000" w:themeColor="text1" w:sz="4"/>
                    <w:bottom w:val="none" w:color="000000" w:themeColor="text1" w:sz="4"/>
                    <w:right w:val="none" w:color="000000" w:themeColor="text1" w:sz="4"/>
                  </w:tcBorders>
                  <w:tcMar/>
                  <w:vAlign w:val="top"/>
                </w:tcPr>
                <w:p w:rsidR="085C9AD6" w:rsidRDefault="085C9AD6" w14:paraId="752706D5" w14:textId="564B9611">
                  <w:r w:rsidRPr="085C9AD6" w:rsidR="085C9AD6">
                    <w:rPr>
                      <w:rFonts w:ascii="Comic Sans MS" w:hAnsi="Comic Sans MS" w:eastAsia="Comic Sans MS" w:cs="Comic Sans MS"/>
                      <w:b w:val="0"/>
                      <w:bCs w:val="0"/>
                      <w:sz w:val="24"/>
                      <w:szCs w:val="24"/>
                      <w:u w:val="single"/>
                    </w:rPr>
                    <w:t>Electricity</w:t>
                  </w:r>
                </w:p>
              </w:tc>
            </w:tr>
          </w:tbl>
          <w:p w:rsidR="003A53EF" w:rsidP="085C9AD6" w:rsidRDefault="003A53EF" w14:paraId="5A92BE0D" w14:textId="07F9CD5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85C9AD6" w:rsidR="55EC070C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US"/>
              </w:rPr>
              <w:t>(Appliances, circuits, conductors</w:t>
            </w:r>
          </w:p>
        </w:tc>
        <w:tc>
          <w:tcPr>
            <w:tcW w:w="2643" w:type="dxa"/>
            <w:tcMar/>
          </w:tcPr>
          <w:p w:rsidR="003A53EF" w:rsidP="085C9AD6" w:rsidRDefault="00430411" w14:paraId="4A91D077" w14:textId="2EB3E0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en-US"/>
              </w:rPr>
            </w:pPr>
            <w:r w:rsidRPr="085C9AD6" w:rsidR="55EC070C">
              <w:rPr>
                <w:lang w:val="en-US"/>
              </w:rPr>
              <w:t>Famous Scientists</w:t>
            </w:r>
          </w:p>
        </w:tc>
      </w:tr>
      <w:tr w:rsidR="003A53EF" w:rsidTr="085C9AD6" w14:paraId="487D47AD" w14:textId="77777777">
        <w:trPr>
          <w:trHeight w:val="1074"/>
        </w:trPr>
        <w:tc>
          <w:tcPr>
            <w:tcW w:w="2250" w:type="dxa"/>
            <w:shd w:val="clear" w:color="auto" w:fill="70AD47" w:themeFill="accent6"/>
            <w:tcMar/>
          </w:tcPr>
          <w:p w:rsidR="003A53EF" w:rsidP="003A53EF" w:rsidRDefault="003A53EF" w14:paraId="64839AFF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Religious Education</w:t>
            </w:r>
          </w:p>
        </w:tc>
        <w:tc>
          <w:tcPr>
            <w:tcW w:w="17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95534" w:rsidR="003A53EF" w:rsidP="003A53EF" w:rsidRDefault="003A53EF" w14:paraId="601E86D4" w14:textId="77777777">
            <w:pPr>
              <w:spacing w:after="19"/>
              <w:jc w:val="center"/>
              <w:rPr>
                <w:rFonts w:ascii="Arial" w:hAnsi="Arial" w:eastAsia="Arial" w:cs="Arial"/>
                <w:sz w:val="18"/>
              </w:rPr>
            </w:pPr>
            <w:r w:rsidRPr="00095534">
              <w:rPr>
                <w:rFonts w:ascii="Arial" w:hAnsi="Arial" w:eastAsia="Arial" w:cs="Arial"/>
                <w:sz w:val="18"/>
              </w:rPr>
              <w:t>4:1 God, David and the Psalms</w:t>
            </w:r>
          </w:p>
          <w:p w:rsidRPr="00095534" w:rsidR="003A53EF" w:rsidP="003A53EF" w:rsidRDefault="003A53EF" w14:paraId="0E275F5E" w14:textId="3AD44A67">
            <w:pPr>
              <w:spacing w:after="19"/>
              <w:jc w:val="center"/>
              <w:rPr>
                <w:rFonts w:ascii="Arial" w:hAnsi="Arial" w:cs="Arial"/>
                <w:sz w:val="18"/>
              </w:rPr>
            </w:pPr>
          </w:p>
          <w:p w:rsidR="003A53EF" w:rsidP="003A53EF" w:rsidRDefault="003A53EF" w14:paraId="27DE12BD" w14:textId="36881013">
            <w:pPr>
              <w:rPr>
                <w:lang w:val="en-US"/>
              </w:rPr>
            </w:pPr>
          </w:p>
        </w:tc>
        <w:tc>
          <w:tcPr>
            <w:tcW w:w="21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95534" w:rsidR="003A53EF" w:rsidP="003A53EF" w:rsidRDefault="003A53EF" w14:paraId="17823F4A" w14:textId="77777777">
            <w:pPr>
              <w:jc w:val="center"/>
              <w:rPr>
                <w:rFonts w:ascii="Arial" w:hAnsi="Arial" w:eastAsia="Arial" w:cs="Arial"/>
                <w:sz w:val="18"/>
              </w:rPr>
            </w:pPr>
            <w:r w:rsidRPr="00095534">
              <w:rPr>
                <w:rFonts w:ascii="Arial" w:hAnsi="Arial" w:eastAsia="Arial" w:cs="Arial"/>
                <w:sz w:val="18"/>
              </w:rPr>
              <w:t>4:2 Christmas: Exploring the symbolism of light</w:t>
            </w:r>
          </w:p>
          <w:p w:rsidRPr="00095534" w:rsidR="003A53EF" w:rsidP="003A53EF" w:rsidRDefault="003A53EF" w14:paraId="7AC2BED0" w14:textId="70A1602D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:rsidRPr="00095534" w:rsidR="003A53EF" w:rsidP="003A53EF" w:rsidRDefault="003A53EF" w14:paraId="1C1F35F7" w14:textId="77777777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:rsidR="003A53EF" w:rsidP="003A53EF" w:rsidRDefault="003A53EF" w14:paraId="0D8197EF" w14:textId="12E000B6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95534" w:rsidR="003A53EF" w:rsidP="003A53EF" w:rsidRDefault="003A53EF" w14:paraId="7465F6B4" w14:textId="77777777">
            <w:pPr>
              <w:spacing w:after="19"/>
              <w:jc w:val="center"/>
              <w:rPr>
                <w:rFonts w:ascii="Arial" w:hAnsi="Arial" w:eastAsia="Arial" w:cs="Arial"/>
                <w:sz w:val="18"/>
              </w:rPr>
            </w:pPr>
            <w:r w:rsidRPr="00095534">
              <w:rPr>
                <w:rFonts w:ascii="Arial" w:hAnsi="Arial" w:eastAsia="Arial" w:cs="Arial"/>
                <w:sz w:val="18"/>
              </w:rPr>
              <w:t>4:3 Jesus: Son of God</w:t>
            </w:r>
          </w:p>
          <w:p w:rsidRPr="00095534" w:rsidR="003A53EF" w:rsidP="003A53EF" w:rsidRDefault="003A53EF" w14:paraId="06B65D84" w14:textId="2936A75B">
            <w:pPr>
              <w:spacing w:after="19"/>
              <w:jc w:val="center"/>
              <w:rPr>
                <w:rFonts w:ascii="Arial" w:hAnsi="Arial" w:cs="Arial"/>
                <w:sz w:val="18"/>
              </w:rPr>
            </w:pPr>
          </w:p>
          <w:p w:rsidRPr="00095534" w:rsidR="003A53EF" w:rsidP="003A53EF" w:rsidRDefault="003A53EF" w14:paraId="1D2E49D3" w14:textId="77777777">
            <w:pPr>
              <w:spacing w:after="16"/>
              <w:ind w:left="2"/>
              <w:jc w:val="center"/>
              <w:rPr>
                <w:rFonts w:ascii="Arial" w:hAnsi="Arial" w:cs="Arial"/>
                <w:sz w:val="18"/>
              </w:rPr>
            </w:pPr>
          </w:p>
          <w:p w:rsidRPr="00095534" w:rsidR="003A53EF" w:rsidP="003A53EF" w:rsidRDefault="003A53EF" w14:paraId="13D2F853" w14:textId="77777777">
            <w:pPr>
              <w:spacing w:after="16"/>
              <w:ind w:left="2"/>
              <w:jc w:val="center"/>
              <w:rPr>
                <w:rFonts w:ascii="Arial" w:hAnsi="Arial" w:cs="Arial"/>
                <w:sz w:val="18"/>
              </w:rPr>
            </w:pPr>
          </w:p>
          <w:p w:rsidRPr="00095534" w:rsidR="003A53EF" w:rsidP="003A53EF" w:rsidRDefault="003A53EF" w14:paraId="1F8D455F" w14:textId="77777777">
            <w:pPr>
              <w:spacing w:after="16"/>
              <w:ind w:left="2"/>
              <w:jc w:val="center"/>
              <w:rPr>
                <w:rFonts w:ascii="Arial" w:hAnsi="Arial" w:cs="Arial"/>
                <w:sz w:val="18"/>
              </w:rPr>
            </w:pPr>
          </w:p>
          <w:p w:rsidR="003A53EF" w:rsidP="003A53EF" w:rsidRDefault="003A53EF" w14:paraId="3FAE52F0" w14:textId="46C1C644">
            <w:pPr>
              <w:rPr>
                <w:lang w:val="en-US"/>
              </w:rPr>
            </w:pPr>
          </w:p>
        </w:tc>
        <w:tc>
          <w:tcPr>
            <w:tcW w:w="1872" w:type="dxa"/>
            <w:tcMar/>
          </w:tcPr>
          <w:p w:rsidRPr="00095534" w:rsidR="003A53EF" w:rsidP="003A53EF" w:rsidRDefault="003A53EF" w14:paraId="09AB105A" w14:textId="77777777">
            <w:pPr>
              <w:spacing w:after="16"/>
              <w:jc w:val="center"/>
              <w:rPr>
                <w:rFonts w:ascii="Arial" w:hAnsi="Arial" w:eastAsia="Arial" w:cs="Arial"/>
                <w:sz w:val="18"/>
              </w:rPr>
            </w:pPr>
            <w:r w:rsidRPr="00095534">
              <w:rPr>
                <w:rFonts w:ascii="Arial" w:hAnsi="Arial" w:eastAsia="Arial" w:cs="Arial"/>
                <w:sz w:val="18"/>
              </w:rPr>
              <w:t>4:4 Exploring Easter as a story of betrayal and trust</w:t>
            </w:r>
          </w:p>
          <w:p w:rsidRPr="00095534" w:rsidR="003A53EF" w:rsidP="003A53EF" w:rsidRDefault="003A53EF" w14:paraId="029F0113" w14:textId="41C09C09">
            <w:pPr>
              <w:spacing w:after="16"/>
              <w:jc w:val="center"/>
              <w:rPr>
                <w:rFonts w:ascii="Arial" w:hAnsi="Arial" w:cs="Arial"/>
                <w:sz w:val="18"/>
              </w:rPr>
            </w:pPr>
          </w:p>
          <w:p w:rsidR="003A53EF" w:rsidP="003A53EF" w:rsidRDefault="003A53EF" w14:paraId="1DB093FC" w14:textId="18C488D3">
            <w:pPr>
              <w:rPr>
                <w:lang w:val="en-US"/>
              </w:rPr>
            </w:pPr>
          </w:p>
        </w:tc>
        <w:tc>
          <w:tcPr>
            <w:tcW w:w="2265" w:type="dxa"/>
            <w:tcMar/>
          </w:tcPr>
          <w:p w:rsidRPr="00095534" w:rsidR="003A53EF" w:rsidP="003A53EF" w:rsidRDefault="003A53EF" w14:paraId="28F8E81B" w14:textId="77777777">
            <w:pPr>
              <w:spacing w:after="19"/>
              <w:ind w:left="2"/>
              <w:jc w:val="center"/>
              <w:rPr>
                <w:rFonts w:ascii="Arial" w:hAnsi="Arial" w:eastAsia="Arial" w:cs="Arial"/>
                <w:sz w:val="18"/>
              </w:rPr>
            </w:pPr>
            <w:r w:rsidRPr="00095534">
              <w:rPr>
                <w:rFonts w:ascii="Arial" w:hAnsi="Arial" w:eastAsia="Arial" w:cs="Arial"/>
                <w:sz w:val="18"/>
              </w:rPr>
              <w:t>4:5 Are all churches the same?</w:t>
            </w:r>
          </w:p>
          <w:p w:rsidRPr="00095534" w:rsidR="003A53EF" w:rsidP="003A53EF" w:rsidRDefault="003A53EF" w14:paraId="6FED221C" w14:textId="03FCF28E">
            <w:pPr>
              <w:spacing w:after="19"/>
              <w:ind w:left="2"/>
              <w:jc w:val="center"/>
              <w:rPr>
                <w:rFonts w:ascii="Arial" w:hAnsi="Arial" w:cs="Arial"/>
                <w:sz w:val="18"/>
              </w:rPr>
            </w:pPr>
          </w:p>
          <w:p w:rsidR="003A53EF" w:rsidP="003A53EF" w:rsidRDefault="003A53EF" w14:paraId="1A29F960" w14:textId="47DA3232">
            <w:pPr>
              <w:rPr>
                <w:lang w:val="en-US"/>
              </w:rPr>
            </w:pPr>
          </w:p>
        </w:tc>
        <w:tc>
          <w:tcPr>
            <w:tcW w:w="2643" w:type="dxa"/>
            <w:tcMar/>
          </w:tcPr>
          <w:p w:rsidRPr="00095534" w:rsidR="003A53EF" w:rsidP="003A53EF" w:rsidRDefault="003A53EF" w14:paraId="774275E5" w14:textId="77777777">
            <w:pPr>
              <w:spacing w:after="16"/>
              <w:ind w:left="2"/>
              <w:jc w:val="center"/>
              <w:rPr>
                <w:rFonts w:ascii="Arial" w:hAnsi="Arial" w:eastAsia="Arial" w:cs="Arial"/>
                <w:sz w:val="18"/>
              </w:rPr>
            </w:pPr>
            <w:r w:rsidRPr="00095534">
              <w:rPr>
                <w:rFonts w:ascii="Arial" w:hAnsi="Arial" w:eastAsia="Arial" w:cs="Arial"/>
                <w:sz w:val="18"/>
              </w:rPr>
              <w:t>4:6 What is prayer?</w:t>
            </w:r>
          </w:p>
          <w:p w:rsidRPr="00095534" w:rsidR="003A53EF" w:rsidP="003A53EF" w:rsidRDefault="003A53EF" w14:paraId="4BB1B76B" w14:textId="437D9C21">
            <w:pPr>
              <w:spacing w:after="16"/>
              <w:ind w:left="2"/>
              <w:jc w:val="center"/>
              <w:rPr>
                <w:rFonts w:ascii="Arial" w:hAnsi="Arial" w:eastAsia="Arial" w:cs="Arial"/>
                <w:sz w:val="18"/>
              </w:rPr>
            </w:pPr>
          </w:p>
          <w:p w:rsidR="003A53EF" w:rsidP="003A53EF" w:rsidRDefault="003A53EF" w14:paraId="57508EA6" w14:textId="478B58CB">
            <w:pPr>
              <w:rPr>
                <w:lang w:val="en-US"/>
              </w:rPr>
            </w:pPr>
          </w:p>
        </w:tc>
      </w:tr>
      <w:tr w:rsidR="003A53EF" w:rsidTr="085C9AD6" w14:paraId="18FF867A" w14:textId="77777777">
        <w:trPr>
          <w:trHeight w:val="1074"/>
        </w:trPr>
        <w:tc>
          <w:tcPr>
            <w:tcW w:w="2250" w:type="dxa"/>
            <w:shd w:val="clear" w:color="auto" w:fill="70AD47" w:themeFill="accent6"/>
            <w:tcMar/>
          </w:tcPr>
          <w:p w:rsidR="003A53EF" w:rsidP="003A53EF" w:rsidRDefault="003A53EF" w14:paraId="09339BBB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P.S.H.E &amp; Citizenship</w:t>
            </w:r>
          </w:p>
        </w:tc>
        <w:tc>
          <w:tcPr>
            <w:tcW w:w="1749" w:type="dxa"/>
            <w:tcMar/>
          </w:tcPr>
          <w:p w:rsidR="003A53EF" w:rsidP="003A53EF" w:rsidRDefault="003A53EF" w14:paraId="1BEA0D48" w14:textId="77777777">
            <w:pPr>
              <w:rPr>
                <w:lang w:val="en-US"/>
              </w:rPr>
            </w:pPr>
            <w:r>
              <w:rPr>
                <w:lang w:val="en-US"/>
              </w:rPr>
              <w:t>Health &amp; Wellbeing P4c</w:t>
            </w:r>
          </w:p>
          <w:p w:rsidR="003A53EF" w:rsidP="003A53EF" w:rsidRDefault="003A53EF" w14:paraId="7D0C4D68" w14:textId="77777777">
            <w:pPr>
              <w:rPr>
                <w:lang w:val="en-US"/>
              </w:rPr>
            </w:pPr>
            <w:r>
              <w:rPr>
                <w:lang w:val="en-US"/>
              </w:rPr>
              <w:t>Anti-bullying</w:t>
            </w:r>
          </w:p>
        </w:tc>
        <w:tc>
          <w:tcPr>
            <w:tcW w:w="2181" w:type="dxa"/>
            <w:gridSpan w:val="2"/>
            <w:tcMar/>
          </w:tcPr>
          <w:p w:rsidR="003A53EF" w:rsidP="003A53EF" w:rsidRDefault="003A53EF" w14:paraId="5C028F35" w14:textId="77777777">
            <w:pPr>
              <w:rPr>
                <w:lang w:val="en-US"/>
              </w:rPr>
            </w:pPr>
            <w:r>
              <w:rPr>
                <w:lang w:val="en-US"/>
              </w:rPr>
              <w:t>Drugs &amp; Alcohol</w:t>
            </w:r>
          </w:p>
          <w:p w:rsidR="003A53EF" w:rsidP="003A53EF" w:rsidRDefault="003A53EF" w14:paraId="693CCAFA" w14:textId="77777777">
            <w:pPr>
              <w:rPr>
                <w:lang w:val="en-US"/>
              </w:rPr>
            </w:pPr>
            <w:r>
              <w:rPr>
                <w:lang w:val="en-US"/>
              </w:rPr>
              <w:t>British Values</w:t>
            </w:r>
          </w:p>
        </w:tc>
        <w:tc>
          <w:tcPr>
            <w:tcW w:w="1864" w:type="dxa"/>
            <w:tcMar/>
          </w:tcPr>
          <w:p w:rsidR="003A53EF" w:rsidP="003A53EF" w:rsidRDefault="003A53EF" w14:paraId="5C43DA25" w14:textId="77777777">
            <w:pPr>
              <w:rPr>
                <w:lang w:val="en-US"/>
              </w:rPr>
            </w:pPr>
            <w:r>
              <w:rPr>
                <w:lang w:val="en-US"/>
              </w:rPr>
              <w:t>P4C</w:t>
            </w:r>
          </w:p>
          <w:p w:rsidR="003A53EF" w:rsidP="003A53EF" w:rsidRDefault="003A53EF" w14:paraId="3214AAEA" w14:textId="77777777">
            <w:pPr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  <w:p w:rsidR="003A53EF" w:rsidP="003A53EF" w:rsidRDefault="003A53EF" w14:paraId="5DED94F1" w14:textId="77777777">
            <w:pPr>
              <w:rPr>
                <w:lang w:val="en-US"/>
              </w:rPr>
            </w:pPr>
            <w:r>
              <w:rPr>
                <w:lang w:val="en-US"/>
              </w:rPr>
              <w:t>British Values</w:t>
            </w:r>
          </w:p>
        </w:tc>
        <w:tc>
          <w:tcPr>
            <w:tcW w:w="1872" w:type="dxa"/>
            <w:tcMar/>
          </w:tcPr>
          <w:p w:rsidR="003A53EF" w:rsidP="003A53EF" w:rsidRDefault="003A53EF" w14:paraId="7E77DBC1" w14:textId="77777777">
            <w:pPr>
              <w:rPr>
                <w:lang w:val="en-US"/>
              </w:rPr>
            </w:pPr>
            <w:r>
              <w:rPr>
                <w:lang w:val="en-US"/>
              </w:rPr>
              <w:t>E-safety</w:t>
            </w:r>
          </w:p>
          <w:p w:rsidR="003A53EF" w:rsidP="003A53EF" w:rsidRDefault="003A53EF" w14:paraId="57368521" w14:textId="77777777">
            <w:pPr>
              <w:rPr>
                <w:lang w:val="en-US"/>
              </w:rPr>
            </w:pPr>
            <w:r>
              <w:rPr>
                <w:lang w:val="en-US"/>
              </w:rPr>
              <w:t>Sex Education</w:t>
            </w:r>
          </w:p>
        </w:tc>
        <w:tc>
          <w:tcPr>
            <w:tcW w:w="2265" w:type="dxa"/>
            <w:tcMar/>
          </w:tcPr>
          <w:p w:rsidR="003A53EF" w:rsidP="003A53EF" w:rsidRDefault="003A53EF" w14:paraId="619E334E" w14:textId="77777777">
            <w:pPr>
              <w:rPr>
                <w:lang w:val="en-US"/>
              </w:rPr>
            </w:pPr>
            <w:r>
              <w:rPr>
                <w:lang w:val="en-US"/>
              </w:rPr>
              <w:t>P4C Living in the wider world</w:t>
            </w:r>
          </w:p>
          <w:p w:rsidR="003A53EF" w:rsidP="003A53EF" w:rsidRDefault="003A53EF" w14:paraId="0D231BE5" w14:textId="77777777">
            <w:pPr>
              <w:rPr>
                <w:lang w:val="en-US"/>
              </w:rPr>
            </w:pPr>
            <w:r>
              <w:rPr>
                <w:lang w:val="en-US"/>
              </w:rPr>
              <w:t>Democracy</w:t>
            </w:r>
          </w:p>
        </w:tc>
        <w:tc>
          <w:tcPr>
            <w:tcW w:w="2643" w:type="dxa"/>
            <w:tcMar/>
          </w:tcPr>
          <w:p w:rsidR="003A53EF" w:rsidP="003A53EF" w:rsidRDefault="003A53EF" w14:paraId="16F1CA87" w14:textId="77777777">
            <w:pPr>
              <w:rPr>
                <w:lang w:val="en-US"/>
              </w:rPr>
            </w:pPr>
            <w:r>
              <w:rPr>
                <w:lang w:val="en-US"/>
              </w:rPr>
              <w:t>Economic Awareness</w:t>
            </w:r>
          </w:p>
          <w:p w:rsidR="003A53EF" w:rsidP="003A53EF" w:rsidRDefault="003A53EF" w14:paraId="54F36892" w14:textId="77777777">
            <w:pPr>
              <w:rPr>
                <w:lang w:val="en-US"/>
              </w:rPr>
            </w:pPr>
            <w:r>
              <w:rPr>
                <w:lang w:val="en-US"/>
              </w:rPr>
              <w:t>P4C</w:t>
            </w:r>
          </w:p>
        </w:tc>
      </w:tr>
      <w:tr w:rsidR="003A53EF" w:rsidTr="085C9AD6" w14:paraId="3D2552EE" w14:textId="77777777">
        <w:trPr>
          <w:trHeight w:val="1074"/>
        </w:trPr>
        <w:tc>
          <w:tcPr>
            <w:tcW w:w="2250" w:type="dxa"/>
            <w:shd w:val="clear" w:color="auto" w:fill="70AD47" w:themeFill="accent6"/>
            <w:tcMar/>
          </w:tcPr>
          <w:p w:rsidRPr="007A4D67" w:rsidR="003A53EF" w:rsidP="003A53EF" w:rsidRDefault="003A53EF" w14:paraId="1DD6BD34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1749" w:type="dxa"/>
            <w:tcMar/>
          </w:tcPr>
          <w:p w:rsidR="003A53EF" w:rsidP="07783B26" w:rsidRDefault="003A53EF" w14:paraId="7B2C9BB9" w14:textId="2D00ECC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7783B26" w:rsidR="7C0BB43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Europe -The Rhine and Mediterranean</w:t>
            </w:r>
          </w:p>
        </w:tc>
        <w:tc>
          <w:tcPr>
            <w:tcW w:w="2181" w:type="dxa"/>
            <w:gridSpan w:val="2"/>
            <w:tcMar/>
          </w:tcPr>
          <w:p w:rsidR="003A53EF" w:rsidP="003A53EF" w:rsidRDefault="003A53EF" w14:paraId="795F1119" w14:textId="4F5014C5">
            <w:pPr>
              <w:rPr>
                <w:lang w:val="en-US"/>
              </w:rPr>
            </w:pPr>
            <w:r w:rsidRPr="07783B26" w:rsidR="7C0BB437">
              <w:rPr>
                <w:lang w:val="en-US"/>
              </w:rPr>
              <w:t>Population</w:t>
            </w:r>
          </w:p>
        </w:tc>
        <w:tc>
          <w:tcPr>
            <w:tcW w:w="1864" w:type="dxa"/>
            <w:tcMar/>
          </w:tcPr>
          <w:p w:rsidR="003A53EF" w:rsidP="07783B26" w:rsidRDefault="00A7450B" w14:paraId="4F1FE6E4" w14:textId="14436A4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7783B26" w:rsidR="7C0BB43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Coastal Processes and Landforms</w:t>
            </w:r>
          </w:p>
        </w:tc>
        <w:tc>
          <w:tcPr>
            <w:tcW w:w="1872" w:type="dxa"/>
            <w:tcMar/>
          </w:tcPr>
          <w:p w:rsidR="003A53EF" w:rsidP="003A53EF" w:rsidRDefault="003A53EF" w14:paraId="15E98795" w14:textId="4C4A8801">
            <w:pPr>
              <w:rPr>
                <w:lang w:val="en-US"/>
              </w:rPr>
            </w:pPr>
            <w:r w:rsidRPr="07783B26" w:rsidR="7C0BB437">
              <w:rPr>
                <w:lang w:val="en-US"/>
              </w:rPr>
              <w:t>Tourism</w:t>
            </w:r>
          </w:p>
        </w:tc>
        <w:tc>
          <w:tcPr>
            <w:tcW w:w="2265" w:type="dxa"/>
            <w:tcMar/>
          </w:tcPr>
          <w:p w:rsidR="003A53EF" w:rsidP="003A53EF" w:rsidRDefault="003A53EF" w14:paraId="3B030EEF" w14:textId="678FA087">
            <w:pPr>
              <w:rPr>
                <w:lang w:val="en-US"/>
              </w:rPr>
            </w:pPr>
            <w:r w:rsidRPr="07783B26" w:rsidR="7C0BB437">
              <w:rPr>
                <w:lang w:val="en-US"/>
              </w:rPr>
              <w:t>Earthquakes</w:t>
            </w:r>
          </w:p>
        </w:tc>
        <w:tc>
          <w:tcPr>
            <w:tcW w:w="2643" w:type="dxa"/>
            <w:tcMar/>
          </w:tcPr>
          <w:p w:rsidR="003A53EF" w:rsidP="003A53EF" w:rsidRDefault="003A53EF" w14:paraId="7F60BC50" w14:textId="18EA0A56">
            <w:pPr>
              <w:rPr>
                <w:lang w:val="en-US"/>
              </w:rPr>
            </w:pPr>
            <w:r w:rsidRPr="07783B26" w:rsidR="7C0BB437">
              <w:rPr>
                <w:lang w:val="en-US"/>
              </w:rPr>
              <w:t>Deserts</w:t>
            </w:r>
          </w:p>
        </w:tc>
      </w:tr>
      <w:tr w:rsidR="003A53EF" w:rsidTr="085C9AD6" w14:paraId="633E84CF" w14:textId="77777777">
        <w:trPr>
          <w:trHeight w:val="1074"/>
        </w:trPr>
        <w:tc>
          <w:tcPr>
            <w:tcW w:w="2250" w:type="dxa"/>
            <w:shd w:val="clear" w:color="auto" w:fill="70AD47" w:themeFill="accent6"/>
            <w:tcMar/>
          </w:tcPr>
          <w:p w:rsidRPr="007A4D67" w:rsidR="003A53EF" w:rsidP="003A53EF" w:rsidRDefault="003A53EF" w14:paraId="5BEB56B1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1749" w:type="dxa"/>
            <w:tcMar/>
          </w:tcPr>
          <w:p w:rsidR="003A53EF" w:rsidP="4A1163B2" w:rsidRDefault="003A53EF" w14:paraId="4A68CF11" w14:textId="168E2DD0">
            <w:pPr>
              <w:spacing w:line="257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A1163B2" w:rsidR="4A1163B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Roman Republic</w:t>
            </w:r>
          </w:p>
          <w:p w:rsidR="003A53EF" w:rsidP="4A1163B2" w:rsidRDefault="003A53EF" w14:paraId="65A53415" w14:textId="12BC5902">
            <w:pPr>
              <w:pStyle w:val="Normal"/>
              <w:rPr>
                <w:lang w:val="en-US"/>
              </w:rPr>
            </w:pPr>
          </w:p>
          <w:p w:rsidR="003A53EF" w:rsidP="003A53EF" w:rsidRDefault="003A53EF" w14:paraId="0DCC01E4" w14:textId="77777777">
            <w:pPr>
              <w:rPr>
                <w:lang w:val="en-US"/>
              </w:rPr>
            </w:pPr>
          </w:p>
          <w:p w:rsidR="003A53EF" w:rsidP="003A53EF" w:rsidRDefault="003A53EF" w14:paraId="66714FC2" w14:textId="77777777">
            <w:pPr>
              <w:rPr>
                <w:lang w:val="en-US"/>
              </w:rPr>
            </w:pPr>
          </w:p>
        </w:tc>
        <w:tc>
          <w:tcPr>
            <w:tcW w:w="2181" w:type="dxa"/>
            <w:gridSpan w:val="2"/>
            <w:tcMar/>
          </w:tcPr>
          <w:p w:rsidR="003A53EF" w:rsidP="4A1163B2" w:rsidRDefault="003A53EF" w14:paraId="3BCD9F45" w14:textId="0F26BD3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A1163B2" w:rsidR="4A1163B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Roman Empire</w:t>
            </w:r>
          </w:p>
        </w:tc>
        <w:tc>
          <w:tcPr>
            <w:tcW w:w="1864" w:type="dxa"/>
            <w:tcMar/>
          </w:tcPr>
          <w:p w:rsidR="003A53EF" w:rsidP="4A1163B2" w:rsidRDefault="003A53EF" w14:paraId="5A63DB7A" w14:textId="0D566F5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A1163B2" w:rsidR="4A1163B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Roman Britain</w:t>
            </w:r>
          </w:p>
        </w:tc>
        <w:tc>
          <w:tcPr>
            <w:tcW w:w="1872" w:type="dxa"/>
            <w:tcMar/>
          </w:tcPr>
          <w:p w:rsidR="003A53EF" w:rsidP="4A1163B2" w:rsidRDefault="003A53EF" w14:paraId="47E48457" w14:textId="0BECB46E">
            <w:pPr>
              <w:spacing w:line="257" w:lineRule="auto"/>
            </w:pPr>
            <w:r w:rsidRPr="4A1163B2" w:rsidR="4A1163B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Christianity in three empires (300-600CE)</w:t>
            </w:r>
          </w:p>
          <w:p w:rsidR="003A53EF" w:rsidP="4A1163B2" w:rsidRDefault="003A53EF" w14:paraId="43E7C71D" w14:textId="7ACDE757">
            <w:pPr>
              <w:pStyle w:val="Normal"/>
              <w:rPr>
                <w:lang w:val="en-US"/>
              </w:rPr>
            </w:pPr>
          </w:p>
        </w:tc>
        <w:tc>
          <w:tcPr>
            <w:tcW w:w="2265" w:type="dxa"/>
            <w:tcMar/>
          </w:tcPr>
          <w:p w:rsidR="003A53EF" w:rsidP="4A1163B2" w:rsidRDefault="003A53EF" w14:paraId="665893F4" w14:textId="06CAD0E1">
            <w:pPr>
              <w:spacing w:line="257" w:lineRule="auto"/>
            </w:pPr>
            <w:r w:rsidRPr="4A1163B2" w:rsidR="4A1163B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Islamic civilisations (1) Arabia and early Islam</w:t>
            </w:r>
          </w:p>
          <w:p w:rsidR="003A53EF" w:rsidP="4A1163B2" w:rsidRDefault="003A53EF" w14:paraId="2DCE7DAD" w14:textId="00E2B2FC">
            <w:pPr>
              <w:pStyle w:val="Normal"/>
              <w:rPr>
                <w:lang w:val="en-US"/>
              </w:rPr>
            </w:pPr>
          </w:p>
        </w:tc>
        <w:tc>
          <w:tcPr>
            <w:tcW w:w="2643" w:type="dxa"/>
            <w:tcMar/>
          </w:tcPr>
          <w:p w:rsidR="003A53EF" w:rsidP="4A1163B2" w:rsidRDefault="003A53EF" w14:paraId="2AC85F20" w14:textId="71602904">
            <w:pPr>
              <w:spacing w:line="257" w:lineRule="auto"/>
            </w:pPr>
            <w:r w:rsidRPr="4A1163B2" w:rsidR="4A1163B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Islamic civilisations (2) The Rise of Islam</w:t>
            </w:r>
          </w:p>
          <w:p w:rsidR="003A53EF" w:rsidP="4A1163B2" w:rsidRDefault="003A53EF" w14:paraId="65B81D07" w14:textId="4EE4985B">
            <w:pPr>
              <w:pStyle w:val="Normal"/>
              <w:rPr>
                <w:lang w:val="en-US"/>
              </w:rPr>
            </w:pPr>
          </w:p>
        </w:tc>
      </w:tr>
      <w:tr w:rsidR="003A53EF" w:rsidTr="085C9AD6" w14:paraId="57B65C7C" w14:textId="77777777">
        <w:trPr>
          <w:trHeight w:val="1075"/>
        </w:trPr>
        <w:tc>
          <w:tcPr>
            <w:tcW w:w="2250" w:type="dxa"/>
            <w:shd w:val="clear" w:color="auto" w:fill="70AD47" w:themeFill="accent6"/>
            <w:tcMar/>
          </w:tcPr>
          <w:p w:rsidRPr="007A4D67" w:rsidR="003A53EF" w:rsidP="003A53EF" w:rsidRDefault="003A53EF" w14:paraId="7079EF49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Art</w:t>
            </w:r>
          </w:p>
        </w:tc>
        <w:tc>
          <w:tcPr>
            <w:tcW w:w="1749" w:type="dxa"/>
            <w:tcMar/>
          </w:tcPr>
          <w:p w:rsidR="003A53EF" w:rsidP="003A53EF" w:rsidRDefault="003A53EF" w14:paraId="10DDA78D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Skills </w:t>
            </w:r>
          </w:p>
          <w:p w:rsidR="003A53EF" w:rsidP="003A53EF" w:rsidRDefault="003A53EF" w14:paraId="22719295" w14:textId="77777777">
            <w:pPr>
              <w:rPr>
                <w:lang w:val="en-US"/>
              </w:rPr>
            </w:pPr>
            <w:r>
              <w:rPr>
                <w:lang w:val="en-US"/>
              </w:rPr>
              <w:t>Drawing, Painting, Sculpture,</w:t>
            </w:r>
          </w:p>
          <w:p w:rsidR="003A53EF" w:rsidP="003A53EF" w:rsidRDefault="003A53EF" w14:paraId="7A11271B" w14:textId="77777777">
            <w:pPr>
              <w:rPr>
                <w:lang w:val="en-US"/>
              </w:rPr>
            </w:pPr>
            <w:r>
              <w:rPr>
                <w:lang w:val="en-US"/>
              </w:rPr>
              <w:t>Design – optical illusions</w:t>
            </w:r>
          </w:p>
          <w:p w:rsidR="003A53EF" w:rsidP="003A53EF" w:rsidRDefault="003A53EF" w14:paraId="7F1633DC" w14:textId="77777777">
            <w:pPr>
              <w:rPr>
                <w:lang w:val="en-US"/>
              </w:rPr>
            </w:pPr>
            <w:r>
              <w:rPr>
                <w:lang w:val="en-US"/>
              </w:rPr>
              <w:t>Design – Willow Pattern</w:t>
            </w:r>
          </w:p>
          <w:p w:rsidR="003A53EF" w:rsidP="003A53EF" w:rsidRDefault="003A53EF" w14:paraId="11D08545" w14:textId="77777777">
            <w:pPr>
              <w:rPr>
                <w:lang w:val="en-US"/>
              </w:rPr>
            </w:pPr>
            <w:r>
              <w:rPr>
                <w:lang w:val="en-US"/>
              </w:rPr>
              <w:t>Artist –Luz Perez Ojeda</w:t>
            </w:r>
          </w:p>
          <w:p w:rsidR="003A53EF" w:rsidP="003A53EF" w:rsidRDefault="003A53EF" w14:paraId="079575C5" w14:textId="77777777">
            <w:pPr>
              <w:rPr>
                <w:lang w:val="en-US"/>
              </w:rPr>
            </w:pPr>
          </w:p>
        </w:tc>
        <w:tc>
          <w:tcPr>
            <w:tcW w:w="2181" w:type="dxa"/>
            <w:gridSpan w:val="2"/>
            <w:tcMar/>
          </w:tcPr>
          <w:p w:rsidR="003A53EF" w:rsidP="003A53EF" w:rsidRDefault="003A53EF" w14:paraId="0BD3C7E8" w14:textId="77777777">
            <w:pPr>
              <w:rPr>
                <w:lang w:val="en-US"/>
              </w:rPr>
            </w:pPr>
          </w:p>
        </w:tc>
        <w:tc>
          <w:tcPr>
            <w:tcW w:w="1864" w:type="dxa"/>
            <w:tcMar/>
          </w:tcPr>
          <w:p w:rsidR="003A53EF" w:rsidP="003A53EF" w:rsidRDefault="003A53EF" w14:paraId="56A8D1BE" w14:textId="77777777">
            <w:pPr>
              <w:rPr>
                <w:lang w:val="en-US"/>
              </w:rPr>
            </w:pPr>
            <w:r>
              <w:rPr>
                <w:lang w:val="en-US"/>
              </w:rPr>
              <w:t>Sculpture</w:t>
            </w:r>
          </w:p>
          <w:p w:rsidR="003A53EF" w:rsidP="003A53EF" w:rsidRDefault="003A53EF" w14:paraId="25834449" w14:textId="77777777">
            <w:pPr>
              <w:rPr>
                <w:lang w:val="en-US"/>
              </w:rPr>
            </w:pPr>
          </w:p>
          <w:p w:rsidR="003A53EF" w:rsidP="003A53EF" w:rsidRDefault="003A53EF" w14:paraId="37DF6B54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Artist El </w:t>
            </w:r>
            <w:proofErr w:type="spellStart"/>
            <w:r>
              <w:rPr>
                <w:lang w:val="en-US"/>
              </w:rPr>
              <w:t>Anatsui</w:t>
            </w:r>
            <w:proofErr w:type="spellEnd"/>
          </w:p>
        </w:tc>
        <w:tc>
          <w:tcPr>
            <w:tcW w:w="1872" w:type="dxa"/>
            <w:tcMar/>
          </w:tcPr>
          <w:p w:rsidR="003A53EF" w:rsidP="003A53EF" w:rsidRDefault="003A53EF" w14:paraId="112541F2" w14:textId="77777777">
            <w:pPr>
              <w:rPr>
                <w:lang w:val="en-US"/>
              </w:rPr>
            </w:pPr>
          </w:p>
        </w:tc>
        <w:tc>
          <w:tcPr>
            <w:tcW w:w="2265" w:type="dxa"/>
            <w:tcMar/>
          </w:tcPr>
          <w:p w:rsidR="003A53EF" w:rsidP="003A53EF" w:rsidRDefault="003A53EF" w14:paraId="5D5F9EE1" w14:textId="77777777">
            <w:pPr>
              <w:rPr>
                <w:lang w:val="en-US"/>
              </w:rPr>
            </w:pPr>
            <w:r>
              <w:rPr>
                <w:lang w:val="en-US"/>
              </w:rPr>
              <w:t>Every Picture tells a story</w:t>
            </w:r>
          </w:p>
          <w:p w:rsidR="003A53EF" w:rsidP="003A53EF" w:rsidRDefault="003A53EF" w14:paraId="385EFFE5" w14:textId="7777777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Analysing</w:t>
            </w:r>
            <w:proofErr w:type="spellEnd"/>
            <w:r>
              <w:rPr>
                <w:lang w:val="en-US"/>
              </w:rPr>
              <w:t xml:space="preserve"> famous artists’ works)</w:t>
            </w:r>
          </w:p>
          <w:p w:rsidR="003A53EF" w:rsidP="003A53EF" w:rsidRDefault="003A53EF" w14:paraId="2F8BCC15" w14:textId="77777777">
            <w:pPr>
              <w:rPr>
                <w:lang w:val="en-US"/>
              </w:rPr>
            </w:pPr>
          </w:p>
          <w:p w:rsidR="003A53EF" w:rsidP="003A53EF" w:rsidRDefault="003A53EF" w14:paraId="21211DF1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Paula </w:t>
            </w:r>
            <w:proofErr w:type="spellStart"/>
            <w:r>
              <w:rPr>
                <w:lang w:val="en-US"/>
              </w:rPr>
              <w:t>Rego</w:t>
            </w:r>
            <w:proofErr w:type="spellEnd"/>
          </w:p>
        </w:tc>
        <w:tc>
          <w:tcPr>
            <w:tcW w:w="2643" w:type="dxa"/>
            <w:tcMar/>
          </w:tcPr>
          <w:p w:rsidR="003A53EF" w:rsidP="003A53EF" w:rsidRDefault="003A53EF" w14:paraId="0E867800" w14:textId="77777777">
            <w:pPr>
              <w:rPr>
                <w:lang w:val="en-US"/>
              </w:rPr>
            </w:pPr>
          </w:p>
        </w:tc>
      </w:tr>
      <w:tr w:rsidR="003A53EF" w:rsidTr="085C9AD6" w14:paraId="424E5535" w14:textId="77777777">
        <w:trPr>
          <w:trHeight w:val="1075"/>
        </w:trPr>
        <w:tc>
          <w:tcPr>
            <w:tcW w:w="2250" w:type="dxa"/>
            <w:shd w:val="clear" w:color="auto" w:fill="70AD47" w:themeFill="accent6"/>
            <w:tcMar/>
          </w:tcPr>
          <w:p w:rsidR="003A53EF" w:rsidP="003A53EF" w:rsidRDefault="003A53EF" w14:paraId="0A06DBA4" w14:textId="77777777">
            <w:pPr>
              <w:rPr>
                <w:sz w:val="36"/>
                <w:szCs w:val="36"/>
                <w:lang w:val="en-US"/>
              </w:rPr>
            </w:pPr>
          </w:p>
          <w:p w:rsidR="003A53EF" w:rsidP="003A53EF" w:rsidRDefault="003A53EF" w14:paraId="4424C6D8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1749" w:type="dxa"/>
            <w:tcMar/>
          </w:tcPr>
          <w:p w:rsidR="003A53EF" w:rsidP="003A53EF" w:rsidRDefault="003A53EF" w14:paraId="51ED2303" w14:textId="77777777">
            <w:pPr>
              <w:rPr>
                <w:lang w:val="en-US"/>
              </w:rPr>
            </w:pPr>
          </w:p>
        </w:tc>
        <w:tc>
          <w:tcPr>
            <w:tcW w:w="2181" w:type="dxa"/>
            <w:gridSpan w:val="2"/>
            <w:tcMar/>
          </w:tcPr>
          <w:p w:rsidR="003A53EF" w:rsidP="160DFB3A" w:rsidRDefault="003A53EF" w14:paraId="72C455D3" w14:textId="5111D052">
            <w:pPr>
              <w:rPr>
                <w:lang w:val="en-US"/>
              </w:rPr>
            </w:pPr>
            <w:r w:rsidRPr="160DFB3A" w:rsidR="160DFB3A">
              <w:rPr>
                <w:lang w:val="en-US"/>
              </w:rPr>
              <w:t>Food &amp; Nutrition – healthy &amp; varied diet</w:t>
            </w:r>
          </w:p>
          <w:p w:rsidR="003A53EF" w:rsidP="160DFB3A" w:rsidRDefault="003A53EF" w14:paraId="1164FC11" w14:textId="169F8A39">
            <w:pPr>
              <w:pStyle w:val="Normal"/>
              <w:rPr>
                <w:lang w:val="en-US"/>
              </w:rPr>
            </w:pPr>
            <w:r w:rsidRPr="160DFB3A" w:rsidR="160DFB3A">
              <w:rPr>
                <w:lang w:val="en-US"/>
              </w:rPr>
              <w:t>Mediterranean Dish e.g. paella</w:t>
            </w:r>
          </w:p>
        </w:tc>
        <w:tc>
          <w:tcPr>
            <w:tcW w:w="1864" w:type="dxa"/>
            <w:tcMar/>
          </w:tcPr>
          <w:p w:rsidR="003A53EF" w:rsidP="003A53EF" w:rsidRDefault="003A53EF" w14:paraId="6A26C0B6" w14:textId="77777777">
            <w:pPr>
              <w:rPr>
                <w:lang w:val="en-US"/>
              </w:rPr>
            </w:pPr>
          </w:p>
        </w:tc>
        <w:tc>
          <w:tcPr>
            <w:tcW w:w="1872" w:type="dxa"/>
            <w:tcMar/>
          </w:tcPr>
          <w:p w:rsidR="003A53EF" w:rsidP="160DFB3A" w:rsidRDefault="003A53EF" w14:paraId="23B01EEF" w14:textId="4C58C094">
            <w:pPr>
              <w:rPr>
                <w:lang w:val="en-US"/>
              </w:rPr>
            </w:pPr>
            <w:r w:rsidRPr="160DFB3A" w:rsidR="160DFB3A">
              <w:rPr>
                <w:lang w:val="en-US"/>
              </w:rPr>
              <w:t>Electrical systems Simple circuits and switches</w:t>
            </w:r>
          </w:p>
          <w:p w:rsidR="003A53EF" w:rsidP="160DFB3A" w:rsidRDefault="003A53EF" w14:paraId="231559F6" w14:textId="174F33E3">
            <w:pPr>
              <w:pStyle w:val="Normal"/>
              <w:rPr>
                <w:lang w:val="en-US"/>
              </w:rPr>
            </w:pPr>
            <w:r w:rsidRPr="160DFB3A" w:rsidR="160DFB3A">
              <w:rPr>
                <w:lang w:val="en-US"/>
              </w:rPr>
              <w:t>Torches</w:t>
            </w:r>
          </w:p>
        </w:tc>
        <w:tc>
          <w:tcPr>
            <w:tcW w:w="2265" w:type="dxa"/>
            <w:tcMar/>
          </w:tcPr>
          <w:p w:rsidR="003A53EF" w:rsidP="003A53EF" w:rsidRDefault="003A53EF" w14:paraId="0528F056" w14:textId="77777777">
            <w:pPr>
              <w:rPr>
                <w:lang w:val="en-US"/>
              </w:rPr>
            </w:pPr>
          </w:p>
        </w:tc>
        <w:tc>
          <w:tcPr>
            <w:tcW w:w="2643" w:type="dxa"/>
            <w:tcMar/>
          </w:tcPr>
          <w:p w:rsidR="003A53EF" w:rsidP="003A53EF" w:rsidRDefault="003A53EF" w14:paraId="174B642A" w14:textId="33623DFB">
            <w:pPr>
              <w:rPr>
                <w:lang w:val="en-US"/>
              </w:rPr>
            </w:pPr>
            <w:r w:rsidRPr="160DFB3A" w:rsidR="160DFB3A">
              <w:rPr>
                <w:lang w:val="en-US"/>
              </w:rPr>
              <w:t>Shell structures: CAD Castles</w:t>
            </w:r>
          </w:p>
        </w:tc>
      </w:tr>
      <w:tr w:rsidR="003A53EF" w:rsidTr="085C9AD6" w14:paraId="50B77607" w14:textId="77777777">
        <w:trPr>
          <w:trHeight w:val="1075"/>
        </w:trPr>
        <w:tc>
          <w:tcPr>
            <w:tcW w:w="2250" w:type="dxa"/>
            <w:shd w:val="clear" w:color="auto" w:fill="70AD47" w:themeFill="accent6"/>
            <w:tcMar/>
          </w:tcPr>
          <w:p w:rsidR="003A53EF" w:rsidP="003A53EF" w:rsidRDefault="003A53EF" w14:paraId="5227A3B3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Computing</w:t>
            </w:r>
          </w:p>
        </w:tc>
        <w:tc>
          <w:tcPr>
            <w:tcW w:w="1749" w:type="dxa"/>
            <w:tcMar/>
          </w:tcPr>
          <w:p w:rsidR="003A53EF" w:rsidP="003A53EF" w:rsidRDefault="003A53EF" w14:paraId="55BFF4E0" w14:textId="7B9479EC">
            <w:pPr>
              <w:rPr>
                <w:lang w:val="en-US"/>
              </w:rPr>
            </w:pPr>
            <w:r>
              <w:rPr>
                <w:lang w:val="en-US"/>
              </w:rPr>
              <w:t>Branching Databases</w:t>
            </w:r>
          </w:p>
        </w:tc>
        <w:tc>
          <w:tcPr>
            <w:tcW w:w="2181" w:type="dxa"/>
            <w:gridSpan w:val="2"/>
            <w:tcMar/>
          </w:tcPr>
          <w:p w:rsidR="003A53EF" w:rsidP="003A53EF" w:rsidRDefault="003A53EF" w14:paraId="40220FF7" w14:textId="57D1ACF4">
            <w:pPr>
              <w:rPr>
                <w:lang w:val="en-US"/>
              </w:rPr>
            </w:pPr>
            <w:r>
              <w:rPr>
                <w:lang w:val="en-US"/>
              </w:rPr>
              <w:t>Repetition and Forever Loops</w:t>
            </w:r>
          </w:p>
        </w:tc>
        <w:tc>
          <w:tcPr>
            <w:tcW w:w="1864" w:type="dxa"/>
            <w:tcMar/>
          </w:tcPr>
          <w:p w:rsidR="003A53EF" w:rsidP="003A53EF" w:rsidRDefault="003A53EF" w14:paraId="75CB415B" w14:textId="5F4A39BA">
            <w:pPr>
              <w:rPr>
                <w:lang w:val="en-US"/>
              </w:rPr>
            </w:pPr>
            <w:r>
              <w:rPr>
                <w:lang w:val="en-US"/>
              </w:rPr>
              <w:t>Coding with Scratch</w:t>
            </w:r>
          </w:p>
        </w:tc>
        <w:tc>
          <w:tcPr>
            <w:tcW w:w="1872" w:type="dxa"/>
            <w:tcMar/>
          </w:tcPr>
          <w:p w:rsidR="003A53EF" w:rsidP="003A53EF" w:rsidRDefault="003A53EF" w14:paraId="11973CF8" w14:textId="56D8C18D">
            <w:pPr>
              <w:rPr>
                <w:lang w:val="en-US"/>
              </w:rPr>
            </w:pPr>
            <w:r>
              <w:rPr>
                <w:lang w:val="en-US"/>
              </w:rPr>
              <w:t>Create own videos and apply special effects</w:t>
            </w:r>
          </w:p>
        </w:tc>
        <w:tc>
          <w:tcPr>
            <w:tcW w:w="2265" w:type="dxa"/>
            <w:tcMar/>
          </w:tcPr>
          <w:p w:rsidR="003A53EF" w:rsidP="003A53EF" w:rsidRDefault="003A53EF" w14:paraId="720AA1C6" w14:textId="0E45DF04">
            <w:pPr>
              <w:rPr>
                <w:lang w:val="en-US"/>
              </w:rPr>
            </w:pPr>
            <w:r>
              <w:rPr>
                <w:lang w:val="en-US"/>
              </w:rPr>
              <w:t>Networks and online services</w:t>
            </w:r>
          </w:p>
        </w:tc>
        <w:tc>
          <w:tcPr>
            <w:tcW w:w="2643" w:type="dxa"/>
            <w:tcMar/>
          </w:tcPr>
          <w:p w:rsidR="003A53EF" w:rsidP="003A53EF" w:rsidRDefault="003A53EF" w14:paraId="1CED252A" w14:textId="524B7B6F">
            <w:pPr>
              <w:rPr>
                <w:lang w:val="en-US"/>
              </w:rPr>
            </w:pPr>
            <w:r>
              <w:rPr>
                <w:lang w:val="en-US"/>
              </w:rPr>
              <w:t>Spreadsheets</w:t>
            </w:r>
          </w:p>
        </w:tc>
      </w:tr>
      <w:tr w:rsidR="003A53EF" w:rsidTr="085C9AD6" w14:paraId="31842302" w14:textId="77777777">
        <w:trPr>
          <w:trHeight w:val="1075"/>
        </w:trPr>
        <w:tc>
          <w:tcPr>
            <w:tcW w:w="2250" w:type="dxa"/>
            <w:shd w:val="clear" w:color="auto" w:fill="70AD47" w:themeFill="accent6"/>
            <w:tcMar/>
          </w:tcPr>
          <w:p w:rsidR="003A53EF" w:rsidP="003A53EF" w:rsidRDefault="003A53EF" w14:paraId="2937C61B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Music</w:t>
            </w:r>
          </w:p>
        </w:tc>
        <w:tc>
          <w:tcPr>
            <w:tcW w:w="1749" w:type="dxa"/>
            <w:tcMar/>
          </w:tcPr>
          <w:p w:rsidR="003A53EF" w:rsidP="003A53EF" w:rsidRDefault="003A53EF" w14:paraId="5BB7D24C" w14:textId="77777777">
            <w:pPr>
              <w:rPr>
                <w:lang w:val="en-US"/>
              </w:rPr>
            </w:pPr>
            <w:r>
              <w:rPr>
                <w:lang w:val="en-US"/>
              </w:rPr>
              <w:t>Exploring Rhythm patterns</w:t>
            </w:r>
          </w:p>
        </w:tc>
        <w:tc>
          <w:tcPr>
            <w:tcW w:w="2181" w:type="dxa"/>
            <w:gridSpan w:val="2"/>
            <w:tcMar/>
          </w:tcPr>
          <w:p w:rsidR="003A53EF" w:rsidP="003A53EF" w:rsidRDefault="003A53EF" w14:paraId="360B9B4E" w14:textId="77777777">
            <w:pPr>
              <w:rPr>
                <w:lang w:val="en-US"/>
              </w:rPr>
            </w:pPr>
            <w:r>
              <w:rPr>
                <w:lang w:val="en-US"/>
              </w:rPr>
              <w:t>Exploring arrangements</w:t>
            </w:r>
          </w:p>
        </w:tc>
        <w:tc>
          <w:tcPr>
            <w:tcW w:w="1864" w:type="dxa"/>
            <w:tcMar/>
          </w:tcPr>
          <w:p w:rsidR="003A53EF" w:rsidP="003A53EF" w:rsidRDefault="003A53EF" w14:paraId="7651D62D" w14:textId="77777777">
            <w:pPr>
              <w:rPr>
                <w:lang w:val="en-US"/>
              </w:rPr>
            </w:pPr>
            <w:r>
              <w:rPr>
                <w:lang w:val="en-US"/>
              </w:rPr>
              <w:t>Exploring Melody</w:t>
            </w:r>
          </w:p>
          <w:p w:rsidR="003A53EF" w:rsidP="003A53EF" w:rsidRDefault="003A53EF" w14:paraId="3C926A31" w14:textId="77777777">
            <w:pPr>
              <w:rPr>
                <w:lang w:val="en-US"/>
              </w:rPr>
            </w:pPr>
            <w:r>
              <w:rPr>
                <w:lang w:val="en-US"/>
              </w:rPr>
              <w:t>Exploring rounds</w:t>
            </w:r>
          </w:p>
          <w:p w:rsidR="003A53EF" w:rsidP="003A53EF" w:rsidRDefault="003A53EF" w14:paraId="5800BEBA" w14:textId="77777777">
            <w:pPr>
              <w:rPr>
                <w:lang w:val="en-US"/>
              </w:rPr>
            </w:pPr>
            <w:r>
              <w:rPr>
                <w:lang w:val="en-US"/>
              </w:rPr>
              <w:t>Rhythmic sounds</w:t>
            </w:r>
          </w:p>
          <w:p w:rsidR="003A53EF" w:rsidP="003A53EF" w:rsidRDefault="003A53EF" w14:paraId="2FA1D9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72" w:type="dxa"/>
            <w:tcMar/>
          </w:tcPr>
          <w:p w:rsidR="003A53EF" w:rsidP="003A53EF" w:rsidRDefault="003A53EF" w14:paraId="6F12E474" w14:textId="77777777">
            <w:pPr>
              <w:rPr>
                <w:lang w:val="en-US"/>
              </w:rPr>
            </w:pPr>
            <w:r>
              <w:rPr>
                <w:lang w:val="en-US"/>
              </w:rPr>
              <w:t>Scales &amp; Sound</w:t>
            </w:r>
          </w:p>
          <w:p w:rsidR="003A53EF" w:rsidP="003A53EF" w:rsidRDefault="003A53EF" w14:paraId="42D33BD0" w14:textId="77777777">
            <w:pPr>
              <w:rPr>
                <w:lang w:val="en-US"/>
              </w:rPr>
            </w:pPr>
            <w:r>
              <w:rPr>
                <w:lang w:val="en-US"/>
              </w:rPr>
              <w:t>Exploring soundscapes &amp; atmospheric music</w:t>
            </w:r>
          </w:p>
        </w:tc>
        <w:tc>
          <w:tcPr>
            <w:tcW w:w="2265" w:type="dxa"/>
            <w:tcMar/>
          </w:tcPr>
          <w:p w:rsidR="003A53EF" w:rsidP="003A53EF" w:rsidRDefault="003A53EF" w14:paraId="3CAA7633" w14:textId="77777777">
            <w:pPr>
              <w:rPr>
                <w:lang w:val="en-US"/>
              </w:rPr>
            </w:pPr>
            <w:r>
              <w:rPr>
                <w:lang w:val="en-US"/>
              </w:rPr>
              <w:t>Exploring Signals</w:t>
            </w:r>
          </w:p>
          <w:p w:rsidR="003A53EF" w:rsidP="003A53EF" w:rsidRDefault="003A53EF" w14:paraId="728561FC" w14:textId="77777777">
            <w:pPr>
              <w:rPr>
                <w:lang w:val="en-US"/>
              </w:rPr>
            </w:pPr>
            <w:r>
              <w:rPr>
                <w:lang w:val="en-US"/>
              </w:rPr>
              <w:t>Drumming</w:t>
            </w:r>
          </w:p>
          <w:p w:rsidR="003A53EF" w:rsidP="003A53EF" w:rsidRDefault="003A53EF" w14:paraId="020CEA20" w14:textId="77777777">
            <w:pPr>
              <w:rPr>
                <w:lang w:val="en-US"/>
              </w:rPr>
            </w:pPr>
            <w:r>
              <w:rPr>
                <w:lang w:val="en-US"/>
              </w:rPr>
              <w:t>African/Samba</w:t>
            </w:r>
          </w:p>
        </w:tc>
        <w:tc>
          <w:tcPr>
            <w:tcW w:w="2643" w:type="dxa"/>
            <w:tcMar/>
          </w:tcPr>
          <w:p w:rsidR="003A53EF" w:rsidP="003A53EF" w:rsidRDefault="003A53EF" w14:paraId="447E7E8E" w14:textId="77777777">
            <w:pPr>
              <w:rPr>
                <w:lang w:val="en-US"/>
              </w:rPr>
            </w:pPr>
            <w:r>
              <w:rPr>
                <w:lang w:val="en-US"/>
              </w:rPr>
              <w:t>Exploring descriptive sounds</w:t>
            </w:r>
          </w:p>
          <w:p w:rsidR="003A53EF" w:rsidP="003A53EF" w:rsidRDefault="003A53EF" w14:paraId="43C9D884" w14:textId="77777777">
            <w:pPr>
              <w:rPr>
                <w:lang w:val="en-US"/>
              </w:rPr>
            </w:pPr>
            <w:r>
              <w:rPr>
                <w:lang w:val="en-US"/>
              </w:rPr>
              <w:t>Exploring melody &amp; scales &amp; notation</w:t>
            </w:r>
          </w:p>
        </w:tc>
      </w:tr>
      <w:tr w:rsidR="003A53EF" w:rsidTr="085C9AD6" w14:paraId="74E9F62D" w14:textId="77777777">
        <w:trPr>
          <w:trHeight w:val="1075"/>
        </w:trPr>
        <w:tc>
          <w:tcPr>
            <w:tcW w:w="2250" w:type="dxa"/>
            <w:shd w:val="clear" w:color="auto" w:fill="70AD47" w:themeFill="accent6"/>
            <w:tcMar/>
          </w:tcPr>
          <w:p w:rsidR="003A53EF" w:rsidP="003A53EF" w:rsidRDefault="003A53EF" w14:paraId="353FE283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P.E.</w:t>
            </w:r>
          </w:p>
        </w:tc>
        <w:tc>
          <w:tcPr>
            <w:tcW w:w="1749" w:type="dxa"/>
            <w:tcMar/>
          </w:tcPr>
          <w:p w:rsidR="003A53EF" w:rsidP="003A53EF" w:rsidRDefault="003A53EF" w14:paraId="6EE18CCF" w14:textId="77777777">
            <w:pPr>
              <w:rPr>
                <w:lang w:val="en-US"/>
              </w:rPr>
            </w:pPr>
            <w:r>
              <w:rPr>
                <w:lang w:val="en-US"/>
              </w:rPr>
              <w:t>Hockey, Dance/Gym</w:t>
            </w:r>
          </w:p>
        </w:tc>
        <w:tc>
          <w:tcPr>
            <w:tcW w:w="2181" w:type="dxa"/>
            <w:gridSpan w:val="2"/>
            <w:tcMar/>
          </w:tcPr>
          <w:p w:rsidR="003A53EF" w:rsidP="003A53EF" w:rsidRDefault="003A53EF" w14:paraId="5DE3DD81" w14:textId="77777777">
            <w:pPr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  <w:p w:rsidR="003A53EF" w:rsidP="003A53EF" w:rsidRDefault="003A53EF" w14:paraId="09B584E5" w14:textId="39EB46C9">
            <w:pPr>
              <w:rPr>
                <w:lang w:val="en-US"/>
              </w:rPr>
            </w:pPr>
          </w:p>
        </w:tc>
        <w:tc>
          <w:tcPr>
            <w:tcW w:w="1864" w:type="dxa"/>
            <w:tcMar/>
          </w:tcPr>
          <w:p w:rsidR="003A53EF" w:rsidP="003A53EF" w:rsidRDefault="003A53EF" w14:paraId="411316D1" w14:textId="77777777">
            <w:pPr>
              <w:rPr>
                <w:lang w:val="en-US"/>
              </w:rPr>
            </w:pPr>
            <w:r>
              <w:rPr>
                <w:lang w:val="en-US"/>
              </w:rPr>
              <w:t>Netball</w:t>
            </w:r>
          </w:p>
          <w:p w:rsidR="00A7450B" w:rsidP="003A53EF" w:rsidRDefault="00A7450B" w14:paraId="13B7EF4E" w14:textId="32AF62D8">
            <w:pPr>
              <w:rPr>
                <w:lang w:val="en-US"/>
              </w:rPr>
            </w:pPr>
            <w:r>
              <w:rPr>
                <w:lang w:val="en-US"/>
              </w:rPr>
              <w:t>Swimming</w:t>
            </w:r>
          </w:p>
        </w:tc>
        <w:tc>
          <w:tcPr>
            <w:tcW w:w="1872" w:type="dxa"/>
            <w:tcMar/>
          </w:tcPr>
          <w:p w:rsidR="003A53EF" w:rsidP="003A53EF" w:rsidRDefault="003A53EF" w14:paraId="126439F6" w14:textId="77777777">
            <w:pPr>
              <w:rPr>
                <w:lang w:val="en-US"/>
              </w:rPr>
            </w:pPr>
            <w:r>
              <w:rPr>
                <w:lang w:val="en-US"/>
              </w:rPr>
              <w:t>Athletics</w:t>
            </w:r>
          </w:p>
        </w:tc>
        <w:tc>
          <w:tcPr>
            <w:tcW w:w="2265" w:type="dxa"/>
            <w:tcMar/>
          </w:tcPr>
          <w:p w:rsidR="003A53EF" w:rsidP="003A53EF" w:rsidRDefault="003A53EF" w14:paraId="2A1055CE" w14:textId="77777777">
            <w:pPr>
              <w:rPr>
                <w:lang w:val="en-US"/>
              </w:rPr>
            </w:pPr>
            <w:r>
              <w:rPr>
                <w:lang w:val="en-US"/>
              </w:rPr>
              <w:t>Invasion Games</w:t>
            </w:r>
          </w:p>
        </w:tc>
        <w:tc>
          <w:tcPr>
            <w:tcW w:w="2643" w:type="dxa"/>
            <w:tcMar/>
          </w:tcPr>
          <w:p w:rsidR="003A53EF" w:rsidP="003A53EF" w:rsidRDefault="003A53EF" w14:paraId="4FB88598" w14:textId="77777777">
            <w:pPr>
              <w:rPr>
                <w:lang w:val="en-US"/>
              </w:rPr>
            </w:pPr>
            <w:r>
              <w:rPr>
                <w:lang w:val="en-US"/>
              </w:rPr>
              <w:t>Orienteering/Problem solving</w:t>
            </w:r>
          </w:p>
        </w:tc>
      </w:tr>
      <w:tr w:rsidR="003A53EF" w:rsidTr="085C9AD6" w14:paraId="19553567" w14:textId="77777777">
        <w:trPr>
          <w:trHeight w:val="1075"/>
        </w:trPr>
        <w:tc>
          <w:tcPr>
            <w:tcW w:w="2250" w:type="dxa"/>
            <w:shd w:val="clear" w:color="auto" w:fill="70AD47" w:themeFill="accent6"/>
            <w:tcMar/>
          </w:tcPr>
          <w:p w:rsidR="003A53EF" w:rsidP="003A53EF" w:rsidRDefault="003A53EF" w14:paraId="4E961402" w14:textId="7777777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M.F.L. - French</w:t>
            </w:r>
          </w:p>
        </w:tc>
        <w:tc>
          <w:tcPr>
            <w:tcW w:w="1749" w:type="dxa"/>
            <w:tcMar/>
          </w:tcPr>
          <w:p w:rsidR="003A53EF" w:rsidP="003A53EF" w:rsidRDefault="003A53EF" w14:paraId="6E8A6DB6" w14:textId="77777777">
            <w:pPr>
              <w:rPr>
                <w:lang w:val="en-US"/>
              </w:rPr>
            </w:pPr>
            <w:r>
              <w:rPr>
                <w:lang w:val="en-US"/>
              </w:rPr>
              <w:t>Numbers to 69</w:t>
            </w:r>
          </w:p>
          <w:p w:rsidR="003A53EF" w:rsidP="003A53EF" w:rsidRDefault="003A53EF" w14:paraId="4F9FC8EA" w14:textId="77777777">
            <w:pPr>
              <w:rPr>
                <w:lang w:val="en-US"/>
              </w:rPr>
            </w:pPr>
            <w:r>
              <w:rPr>
                <w:lang w:val="en-US"/>
              </w:rPr>
              <w:t>New body parts</w:t>
            </w:r>
          </w:p>
          <w:p w:rsidR="003A53EF" w:rsidP="003A53EF" w:rsidRDefault="003A53EF" w14:paraId="3FEBA521" w14:textId="77777777">
            <w:pPr>
              <w:rPr>
                <w:lang w:val="en-US"/>
              </w:rPr>
            </w:pPr>
            <w:r>
              <w:rPr>
                <w:lang w:val="en-US"/>
              </w:rPr>
              <w:t>Illness</w:t>
            </w:r>
          </w:p>
        </w:tc>
        <w:tc>
          <w:tcPr>
            <w:tcW w:w="2181" w:type="dxa"/>
            <w:gridSpan w:val="2"/>
            <w:tcMar/>
          </w:tcPr>
          <w:p w:rsidR="003A53EF" w:rsidP="003A53EF" w:rsidRDefault="003A53EF" w14:paraId="4E2AC0F3" w14:textId="77777777">
            <w:pPr>
              <w:rPr>
                <w:lang w:val="en-US"/>
              </w:rPr>
            </w:pPr>
            <w:r>
              <w:rPr>
                <w:lang w:val="en-US"/>
              </w:rPr>
              <w:t>The alphabet</w:t>
            </w:r>
          </w:p>
          <w:p w:rsidR="003A53EF" w:rsidP="003A53EF" w:rsidRDefault="003A53EF" w14:paraId="5938FB93" w14:textId="77777777">
            <w:pPr>
              <w:rPr>
                <w:lang w:val="en-US"/>
              </w:rPr>
            </w:pPr>
            <w:r>
              <w:rPr>
                <w:lang w:val="en-US"/>
              </w:rPr>
              <w:t>Sports,</w:t>
            </w:r>
          </w:p>
          <w:p w:rsidR="003A53EF" w:rsidP="003A53EF" w:rsidRDefault="003A53EF" w14:paraId="7A18134F" w14:textId="77777777">
            <w:pPr>
              <w:rPr>
                <w:lang w:val="en-US"/>
              </w:rPr>
            </w:pPr>
            <w:r>
              <w:rPr>
                <w:lang w:val="en-US"/>
              </w:rPr>
              <w:t>Say how you feel,</w:t>
            </w:r>
          </w:p>
          <w:p w:rsidR="003A53EF" w:rsidP="003A53EF" w:rsidRDefault="003A53EF" w14:paraId="08A9C6E6" w14:textId="77777777">
            <w:pPr>
              <w:rPr>
                <w:lang w:val="en-US"/>
              </w:rPr>
            </w:pPr>
            <w:r>
              <w:rPr>
                <w:lang w:val="en-US"/>
              </w:rPr>
              <w:t>Christmas songs and vocab</w:t>
            </w:r>
          </w:p>
        </w:tc>
        <w:tc>
          <w:tcPr>
            <w:tcW w:w="1864" w:type="dxa"/>
            <w:tcMar/>
          </w:tcPr>
          <w:p w:rsidR="003A53EF" w:rsidP="003A53EF" w:rsidRDefault="003A53EF" w14:paraId="74400925" w14:textId="77777777">
            <w:pPr>
              <w:rPr>
                <w:lang w:val="en-US"/>
              </w:rPr>
            </w:pPr>
            <w:r>
              <w:rPr>
                <w:lang w:val="en-US"/>
              </w:rPr>
              <w:t>Numbers to 80</w:t>
            </w:r>
          </w:p>
          <w:p w:rsidR="003A53EF" w:rsidP="003A53EF" w:rsidRDefault="003A53EF" w14:paraId="57ABB4FE" w14:textId="77777777">
            <w:pPr>
              <w:rPr>
                <w:lang w:val="en-US"/>
              </w:rPr>
            </w:pPr>
            <w:r>
              <w:rPr>
                <w:lang w:val="en-US"/>
              </w:rPr>
              <w:t>School subjects</w:t>
            </w:r>
          </w:p>
          <w:p w:rsidR="003A53EF" w:rsidP="003A53EF" w:rsidRDefault="003A53EF" w14:paraId="714B6B7B" w14:textId="77777777">
            <w:pPr>
              <w:rPr>
                <w:lang w:val="en-US"/>
              </w:rPr>
            </w:pPr>
            <w:r>
              <w:rPr>
                <w:lang w:val="en-US"/>
              </w:rPr>
              <w:t>Time,</w:t>
            </w:r>
          </w:p>
          <w:p w:rsidR="003A53EF" w:rsidP="003A53EF" w:rsidRDefault="003A53EF" w14:paraId="75674D82" w14:textId="77777777">
            <w:pPr>
              <w:rPr>
                <w:lang w:val="en-US"/>
              </w:rPr>
            </w:pPr>
            <w:r>
              <w:rPr>
                <w:lang w:val="en-US"/>
              </w:rPr>
              <w:t>School routine</w:t>
            </w:r>
          </w:p>
        </w:tc>
        <w:tc>
          <w:tcPr>
            <w:tcW w:w="1872" w:type="dxa"/>
            <w:tcMar/>
          </w:tcPr>
          <w:p w:rsidR="003A53EF" w:rsidP="003A53EF" w:rsidRDefault="003A53EF" w14:paraId="17156FF0" w14:textId="77777777">
            <w:pPr>
              <w:rPr>
                <w:lang w:val="en-US"/>
              </w:rPr>
            </w:pPr>
            <w:r>
              <w:rPr>
                <w:lang w:val="en-US"/>
              </w:rPr>
              <w:t>Directions</w:t>
            </w:r>
          </w:p>
          <w:p w:rsidR="003A53EF" w:rsidP="003A53EF" w:rsidRDefault="003A53EF" w14:paraId="2C73F978" w14:textId="77777777">
            <w:pPr>
              <w:rPr>
                <w:lang w:val="en-US"/>
              </w:rPr>
            </w:pPr>
            <w:r>
              <w:rPr>
                <w:lang w:val="en-US"/>
              </w:rPr>
              <w:t>Story La Vielle Qui a manger</w:t>
            </w:r>
          </w:p>
          <w:p w:rsidR="003A53EF" w:rsidP="003A53EF" w:rsidRDefault="003A53EF" w14:paraId="78363BAB" w14:textId="77777777">
            <w:pPr>
              <w:rPr>
                <w:lang w:val="en-US"/>
              </w:rPr>
            </w:pPr>
            <w:r>
              <w:rPr>
                <w:lang w:val="en-US"/>
              </w:rPr>
              <w:t>Easter song</w:t>
            </w:r>
          </w:p>
        </w:tc>
        <w:tc>
          <w:tcPr>
            <w:tcW w:w="2265" w:type="dxa"/>
            <w:tcMar/>
          </w:tcPr>
          <w:p w:rsidR="003A53EF" w:rsidP="003A53EF" w:rsidRDefault="003A53EF" w14:paraId="539C0F79" w14:textId="77777777">
            <w:pPr>
              <w:rPr>
                <w:lang w:val="en-US"/>
              </w:rPr>
            </w:pPr>
            <w:r>
              <w:rPr>
                <w:lang w:val="en-US"/>
              </w:rPr>
              <w:t>Numbers to 100</w:t>
            </w:r>
          </w:p>
          <w:p w:rsidR="003A53EF" w:rsidP="003A53EF" w:rsidRDefault="003A53EF" w14:paraId="250A74A4" w14:textId="77777777">
            <w:pPr>
              <w:rPr>
                <w:lang w:val="en-US"/>
              </w:rPr>
            </w:pPr>
            <w:r>
              <w:rPr>
                <w:lang w:val="en-US"/>
              </w:rPr>
              <w:t>Members of the family, friends</w:t>
            </w:r>
          </w:p>
        </w:tc>
        <w:tc>
          <w:tcPr>
            <w:tcW w:w="2643" w:type="dxa"/>
            <w:tcMar/>
          </w:tcPr>
          <w:p w:rsidR="003A53EF" w:rsidP="003A53EF" w:rsidRDefault="003A53EF" w14:paraId="1D298FB2" w14:textId="77777777">
            <w:pPr>
              <w:rPr>
                <w:lang w:val="en-US"/>
              </w:rPr>
            </w:pPr>
            <w:r>
              <w:rPr>
                <w:lang w:val="en-US"/>
              </w:rPr>
              <w:t>Adjectival endings reading and writing,</w:t>
            </w:r>
          </w:p>
          <w:p w:rsidR="003A53EF" w:rsidP="003A53EF" w:rsidRDefault="003A53EF" w14:paraId="5E7A6A84" w14:textId="77777777">
            <w:pPr>
              <w:rPr>
                <w:lang w:val="en-US"/>
              </w:rPr>
            </w:pPr>
            <w:r>
              <w:rPr>
                <w:lang w:val="en-US"/>
              </w:rPr>
              <w:t>Story -Petit Elephant</w:t>
            </w:r>
          </w:p>
        </w:tc>
      </w:tr>
    </w:tbl>
    <w:p w:rsidRPr="007A4D67" w:rsidR="007A4D67" w:rsidP="007A4D67" w:rsidRDefault="007A4D67" w14:paraId="74EE7606" w14:textId="77777777">
      <w:pPr>
        <w:rPr>
          <w:lang w:val="en-US"/>
        </w:rPr>
      </w:pPr>
    </w:p>
    <w:sectPr w:rsidRPr="007A4D67" w:rsidR="007A4D67" w:rsidSect="007A4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2CF"/>
    <w:multiLevelType w:val="hybridMultilevel"/>
    <w:tmpl w:val="C674DD52"/>
    <w:lvl w:ilvl="0" w:tplc="599E929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FF7921"/>
    <w:multiLevelType w:val="hybridMultilevel"/>
    <w:tmpl w:val="01D8F9D8"/>
    <w:lvl w:ilvl="0" w:tplc="2244D1C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DD372A"/>
    <w:multiLevelType w:val="hybridMultilevel"/>
    <w:tmpl w:val="24F8BF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427F92"/>
    <w:multiLevelType w:val="hybridMultilevel"/>
    <w:tmpl w:val="1436CE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E40986"/>
    <w:multiLevelType w:val="hybridMultilevel"/>
    <w:tmpl w:val="0E24B7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6F78F9"/>
    <w:multiLevelType w:val="hybridMultilevel"/>
    <w:tmpl w:val="094AD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010645"/>
    <w:rsid w:val="00073032"/>
    <w:rsid w:val="000F7919"/>
    <w:rsid w:val="00131428"/>
    <w:rsid w:val="001B6D85"/>
    <w:rsid w:val="002021BD"/>
    <w:rsid w:val="002D2CAE"/>
    <w:rsid w:val="00324697"/>
    <w:rsid w:val="0032669F"/>
    <w:rsid w:val="0033152E"/>
    <w:rsid w:val="003A0BA5"/>
    <w:rsid w:val="003A53EF"/>
    <w:rsid w:val="0040079E"/>
    <w:rsid w:val="00430411"/>
    <w:rsid w:val="004434F9"/>
    <w:rsid w:val="00464738"/>
    <w:rsid w:val="00506439"/>
    <w:rsid w:val="005915F3"/>
    <w:rsid w:val="0065090D"/>
    <w:rsid w:val="006A3B9D"/>
    <w:rsid w:val="006A7550"/>
    <w:rsid w:val="00765AF0"/>
    <w:rsid w:val="007A4D67"/>
    <w:rsid w:val="00891C27"/>
    <w:rsid w:val="009A2E90"/>
    <w:rsid w:val="009B7E59"/>
    <w:rsid w:val="009F7F72"/>
    <w:rsid w:val="00A7450B"/>
    <w:rsid w:val="00A83E6A"/>
    <w:rsid w:val="00B73A79"/>
    <w:rsid w:val="00BC4960"/>
    <w:rsid w:val="00C0011D"/>
    <w:rsid w:val="00D2023F"/>
    <w:rsid w:val="00D5716F"/>
    <w:rsid w:val="00DA519E"/>
    <w:rsid w:val="00E5533F"/>
    <w:rsid w:val="06DD566E"/>
    <w:rsid w:val="07783B26"/>
    <w:rsid w:val="085C9AD6"/>
    <w:rsid w:val="0ADC816F"/>
    <w:rsid w:val="160DFB3A"/>
    <w:rsid w:val="1B624145"/>
    <w:rsid w:val="23901C81"/>
    <w:rsid w:val="2BABB49C"/>
    <w:rsid w:val="2F29B4F7"/>
    <w:rsid w:val="31983268"/>
    <w:rsid w:val="419003D1"/>
    <w:rsid w:val="4A1163B2"/>
    <w:rsid w:val="4E4F53F2"/>
    <w:rsid w:val="501244C0"/>
    <w:rsid w:val="501244C0"/>
    <w:rsid w:val="51AE1521"/>
    <w:rsid w:val="5349E582"/>
    <w:rsid w:val="55EC070C"/>
    <w:rsid w:val="59B92706"/>
    <w:rsid w:val="61B71035"/>
    <w:rsid w:val="6D06CF6A"/>
    <w:rsid w:val="6D909573"/>
    <w:rsid w:val="711926EA"/>
    <w:rsid w:val="7C0BB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C5FD"/>
  <w15:chartTrackingRefBased/>
  <w15:docId w15:val="{DAEB6C56-60D2-49B5-B4BC-F87F561468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B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Head</dc:creator>
  <keywords/>
  <dc:description/>
  <lastModifiedBy>Vicki Nurse</lastModifiedBy>
  <revision>7</revision>
  <dcterms:created xsi:type="dcterms:W3CDTF">2022-09-08T20:20:00.0000000Z</dcterms:created>
  <dcterms:modified xsi:type="dcterms:W3CDTF">2022-09-10T13:38:40.2192066Z</dcterms:modified>
</coreProperties>
</file>