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E2865">
        <w:trPr>
          <w:trHeight w:val="454"/>
        </w:trPr>
        <w:tc>
          <w:tcPr>
            <w:tcW w:w="2850" w:type="dxa"/>
            <w:shd w:val="clear" w:color="auto" w:fill="auto"/>
            <w:vAlign w:val="center"/>
          </w:tcPr>
          <w:p w14:paraId="27AC65FD" w14:textId="77777777" w:rsidR="001B7103" w:rsidRPr="00A44955" w:rsidRDefault="001B7103" w:rsidP="001B7103">
            <w:pPr>
              <w:rPr>
                <w:rFonts w:ascii="Arial" w:hAnsi="Arial" w:cs="Arial"/>
                <w:b/>
                <w:sz w:val="22"/>
                <w:szCs w:val="22"/>
              </w:rPr>
            </w:pPr>
            <w:r w:rsidRPr="00A44955">
              <w:rPr>
                <w:rFonts w:ascii="Arial" w:hAnsi="Arial" w:cs="Arial"/>
                <w:b/>
                <w:sz w:val="22"/>
                <w:szCs w:val="22"/>
              </w:rPr>
              <w:t>Area/Activity Assessed</w:t>
            </w:r>
          </w:p>
        </w:tc>
        <w:tc>
          <w:tcPr>
            <w:tcW w:w="5684" w:type="dxa"/>
            <w:vAlign w:val="center"/>
          </w:tcPr>
          <w:p w14:paraId="1BD1562E" w14:textId="2B3AE2DD" w:rsidR="001B7103" w:rsidRPr="00336B86" w:rsidRDefault="00B9768D" w:rsidP="001B7103">
            <w:pPr>
              <w:rPr>
                <w:rFonts w:ascii="Arial" w:hAnsi="Arial" w:cs="Arial"/>
                <w:sz w:val="20"/>
                <w:szCs w:val="20"/>
              </w:rPr>
            </w:pPr>
            <w:r w:rsidRPr="00FD34BE">
              <w:rPr>
                <w:rFonts w:ascii="Arial" w:hAnsi="Arial" w:cs="Arial"/>
                <w:sz w:val="20"/>
                <w:szCs w:val="20"/>
              </w:rPr>
              <w:t>COVID-19</w:t>
            </w:r>
            <w:r w:rsidR="00514FD6" w:rsidRPr="00FD34BE">
              <w:rPr>
                <w:rFonts w:ascii="Arial" w:hAnsi="Arial" w:cs="Arial"/>
                <w:sz w:val="20"/>
                <w:szCs w:val="20"/>
              </w:rPr>
              <w:t xml:space="preserve"> </w:t>
            </w:r>
            <w:r w:rsidR="00932CEF" w:rsidRPr="00802524">
              <w:rPr>
                <w:rFonts w:ascii="Arial" w:hAnsi="Arial" w:cs="Arial"/>
                <w:sz w:val="20"/>
                <w:szCs w:val="20"/>
              </w:rPr>
              <w:t>Spring</w:t>
            </w:r>
            <w:r w:rsidR="0089504E" w:rsidRPr="00802524">
              <w:rPr>
                <w:rFonts w:ascii="Arial" w:hAnsi="Arial" w:cs="Arial"/>
                <w:sz w:val="20"/>
                <w:szCs w:val="20"/>
              </w:rPr>
              <w:t xml:space="preserve"> Term</w:t>
            </w:r>
            <w:r w:rsidR="00932CEF" w:rsidRPr="00802524">
              <w:rPr>
                <w:rFonts w:ascii="Arial" w:hAnsi="Arial" w:cs="Arial"/>
                <w:sz w:val="20"/>
                <w:szCs w:val="20"/>
              </w:rPr>
              <w:t xml:space="preserve"> 2022</w:t>
            </w:r>
          </w:p>
        </w:tc>
        <w:tc>
          <w:tcPr>
            <w:tcW w:w="2002" w:type="dxa"/>
            <w:shd w:val="clear" w:color="auto" w:fill="C00000"/>
            <w:vAlign w:val="center"/>
          </w:tcPr>
          <w:p w14:paraId="48E3F030" w14:textId="58BA40BE" w:rsidR="001B7103" w:rsidRPr="00A44955" w:rsidRDefault="00214C8A" w:rsidP="001B7103">
            <w:pPr>
              <w:jc w:val="center"/>
              <w:rPr>
                <w:rFonts w:ascii="Arial" w:hAnsi="Arial" w:cs="Arial"/>
                <w:b/>
                <w:sz w:val="22"/>
                <w:szCs w:val="22"/>
              </w:rPr>
            </w:pPr>
            <w:r>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29BFE415" w:rsidR="001B7103" w:rsidRDefault="00E83A73" w:rsidP="001B7103">
            <w:pPr>
              <w:rPr>
                <w:rFonts w:ascii="Arial" w:hAnsi="Arial" w:cs="Arial"/>
                <w:sz w:val="22"/>
                <w:szCs w:val="22"/>
              </w:rPr>
            </w:pPr>
            <w:r>
              <w:rPr>
                <w:rFonts w:ascii="Arial" w:hAnsi="Arial" w:cs="Arial"/>
                <w:sz w:val="22"/>
                <w:szCs w:val="22"/>
              </w:rPr>
              <w:t>Headteacher</w:t>
            </w:r>
            <w:r w:rsidR="006471FB">
              <w:rPr>
                <w:rFonts w:ascii="Arial" w:hAnsi="Arial" w:cs="Arial"/>
                <w:sz w:val="22"/>
                <w:szCs w:val="22"/>
              </w:rPr>
              <w:t xml:space="preserve"> – Julie Simons</w:t>
            </w:r>
          </w:p>
        </w:tc>
      </w:tr>
    </w:tbl>
    <w:p w14:paraId="55494BD4" w14:textId="77777777" w:rsidR="006806C5" w:rsidRDefault="006806C5"/>
    <w:tbl>
      <w:tblPr>
        <w:tblpPr w:leftFromText="180" w:rightFromText="180" w:vertAnchor="text" w:tblpY="1"/>
        <w:tblOverlap w:val="neve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BC082F">
        <w:trPr>
          <w:trHeight w:val="454"/>
        </w:trPr>
        <w:tc>
          <w:tcPr>
            <w:tcW w:w="2850" w:type="dxa"/>
            <w:shd w:val="clear" w:color="auto" w:fill="C00000"/>
          </w:tcPr>
          <w:p w14:paraId="77EED5FC" w14:textId="77777777" w:rsidR="007B2D70" w:rsidRPr="00C70267" w:rsidRDefault="007B2D70" w:rsidP="00BC082F">
            <w:pPr>
              <w:rPr>
                <w:rFonts w:ascii="Arial" w:hAnsi="Arial" w:cs="Arial"/>
                <w:b/>
                <w:sz w:val="22"/>
                <w:szCs w:val="22"/>
              </w:rPr>
            </w:pPr>
            <w:bookmarkStart w:id="0" w:name="_Hlk51770418"/>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BC082F">
            <w:pPr>
              <w:ind w:left="360" w:hanging="360"/>
              <w:jc w:val="center"/>
              <w:rPr>
                <w:rFonts w:ascii="Arial" w:hAnsi="Arial" w:cs="Arial"/>
                <w:b/>
                <w:sz w:val="20"/>
                <w:szCs w:val="20"/>
              </w:rPr>
            </w:pPr>
            <w:r w:rsidRPr="00C70267">
              <w:rPr>
                <w:rFonts w:ascii="Arial" w:hAnsi="Arial" w:cs="Arial"/>
                <w:b/>
                <w:sz w:val="20"/>
                <w:szCs w:val="20"/>
              </w:rPr>
              <w:t>Employees</w:t>
            </w:r>
          </w:p>
        </w:tc>
        <w:bookmarkStart w:id="1" w:name="Check1"/>
        <w:tc>
          <w:tcPr>
            <w:tcW w:w="678" w:type="dxa"/>
            <w:tcBorders>
              <w:top w:val="nil"/>
              <w:bottom w:val="nil"/>
            </w:tcBorders>
            <w:shd w:val="clear" w:color="auto" w:fill="FFFFFF" w:themeFill="background1"/>
          </w:tcPr>
          <w:p w14:paraId="6CAEFE60" w14:textId="77777777" w:rsidR="007B2D70" w:rsidRPr="00C70267" w:rsidRDefault="001B4783" w:rsidP="00BC082F">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bookmarkEnd w:id="1"/>
          </w:p>
        </w:tc>
        <w:tc>
          <w:tcPr>
            <w:tcW w:w="1430" w:type="dxa"/>
            <w:shd w:val="clear" w:color="auto" w:fill="FFFFFF" w:themeFill="background1"/>
          </w:tcPr>
          <w:p w14:paraId="1061A376" w14:textId="77777777" w:rsidR="007B2D70" w:rsidRPr="00C70267" w:rsidRDefault="007B2D70" w:rsidP="00BC082F">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sidP="00BC082F">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sidP="00BC082F">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sidP="00BC082F">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sidP="00BC082F">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sidP="00BC082F">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BC082F">
        <w:trPr>
          <w:trHeight w:val="454"/>
        </w:trPr>
        <w:tc>
          <w:tcPr>
            <w:tcW w:w="2850" w:type="dxa"/>
            <w:shd w:val="clear" w:color="auto" w:fill="C00000"/>
          </w:tcPr>
          <w:p w14:paraId="5591EC72" w14:textId="77777777" w:rsidR="007B2D70" w:rsidRPr="00C70267" w:rsidRDefault="007B2D70" w:rsidP="00BC082F">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BC082F">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BC082F">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BC082F">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sidP="00BC082F">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sidP="00BC082F">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sidP="00BC082F">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sidP="00BC082F">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sidP="00BC082F">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BC082F">
        <w:trPr>
          <w:trHeight w:val="454"/>
        </w:trPr>
        <w:tc>
          <w:tcPr>
            <w:tcW w:w="2850" w:type="dxa"/>
            <w:shd w:val="clear" w:color="auto" w:fill="C00000"/>
          </w:tcPr>
          <w:p w14:paraId="515F08E6" w14:textId="77777777" w:rsidR="007B2D70" w:rsidRPr="00C70267" w:rsidRDefault="007B2D70" w:rsidP="00BC082F">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BC082F">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BC082F">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sidP="00BC082F">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sidP="00BC082F">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sidP="00BC082F">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sidP="00BC082F">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BC082F">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sidP="00BC082F">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295E57">
              <w:rPr>
                <w:rFonts w:ascii="Arial" w:hAnsi="Arial" w:cs="Arial"/>
                <w:sz w:val="28"/>
                <w:szCs w:val="28"/>
              </w:rPr>
            </w:r>
            <w:r w:rsidR="00295E57">
              <w:rPr>
                <w:rFonts w:ascii="Arial" w:hAnsi="Arial" w:cs="Arial"/>
                <w:sz w:val="28"/>
                <w:szCs w:val="28"/>
              </w:rPr>
              <w:fldChar w:fldCharType="separate"/>
            </w:r>
            <w:r>
              <w:rPr>
                <w:rFonts w:ascii="Arial" w:hAnsi="Arial" w:cs="Arial"/>
                <w:sz w:val="28"/>
                <w:szCs w:val="28"/>
              </w:rPr>
              <w:fldChar w:fldCharType="end"/>
            </w:r>
          </w:p>
        </w:tc>
      </w:tr>
      <w:bookmarkEnd w:id="0"/>
    </w:tbl>
    <w:p w14:paraId="67FE5397" w14:textId="77777777" w:rsidR="00BC082F" w:rsidRDefault="00BC082F">
      <w:pPr>
        <w:rPr>
          <w:rFonts w:ascii="Arial" w:hAnsi="Arial" w:cs="Arial"/>
          <w:sz w:val="16"/>
          <w:szCs w:val="16"/>
        </w:rPr>
      </w:pPr>
    </w:p>
    <w:p w14:paraId="1527BE6E" w14:textId="0BF242EE" w:rsidR="00C70267" w:rsidRDefault="00BC082F">
      <w:pPr>
        <w:rPr>
          <w:rFonts w:ascii="Arial" w:hAnsi="Arial" w:cs="Arial"/>
          <w:sz w:val="16"/>
          <w:szCs w:val="16"/>
        </w:rPr>
      </w:pPr>
      <w:r>
        <w:rPr>
          <w:rFonts w:ascii="Arial" w:hAnsi="Arial" w:cs="Arial"/>
          <w:sz w:val="16"/>
          <w:szCs w:val="16"/>
        </w:rPr>
        <w:br w:type="textWrapping" w:clear="all"/>
      </w: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027623A5" w14:textId="77777777" w:rsidR="00D037CC" w:rsidRDefault="00D037CC">
      <w:pPr>
        <w:rPr>
          <w:rFonts w:ascii="Arial" w:hAnsi="Arial" w:cs="Arial"/>
          <w:sz w:val="16"/>
          <w:szCs w:val="16"/>
        </w:rPr>
      </w:pPr>
    </w:p>
    <w:p w14:paraId="347129AF" w14:textId="1F3125BB" w:rsidR="005F2F30" w:rsidRDefault="005F2F30" w:rsidP="005F2F30">
      <w:pPr>
        <w:rPr>
          <w:rFonts w:ascii="Arial" w:hAnsi="Arial" w:cs="Arial"/>
          <w:sz w:val="20"/>
          <w:szCs w:val="20"/>
        </w:rPr>
      </w:pPr>
      <w:r>
        <w:rPr>
          <w:rFonts w:ascii="Arial" w:hAnsi="Arial" w:cs="Arial"/>
          <w:sz w:val="20"/>
          <w:szCs w:val="20"/>
        </w:rPr>
        <w:t xml:space="preserve">This Risk Assessment was implemented on 14/07/2021 by Compliance Education </w:t>
      </w:r>
      <w:r w:rsidRPr="005739E5">
        <w:rPr>
          <w:rFonts w:ascii="Arial" w:hAnsi="Arial" w:cs="Arial"/>
          <w:sz w:val="20"/>
          <w:szCs w:val="20"/>
        </w:rPr>
        <w:t>It</w:t>
      </w:r>
      <w:r>
        <w:rPr>
          <w:rFonts w:ascii="Arial" w:hAnsi="Arial" w:cs="Arial"/>
          <w:sz w:val="20"/>
          <w:szCs w:val="20"/>
        </w:rPr>
        <w:t xml:space="preserve"> will be reviewed on a regular basis and when there have been significant changes in government, </w:t>
      </w:r>
      <w:r w:rsidR="00B86BE4" w:rsidRPr="002A1BD8">
        <w:rPr>
          <w:rFonts w:ascii="Arial" w:hAnsi="Arial" w:cs="Arial"/>
          <w:sz w:val="20"/>
          <w:szCs w:val="20"/>
        </w:rPr>
        <w:t>United Kingdom Health Security Agency (UKHSA)</w:t>
      </w:r>
      <w:r>
        <w:rPr>
          <w:rFonts w:ascii="Arial" w:hAnsi="Arial" w:cs="Arial"/>
          <w:sz w:val="20"/>
          <w:szCs w:val="20"/>
        </w:rPr>
        <w:t xml:space="preserve"> and local authority guidance. </w:t>
      </w:r>
    </w:p>
    <w:p w14:paraId="7458F9C2" w14:textId="1D1FDDBB" w:rsidR="005F2F30" w:rsidRDefault="005F2F30" w:rsidP="005F2F30">
      <w:pPr>
        <w:rPr>
          <w:rFonts w:ascii="Arial" w:hAnsi="Arial" w:cs="Arial"/>
          <w:sz w:val="20"/>
          <w:szCs w:val="20"/>
        </w:rPr>
      </w:pPr>
      <w:r>
        <w:rPr>
          <w:rFonts w:ascii="Arial" w:hAnsi="Arial" w:cs="Arial"/>
          <w:sz w:val="20"/>
          <w:szCs w:val="20"/>
        </w:rPr>
        <w:t xml:space="preserve">The risk assessment highlights all control measures the school has put in place to ensure the school is COVID-Secure for all staff, </w:t>
      </w:r>
      <w:r w:rsidR="008945E2" w:rsidRPr="008945E2">
        <w:rPr>
          <w:rFonts w:ascii="Arial" w:hAnsi="Arial" w:cs="Arial"/>
          <w:sz w:val="20"/>
          <w:szCs w:val="20"/>
          <w:highlight w:val="green"/>
        </w:rPr>
        <w:t>pupils/</w:t>
      </w:r>
      <w:r w:rsidR="00A52486" w:rsidRPr="008945E2">
        <w:rPr>
          <w:rFonts w:ascii="Arial" w:hAnsi="Arial" w:cs="Arial"/>
          <w:sz w:val="20"/>
          <w:szCs w:val="20"/>
          <w:highlight w:val="green"/>
        </w:rPr>
        <w:t>students</w:t>
      </w:r>
      <w:r>
        <w:rPr>
          <w:rFonts w:ascii="Arial" w:hAnsi="Arial" w:cs="Arial"/>
          <w:sz w:val="20"/>
          <w:szCs w:val="20"/>
        </w:rPr>
        <w:t>, visitors and contractors.  See the school Plan for further information on how these control measures will be implemented</w:t>
      </w:r>
    </w:p>
    <w:p w14:paraId="147289DB" w14:textId="77777777" w:rsidR="005F2F30" w:rsidRDefault="005F2F30" w:rsidP="005F2F30">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3938"/>
        <w:gridCol w:w="2882"/>
        <w:gridCol w:w="2532"/>
      </w:tblGrid>
      <w:tr w:rsidR="005F2F30" w14:paraId="00E0ED62" w14:textId="77777777" w:rsidTr="005F2F30">
        <w:tc>
          <w:tcPr>
            <w:tcW w:w="5523" w:type="dxa"/>
            <w:tcBorders>
              <w:top w:val="single" w:sz="4" w:space="0" w:color="000000"/>
              <w:left w:val="single" w:sz="4" w:space="0" w:color="000000"/>
              <w:bottom w:val="single" w:sz="4" w:space="0" w:color="000000"/>
              <w:right w:val="single" w:sz="4" w:space="0" w:color="000000"/>
            </w:tcBorders>
            <w:hideMark/>
          </w:tcPr>
          <w:p w14:paraId="091F4C23" w14:textId="77777777" w:rsidR="005F2F30" w:rsidRDefault="005F2F30">
            <w:pPr>
              <w:rPr>
                <w:rFonts w:ascii="Arial" w:hAnsi="Arial" w:cs="Arial"/>
                <w:b/>
                <w:sz w:val="20"/>
                <w:szCs w:val="20"/>
              </w:rPr>
            </w:pPr>
            <w:r>
              <w:rPr>
                <w:rFonts w:ascii="Arial" w:hAnsi="Arial" w:cs="Arial"/>
                <w:b/>
                <w:sz w:val="20"/>
                <w:szCs w:val="20"/>
              </w:rPr>
              <w:t>Risk Assessment(s) Reviewed</w:t>
            </w:r>
          </w:p>
        </w:tc>
        <w:tc>
          <w:tcPr>
            <w:tcW w:w="3938" w:type="dxa"/>
            <w:tcBorders>
              <w:top w:val="single" w:sz="4" w:space="0" w:color="000000"/>
              <w:left w:val="single" w:sz="4" w:space="0" w:color="000000"/>
              <w:bottom w:val="single" w:sz="4" w:space="0" w:color="000000"/>
              <w:right w:val="single" w:sz="4" w:space="0" w:color="000000"/>
            </w:tcBorders>
            <w:hideMark/>
          </w:tcPr>
          <w:p w14:paraId="10B88953" w14:textId="77777777" w:rsidR="005F2F30" w:rsidRDefault="005F2F30">
            <w:pPr>
              <w:rPr>
                <w:rFonts w:ascii="Arial" w:hAnsi="Arial" w:cs="Arial"/>
                <w:b/>
                <w:sz w:val="20"/>
                <w:szCs w:val="20"/>
              </w:rPr>
            </w:pPr>
            <w:r>
              <w:rPr>
                <w:rFonts w:ascii="Arial" w:hAnsi="Arial" w:cs="Arial"/>
                <w:b/>
                <w:sz w:val="20"/>
                <w:szCs w:val="20"/>
              </w:rPr>
              <w:t>Name of Reviewer</w:t>
            </w:r>
          </w:p>
        </w:tc>
        <w:tc>
          <w:tcPr>
            <w:tcW w:w="2882" w:type="dxa"/>
            <w:tcBorders>
              <w:top w:val="single" w:sz="4" w:space="0" w:color="000000"/>
              <w:left w:val="single" w:sz="4" w:space="0" w:color="000000"/>
              <w:bottom w:val="single" w:sz="4" w:space="0" w:color="000000"/>
              <w:right w:val="single" w:sz="4" w:space="0" w:color="000000"/>
            </w:tcBorders>
            <w:hideMark/>
          </w:tcPr>
          <w:p w14:paraId="1278E7E2" w14:textId="77777777" w:rsidR="005F2F30" w:rsidRDefault="005F2F30">
            <w:pPr>
              <w:rPr>
                <w:rFonts w:ascii="Arial" w:hAnsi="Arial" w:cs="Arial"/>
                <w:b/>
                <w:sz w:val="20"/>
                <w:szCs w:val="20"/>
              </w:rPr>
            </w:pPr>
            <w:r>
              <w:rPr>
                <w:rFonts w:ascii="Arial" w:hAnsi="Arial" w:cs="Arial"/>
                <w:b/>
                <w:sz w:val="20"/>
                <w:szCs w:val="20"/>
              </w:rPr>
              <w:t>Date</w:t>
            </w:r>
          </w:p>
        </w:tc>
        <w:tc>
          <w:tcPr>
            <w:tcW w:w="2532" w:type="dxa"/>
            <w:tcBorders>
              <w:top w:val="single" w:sz="4" w:space="0" w:color="000000"/>
              <w:left w:val="single" w:sz="4" w:space="0" w:color="000000"/>
              <w:bottom w:val="single" w:sz="4" w:space="0" w:color="000000"/>
              <w:right w:val="single" w:sz="4" w:space="0" w:color="000000"/>
            </w:tcBorders>
            <w:hideMark/>
          </w:tcPr>
          <w:p w14:paraId="43647B74" w14:textId="77777777" w:rsidR="005F2F30" w:rsidRDefault="005F2F30">
            <w:pPr>
              <w:rPr>
                <w:rFonts w:ascii="Arial" w:hAnsi="Arial" w:cs="Arial"/>
                <w:b/>
                <w:sz w:val="20"/>
                <w:szCs w:val="20"/>
              </w:rPr>
            </w:pPr>
            <w:r>
              <w:rPr>
                <w:rFonts w:ascii="Arial" w:hAnsi="Arial" w:cs="Arial"/>
                <w:b/>
                <w:sz w:val="20"/>
                <w:szCs w:val="20"/>
              </w:rPr>
              <w:t>Signature</w:t>
            </w:r>
          </w:p>
        </w:tc>
      </w:tr>
      <w:tr w:rsidR="005F2F30" w14:paraId="409D79A7" w14:textId="77777777" w:rsidTr="005F2F30">
        <w:tc>
          <w:tcPr>
            <w:tcW w:w="5523" w:type="dxa"/>
            <w:tcBorders>
              <w:top w:val="single" w:sz="4" w:space="0" w:color="000000"/>
              <w:left w:val="single" w:sz="4" w:space="0" w:color="000000"/>
              <w:bottom w:val="single" w:sz="4" w:space="0" w:color="000000"/>
              <w:right w:val="single" w:sz="4" w:space="0" w:color="000000"/>
            </w:tcBorders>
            <w:hideMark/>
          </w:tcPr>
          <w:p w14:paraId="4FFF6CB7" w14:textId="77777777" w:rsidR="005F2F30" w:rsidRDefault="005F2F30">
            <w:pPr>
              <w:rPr>
                <w:rFonts w:ascii="Arial" w:hAnsi="Arial"/>
                <w:sz w:val="20"/>
                <w:szCs w:val="20"/>
              </w:rPr>
            </w:pPr>
            <w:r>
              <w:rPr>
                <w:rFonts w:ascii="Arial" w:hAnsi="Arial"/>
                <w:sz w:val="20"/>
                <w:szCs w:val="20"/>
              </w:rPr>
              <w:t>Update to government guidance September 2021</w:t>
            </w:r>
          </w:p>
        </w:tc>
        <w:tc>
          <w:tcPr>
            <w:tcW w:w="3938" w:type="dxa"/>
            <w:tcBorders>
              <w:top w:val="single" w:sz="4" w:space="0" w:color="000000"/>
              <w:left w:val="single" w:sz="4" w:space="0" w:color="000000"/>
              <w:bottom w:val="single" w:sz="4" w:space="0" w:color="000000"/>
              <w:right w:val="single" w:sz="4" w:space="0" w:color="000000"/>
            </w:tcBorders>
            <w:hideMark/>
          </w:tcPr>
          <w:p w14:paraId="14FA9774" w14:textId="79A2F3C2" w:rsidR="005F2F30" w:rsidRDefault="005F2F30">
            <w:pPr>
              <w:rPr>
                <w:rFonts w:ascii="Arial" w:hAnsi="Arial"/>
                <w:sz w:val="20"/>
                <w:szCs w:val="20"/>
              </w:rPr>
            </w:pPr>
            <w:r>
              <w:rPr>
                <w:rFonts w:ascii="Arial" w:hAnsi="Arial"/>
                <w:sz w:val="20"/>
                <w:szCs w:val="20"/>
              </w:rPr>
              <w:t>Lee Barritt</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hideMark/>
          </w:tcPr>
          <w:p w14:paraId="6C90FC74" w14:textId="77777777" w:rsidR="005F2F30" w:rsidRDefault="005F2F30">
            <w:pPr>
              <w:rPr>
                <w:rFonts w:ascii="Arial" w:hAnsi="Arial"/>
                <w:sz w:val="20"/>
                <w:szCs w:val="20"/>
              </w:rPr>
            </w:pPr>
            <w:r>
              <w:rPr>
                <w:rFonts w:ascii="Arial" w:hAnsi="Arial"/>
                <w:sz w:val="20"/>
                <w:szCs w:val="20"/>
              </w:rPr>
              <w:t>01/10/2021</w:t>
            </w:r>
          </w:p>
        </w:tc>
        <w:tc>
          <w:tcPr>
            <w:tcW w:w="2532" w:type="dxa"/>
            <w:tcBorders>
              <w:top w:val="single" w:sz="4" w:space="0" w:color="000000"/>
              <w:left w:val="single" w:sz="4" w:space="0" w:color="000000"/>
              <w:bottom w:val="single" w:sz="4" w:space="0" w:color="000000"/>
              <w:right w:val="single" w:sz="4" w:space="0" w:color="000000"/>
            </w:tcBorders>
            <w:hideMark/>
          </w:tcPr>
          <w:p w14:paraId="2D7294A5" w14:textId="77777777" w:rsidR="00E26BC2" w:rsidRDefault="005F2F30">
            <w:pPr>
              <w:rPr>
                <w:rFonts w:ascii="Lucida Handwriting" w:hAnsi="Lucida Handwriting"/>
                <w:sz w:val="20"/>
                <w:szCs w:val="20"/>
              </w:rPr>
            </w:pPr>
            <w:r>
              <w:rPr>
                <w:rFonts w:ascii="Lucida Handwriting" w:hAnsi="Lucida Handwriting"/>
                <w:sz w:val="20"/>
                <w:szCs w:val="20"/>
              </w:rPr>
              <w:t>L Barritt</w:t>
            </w:r>
            <w:r w:rsidR="00E26BC2">
              <w:rPr>
                <w:rFonts w:ascii="Lucida Handwriting" w:hAnsi="Lucida Handwriting"/>
                <w:sz w:val="20"/>
                <w:szCs w:val="20"/>
              </w:rPr>
              <w:t xml:space="preserve"> </w:t>
            </w:r>
          </w:p>
          <w:p w14:paraId="1131DAA4" w14:textId="469717A3" w:rsidR="005F2F30" w:rsidRDefault="00E26BC2">
            <w:pPr>
              <w:rPr>
                <w:rFonts w:ascii="Lucida Handwriting" w:hAnsi="Lucida Handwriting"/>
                <w:sz w:val="20"/>
                <w:szCs w:val="20"/>
              </w:rPr>
            </w:pPr>
            <w:r>
              <w:rPr>
                <w:rFonts w:ascii="Lucida Handwriting" w:hAnsi="Lucida Handwriting"/>
                <w:sz w:val="20"/>
                <w:szCs w:val="20"/>
              </w:rPr>
              <w:t>Julie Simons</w:t>
            </w:r>
          </w:p>
        </w:tc>
      </w:tr>
      <w:tr w:rsidR="005F2F30" w14:paraId="5B07D01B" w14:textId="77777777" w:rsidTr="005F2F30">
        <w:tc>
          <w:tcPr>
            <w:tcW w:w="5523" w:type="dxa"/>
            <w:tcBorders>
              <w:top w:val="single" w:sz="4" w:space="0" w:color="000000"/>
              <w:left w:val="single" w:sz="4" w:space="0" w:color="000000"/>
              <w:bottom w:val="single" w:sz="4" w:space="0" w:color="000000"/>
              <w:right w:val="single" w:sz="4" w:space="0" w:color="000000"/>
            </w:tcBorders>
            <w:hideMark/>
          </w:tcPr>
          <w:p w14:paraId="7450DEB8" w14:textId="77777777" w:rsidR="005F2F30" w:rsidRDefault="005F2F30">
            <w:pPr>
              <w:rPr>
                <w:rFonts w:ascii="Arial" w:hAnsi="Arial"/>
                <w:sz w:val="20"/>
                <w:szCs w:val="20"/>
              </w:rPr>
            </w:pPr>
            <w:r>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hideMark/>
          </w:tcPr>
          <w:p w14:paraId="5D7D3DFD" w14:textId="3988EE28" w:rsidR="005F2F30" w:rsidRDefault="005F2F30">
            <w:pPr>
              <w:rPr>
                <w:rFonts w:ascii="Arial" w:hAnsi="Arial"/>
                <w:sz w:val="20"/>
                <w:szCs w:val="20"/>
              </w:rPr>
            </w:pPr>
            <w:r>
              <w:rPr>
                <w:rFonts w:ascii="Arial" w:hAnsi="Arial"/>
                <w:sz w:val="20"/>
                <w:szCs w:val="20"/>
              </w:rPr>
              <w:t>Lee Barritt</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hideMark/>
          </w:tcPr>
          <w:p w14:paraId="28C00A93" w14:textId="77777777" w:rsidR="005F2F30" w:rsidRDefault="005F2F30">
            <w:pPr>
              <w:rPr>
                <w:rFonts w:ascii="Arial" w:hAnsi="Arial"/>
                <w:sz w:val="20"/>
                <w:szCs w:val="20"/>
              </w:rPr>
            </w:pPr>
            <w:r>
              <w:rPr>
                <w:rFonts w:ascii="Arial" w:hAnsi="Arial"/>
                <w:sz w:val="20"/>
                <w:szCs w:val="20"/>
              </w:rPr>
              <w:t>20/10/2021</w:t>
            </w:r>
          </w:p>
        </w:tc>
        <w:tc>
          <w:tcPr>
            <w:tcW w:w="2532" w:type="dxa"/>
            <w:tcBorders>
              <w:top w:val="single" w:sz="4" w:space="0" w:color="000000"/>
              <w:left w:val="single" w:sz="4" w:space="0" w:color="000000"/>
              <w:bottom w:val="single" w:sz="4" w:space="0" w:color="000000"/>
              <w:right w:val="single" w:sz="4" w:space="0" w:color="000000"/>
            </w:tcBorders>
            <w:hideMark/>
          </w:tcPr>
          <w:p w14:paraId="53EAA8E1" w14:textId="3422634B" w:rsidR="00E26BC2" w:rsidRDefault="005F2F30">
            <w:pPr>
              <w:rPr>
                <w:rFonts w:ascii="Lucida Handwriting" w:hAnsi="Lucida Handwriting"/>
                <w:sz w:val="20"/>
                <w:szCs w:val="20"/>
              </w:rPr>
            </w:pPr>
            <w:r>
              <w:rPr>
                <w:rFonts w:ascii="Lucida Handwriting" w:hAnsi="Lucida Handwriting"/>
                <w:sz w:val="20"/>
                <w:szCs w:val="20"/>
              </w:rPr>
              <w:t>L Barritt</w:t>
            </w:r>
            <w:r w:rsidR="00E26BC2">
              <w:rPr>
                <w:rFonts w:ascii="Lucida Handwriting" w:hAnsi="Lucida Handwriting"/>
                <w:sz w:val="20"/>
                <w:szCs w:val="20"/>
              </w:rPr>
              <w:t xml:space="preserve">  </w:t>
            </w:r>
          </w:p>
          <w:p w14:paraId="6A625FF3" w14:textId="2D41E493" w:rsidR="005F2F30" w:rsidRDefault="00E26BC2">
            <w:pPr>
              <w:rPr>
                <w:rFonts w:ascii="Lucida Handwriting" w:hAnsi="Lucida Handwriting"/>
                <w:sz w:val="20"/>
                <w:szCs w:val="20"/>
              </w:rPr>
            </w:pPr>
            <w:r>
              <w:rPr>
                <w:rFonts w:ascii="Lucida Handwriting" w:hAnsi="Lucida Handwriting"/>
                <w:sz w:val="20"/>
                <w:szCs w:val="20"/>
              </w:rPr>
              <w:t>Julie Simons</w:t>
            </w:r>
          </w:p>
        </w:tc>
      </w:tr>
      <w:tr w:rsidR="005F2F30" w14:paraId="3E1CB08D"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55C78C0D" w14:textId="169CB519" w:rsidR="005F2F30" w:rsidRDefault="005F2F30" w:rsidP="005F2F30">
            <w:pPr>
              <w:rPr>
                <w:rFonts w:ascii="Arial" w:hAnsi="Arial"/>
                <w:sz w:val="20"/>
                <w:szCs w:val="20"/>
              </w:rPr>
            </w:pPr>
            <w:r>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6354AC4E" w14:textId="5AE77A41" w:rsidR="005F2F30" w:rsidRDefault="005F2F30" w:rsidP="005F2F30">
            <w:pPr>
              <w:rPr>
                <w:rFonts w:ascii="Arial" w:hAnsi="Arial"/>
                <w:sz w:val="20"/>
                <w:szCs w:val="20"/>
              </w:rPr>
            </w:pPr>
            <w:r>
              <w:rPr>
                <w:rFonts w:ascii="Arial" w:hAnsi="Arial"/>
                <w:sz w:val="20"/>
                <w:szCs w:val="20"/>
              </w:rPr>
              <w:t>Lee Barritt</w:t>
            </w:r>
            <w:r w:rsidR="00E26BC2">
              <w:rPr>
                <w:rFonts w:ascii="Arial" w:hAnsi="Arial"/>
                <w:sz w:val="20"/>
                <w:szCs w:val="20"/>
              </w:rPr>
              <w:t>&amp; J. Simons</w:t>
            </w:r>
          </w:p>
        </w:tc>
        <w:tc>
          <w:tcPr>
            <w:tcW w:w="2882" w:type="dxa"/>
            <w:tcBorders>
              <w:top w:val="single" w:sz="4" w:space="0" w:color="000000"/>
              <w:left w:val="single" w:sz="4" w:space="0" w:color="000000"/>
              <w:bottom w:val="single" w:sz="4" w:space="0" w:color="000000"/>
              <w:right w:val="single" w:sz="4" w:space="0" w:color="000000"/>
            </w:tcBorders>
          </w:tcPr>
          <w:p w14:paraId="42632785" w14:textId="705975A1" w:rsidR="005F2F30" w:rsidRDefault="005F2F30" w:rsidP="005F2F30">
            <w:pPr>
              <w:rPr>
                <w:rFonts w:ascii="Arial" w:hAnsi="Arial"/>
                <w:sz w:val="20"/>
                <w:szCs w:val="20"/>
              </w:rPr>
            </w:pPr>
            <w:r>
              <w:rPr>
                <w:rFonts w:ascii="Arial" w:hAnsi="Arial"/>
                <w:sz w:val="20"/>
                <w:szCs w:val="20"/>
              </w:rPr>
              <w:t>01/11/2021</w:t>
            </w:r>
          </w:p>
        </w:tc>
        <w:tc>
          <w:tcPr>
            <w:tcW w:w="2532" w:type="dxa"/>
            <w:tcBorders>
              <w:top w:val="single" w:sz="4" w:space="0" w:color="000000"/>
              <w:left w:val="single" w:sz="4" w:space="0" w:color="000000"/>
              <w:bottom w:val="single" w:sz="4" w:space="0" w:color="000000"/>
              <w:right w:val="single" w:sz="4" w:space="0" w:color="000000"/>
            </w:tcBorders>
          </w:tcPr>
          <w:p w14:paraId="771BA923" w14:textId="353E7BA6" w:rsidR="005F2F30" w:rsidRDefault="005F2F30" w:rsidP="005F2F30">
            <w:pPr>
              <w:rPr>
                <w:rFonts w:ascii="Lucida Handwriting" w:hAnsi="Lucida Handwriting"/>
                <w:sz w:val="20"/>
                <w:szCs w:val="20"/>
              </w:rPr>
            </w:pPr>
            <w:r>
              <w:rPr>
                <w:rFonts w:ascii="Lucida Handwriting" w:hAnsi="Lucida Handwriting"/>
                <w:sz w:val="20"/>
                <w:szCs w:val="20"/>
              </w:rPr>
              <w:t>L Barritt</w:t>
            </w:r>
          </w:p>
          <w:p w14:paraId="70EFE478" w14:textId="5042A1C9" w:rsidR="00E26BC2" w:rsidRDefault="00E26BC2" w:rsidP="00E26BC2">
            <w:pPr>
              <w:rPr>
                <w:rFonts w:ascii="Lucida Handwriting" w:hAnsi="Lucida Handwriting"/>
                <w:sz w:val="20"/>
                <w:szCs w:val="20"/>
              </w:rPr>
            </w:pPr>
            <w:r>
              <w:rPr>
                <w:rFonts w:ascii="Lucida Handwriting" w:hAnsi="Lucida Handwriting"/>
                <w:sz w:val="20"/>
                <w:szCs w:val="20"/>
              </w:rPr>
              <w:t>Julie Simons</w:t>
            </w:r>
          </w:p>
        </w:tc>
      </w:tr>
      <w:tr w:rsidR="005F2F30" w14:paraId="0A85AB67"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6DADECDC" w14:textId="68288C1E" w:rsidR="005F2F30" w:rsidRDefault="00746D56" w:rsidP="005F2F30">
            <w:pPr>
              <w:rPr>
                <w:rFonts w:ascii="Arial" w:hAnsi="Arial"/>
                <w:sz w:val="20"/>
                <w:szCs w:val="20"/>
              </w:rPr>
            </w:pPr>
            <w:r>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44649361" w14:textId="15963936" w:rsidR="005F2F30" w:rsidRDefault="00746D56" w:rsidP="005F2F30">
            <w:pPr>
              <w:rPr>
                <w:rFonts w:ascii="Arial" w:hAnsi="Arial"/>
                <w:sz w:val="20"/>
                <w:szCs w:val="20"/>
              </w:rPr>
            </w:pPr>
            <w:r>
              <w:rPr>
                <w:rFonts w:ascii="Arial" w:hAnsi="Arial"/>
                <w:sz w:val="20"/>
                <w:szCs w:val="20"/>
              </w:rPr>
              <w:t>Mike Long</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tcPr>
          <w:p w14:paraId="6176D9F6" w14:textId="5F40E843" w:rsidR="005F2F30" w:rsidRDefault="00746D56" w:rsidP="005F2F30">
            <w:pPr>
              <w:rPr>
                <w:rFonts w:ascii="Arial" w:hAnsi="Arial"/>
                <w:sz w:val="20"/>
                <w:szCs w:val="20"/>
              </w:rPr>
            </w:pPr>
            <w:r>
              <w:rPr>
                <w:rFonts w:ascii="Arial" w:hAnsi="Arial"/>
                <w:sz w:val="20"/>
                <w:szCs w:val="20"/>
              </w:rPr>
              <w:t>30/11/2021</w:t>
            </w:r>
          </w:p>
        </w:tc>
        <w:tc>
          <w:tcPr>
            <w:tcW w:w="2532" w:type="dxa"/>
            <w:tcBorders>
              <w:top w:val="single" w:sz="4" w:space="0" w:color="000000"/>
              <w:left w:val="single" w:sz="4" w:space="0" w:color="000000"/>
              <w:bottom w:val="single" w:sz="4" w:space="0" w:color="000000"/>
              <w:right w:val="single" w:sz="4" w:space="0" w:color="000000"/>
            </w:tcBorders>
          </w:tcPr>
          <w:p w14:paraId="27949786" w14:textId="08A2EF6F" w:rsidR="00E26BC2" w:rsidRDefault="00746D56" w:rsidP="00E26BC2">
            <w:pPr>
              <w:rPr>
                <w:rFonts w:ascii="Lucida Handwriting" w:hAnsi="Lucida Handwriting"/>
                <w:sz w:val="20"/>
                <w:szCs w:val="20"/>
              </w:rPr>
            </w:pPr>
            <w:r>
              <w:rPr>
                <w:rFonts w:ascii="Lucida Handwriting" w:hAnsi="Lucida Handwriting"/>
                <w:sz w:val="20"/>
                <w:szCs w:val="20"/>
              </w:rPr>
              <w:t>M Long</w:t>
            </w:r>
            <w:r w:rsidR="00E26BC2">
              <w:rPr>
                <w:rFonts w:ascii="Lucida Handwriting" w:hAnsi="Lucida Handwriting"/>
                <w:sz w:val="20"/>
                <w:szCs w:val="20"/>
              </w:rPr>
              <w:t>,Julie Simons</w:t>
            </w:r>
          </w:p>
        </w:tc>
      </w:tr>
      <w:tr w:rsidR="00225F07" w14:paraId="680620BE"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450D38FA" w14:textId="6633F0A2" w:rsidR="00225F07" w:rsidRDefault="00225F07" w:rsidP="00225F07">
            <w:pPr>
              <w:rPr>
                <w:rFonts w:ascii="Arial" w:hAnsi="Arial"/>
                <w:sz w:val="20"/>
                <w:szCs w:val="20"/>
              </w:rPr>
            </w:pPr>
            <w:r>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274FAF41" w14:textId="7F1A2B53" w:rsidR="00225F07" w:rsidRDefault="00225F07" w:rsidP="00225F07">
            <w:pPr>
              <w:rPr>
                <w:rFonts w:ascii="Arial" w:hAnsi="Arial"/>
                <w:sz w:val="20"/>
                <w:szCs w:val="20"/>
              </w:rPr>
            </w:pPr>
            <w:r>
              <w:rPr>
                <w:rFonts w:ascii="Arial" w:hAnsi="Arial"/>
                <w:sz w:val="20"/>
                <w:szCs w:val="20"/>
              </w:rPr>
              <w:t>Mike Long</w:t>
            </w:r>
            <w:r w:rsidR="004B4871">
              <w:rPr>
                <w:rFonts w:ascii="Arial" w:hAnsi="Arial"/>
                <w:sz w:val="20"/>
                <w:szCs w:val="20"/>
              </w:rPr>
              <w:t xml:space="preserve"> </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tcPr>
          <w:p w14:paraId="370321B0" w14:textId="1BCE8AFB" w:rsidR="00225F07" w:rsidRDefault="000475EE" w:rsidP="00225F07">
            <w:pPr>
              <w:rPr>
                <w:rFonts w:ascii="Arial" w:hAnsi="Arial"/>
                <w:sz w:val="20"/>
                <w:szCs w:val="20"/>
              </w:rPr>
            </w:pPr>
            <w:r>
              <w:rPr>
                <w:rFonts w:ascii="Arial" w:hAnsi="Arial"/>
                <w:sz w:val="20"/>
                <w:szCs w:val="20"/>
              </w:rPr>
              <w:t>10</w:t>
            </w:r>
            <w:r w:rsidR="00225F07">
              <w:rPr>
                <w:rFonts w:ascii="Arial" w:hAnsi="Arial"/>
                <w:sz w:val="20"/>
                <w:szCs w:val="20"/>
              </w:rPr>
              <w:t>/12/2021</w:t>
            </w:r>
          </w:p>
        </w:tc>
        <w:tc>
          <w:tcPr>
            <w:tcW w:w="2532" w:type="dxa"/>
            <w:tcBorders>
              <w:top w:val="single" w:sz="4" w:space="0" w:color="000000"/>
              <w:left w:val="single" w:sz="4" w:space="0" w:color="000000"/>
              <w:bottom w:val="single" w:sz="4" w:space="0" w:color="000000"/>
              <w:right w:val="single" w:sz="4" w:space="0" w:color="000000"/>
            </w:tcBorders>
          </w:tcPr>
          <w:p w14:paraId="53DA885A" w14:textId="77777777" w:rsidR="00E26BC2" w:rsidRDefault="00225F07" w:rsidP="00225F07">
            <w:pPr>
              <w:rPr>
                <w:rFonts w:ascii="Lucida Handwriting" w:hAnsi="Lucida Handwriting"/>
                <w:sz w:val="20"/>
                <w:szCs w:val="20"/>
              </w:rPr>
            </w:pPr>
            <w:r>
              <w:rPr>
                <w:rFonts w:ascii="Lucida Handwriting" w:hAnsi="Lucida Handwriting"/>
                <w:sz w:val="20"/>
                <w:szCs w:val="20"/>
              </w:rPr>
              <w:t>M Long</w:t>
            </w:r>
            <w:r w:rsidR="00E26BC2">
              <w:rPr>
                <w:rFonts w:ascii="Lucida Handwriting" w:hAnsi="Lucida Handwriting"/>
                <w:sz w:val="20"/>
                <w:szCs w:val="20"/>
              </w:rPr>
              <w:t xml:space="preserve">, </w:t>
            </w:r>
          </w:p>
          <w:p w14:paraId="0E3024F2" w14:textId="504DCDBC" w:rsidR="00225F07" w:rsidRDefault="00E26BC2" w:rsidP="00225F07">
            <w:pPr>
              <w:rPr>
                <w:rFonts w:ascii="Lucida Handwriting" w:hAnsi="Lucida Handwriting"/>
                <w:sz w:val="20"/>
                <w:szCs w:val="20"/>
              </w:rPr>
            </w:pPr>
            <w:r>
              <w:rPr>
                <w:rFonts w:ascii="Lucida Handwriting" w:hAnsi="Lucida Handwriting"/>
                <w:sz w:val="20"/>
                <w:szCs w:val="20"/>
              </w:rPr>
              <w:t>Julie Simons</w:t>
            </w:r>
          </w:p>
        </w:tc>
      </w:tr>
      <w:tr w:rsidR="00D46309" w14:paraId="57226CEB"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4E230824" w14:textId="53C02EEE" w:rsidR="00D46309" w:rsidRDefault="00D46309" w:rsidP="00D46309">
            <w:pPr>
              <w:rPr>
                <w:rFonts w:ascii="Arial" w:hAnsi="Arial"/>
                <w:sz w:val="20"/>
                <w:szCs w:val="20"/>
              </w:rPr>
            </w:pPr>
            <w:r>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30FC353B" w14:textId="44FCEC6E" w:rsidR="00D46309" w:rsidRDefault="00D46309" w:rsidP="00D46309">
            <w:pPr>
              <w:rPr>
                <w:rFonts w:ascii="Arial" w:hAnsi="Arial"/>
                <w:sz w:val="20"/>
                <w:szCs w:val="20"/>
              </w:rPr>
            </w:pPr>
            <w:r>
              <w:rPr>
                <w:rFonts w:ascii="Arial" w:hAnsi="Arial"/>
                <w:sz w:val="20"/>
                <w:szCs w:val="20"/>
              </w:rPr>
              <w:t xml:space="preserve">Mike Long </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tcPr>
          <w:p w14:paraId="5692DE57" w14:textId="35271CFE" w:rsidR="00D46309" w:rsidRDefault="00D46309" w:rsidP="00D46309">
            <w:pPr>
              <w:rPr>
                <w:rFonts w:ascii="Arial" w:hAnsi="Arial"/>
                <w:sz w:val="20"/>
                <w:szCs w:val="20"/>
              </w:rPr>
            </w:pPr>
            <w:r>
              <w:rPr>
                <w:rFonts w:ascii="Arial" w:hAnsi="Arial"/>
                <w:sz w:val="20"/>
                <w:szCs w:val="20"/>
              </w:rPr>
              <w:t>03/0</w:t>
            </w:r>
            <w:r w:rsidR="008C38A8">
              <w:rPr>
                <w:rFonts w:ascii="Arial" w:hAnsi="Arial"/>
                <w:sz w:val="20"/>
                <w:szCs w:val="20"/>
              </w:rPr>
              <w:t>1</w:t>
            </w:r>
            <w:r>
              <w:rPr>
                <w:rFonts w:ascii="Arial" w:hAnsi="Arial"/>
                <w:sz w:val="20"/>
                <w:szCs w:val="20"/>
              </w:rPr>
              <w:t>/2022</w:t>
            </w:r>
          </w:p>
        </w:tc>
        <w:tc>
          <w:tcPr>
            <w:tcW w:w="2532" w:type="dxa"/>
            <w:tcBorders>
              <w:top w:val="single" w:sz="4" w:space="0" w:color="000000"/>
              <w:left w:val="single" w:sz="4" w:space="0" w:color="000000"/>
              <w:bottom w:val="single" w:sz="4" w:space="0" w:color="000000"/>
              <w:right w:val="single" w:sz="4" w:space="0" w:color="000000"/>
            </w:tcBorders>
          </w:tcPr>
          <w:p w14:paraId="5B689B80" w14:textId="692DA501" w:rsidR="00E26BC2" w:rsidRDefault="00D46309" w:rsidP="00E26BC2">
            <w:pPr>
              <w:rPr>
                <w:rFonts w:ascii="Lucida Handwriting" w:hAnsi="Lucida Handwriting"/>
                <w:sz w:val="20"/>
                <w:szCs w:val="20"/>
              </w:rPr>
            </w:pPr>
            <w:r>
              <w:rPr>
                <w:rFonts w:ascii="Lucida Handwriting" w:hAnsi="Lucida Handwriting"/>
                <w:sz w:val="20"/>
                <w:szCs w:val="20"/>
              </w:rPr>
              <w:t>M Long</w:t>
            </w:r>
            <w:r w:rsidR="00E26BC2">
              <w:rPr>
                <w:rFonts w:ascii="Lucida Handwriting" w:hAnsi="Lucida Handwriting"/>
                <w:sz w:val="20"/>
                <w:szCs w:val="20"/>
              </w:rPr>
              <w:t>,Julie Simons</w:t>
            </w:r>
          </w:p>
        </w:tc>
      </w:tr>
      <w:tr w:rsidR="007E6CA6" w14:paraId="2777F99B"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5EB95108" w14:textId="5AF53879" w:rsidR="007E6CA6" w:rsidRDefault="007E6CA6" w:rsidP="007E6CA6">
            <w:pPr>
              <w:rPr>
                <w:rFonts w:ascii="Arial" w:hAnsi="Arial"/>
                <w:sz w:val="20"/>
                <w:szCs w:val="20"/>
              </w:rPr>
            </w:pPr>
            <w:r>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06667BB2" w14:textId="4A2F9D0C" w:rsidR="007E6CA6" w:rsidRDefault="007E6CA6" w:rsidP="007E6CA6">
            <w:pPr>
              <w:rPr>
                <w:rFonts w:ascii="Arial" w:hAnsi="Arial"/>
                <w:sz w:val="20"/>
                <w:szCs w:val="20"/>
              </w:rPr>
            </w:pPr>
            <w:r>
              <w:rPr>
                <w:rFonts w:ascii="Arial" w:hAnsi="Arial"/>
                <w:sz w:val="20"/>
                <w:szCs w:val="20"/>
              </w:rPr>
              <w:t xml:space="preserve">Mike Long </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tcPr>
          <w:p w14:paraId="24A422B3" w14:textId="544470C6" w:rsidR="007E6CA6" w:rsidRDefault="002E65E8" w:rsidP="007E6CA6">
            <w:pPr>
              <w:rPr>
                <w:rFonts w:ascii="Arial" w:hAnsi="Arial"/>
                <w:sz w:val="20"/>
                <w:szCs w:val="20"/>
              </w:rPr>
            </w:pPr>
            <w:r>
              <w:rPr>
                <w:rFonts w:ascii="Arial" w:hAnsi="Arial"/>
                <w:sz w:val="20"/>
                <w:szCs w:val="20"/>
              </w:rPr>
              <w:t>11</w:t>
            </w:r>
            <w:r w:rsidR="007E6CA6">
              <w:rPr>
                <w:rFonts w:ascii="Arial" w:hAnsi="Arial"/>
                <w:sz w:val="20"/>
                <w:szCs w:val="20"/>
              </w:rPr>
              <w:t>/01/2022</w:t>
            </w:r>
          </w:p>
        </w:tc>
        <w:tc>
          <w:tcPr>
            <w:tcW w:w="2532" w:type="dxa"/>
            <w:tcBorders>
              <w:top w:val="single" w:sz="4" w:space="0" w:color="000000"/>
              <w:left w:val="single" w:sz="4" w:space="0" w:color="000000"/>
              <w:bottom w:val="single" w:sz="4" w:space="0" w:color="000000"/>
              <w:right w:val="single" w:sz="4" w:space="0" w:color="000000"/>
            </w:tcBorders>
          </w:tcPr>
          <w:p w14:paraId="5277EF60" w14:textId="77777777" w:rsidR="00E26BC2" w:rsidRDefault="007E6CA6" w:rsidP="007E6CA6">
            <w:pPr>
              <w:rPr>
                <w:rFonts w:ascii="Lucida Handwriting" w:hAnsi="Lucida Handwriting"/>
                <w:sz w:val="20"/>
                <w:szCs w:val="20"/>
              </w:rPr>
            </w:pPr>
            <w:r>
              <w:rPr>
                <w:rFonts w:ascii="Lucida Handwriting" w:hAnsi="Lucida Handwriting"/>
                <w:sz w:val="20"/>
                <w:szCs w:val="20"/>
              </w:rPr>
              <w:t>M Long</w:t>
            </w:r>
            <w:r w:rsidR="00E26BC2">
              <w:rPr>
                <w:rFonts w:ascii="Lucida Handwriting" w:hAnsi="Lucida Handwriting"/>
                <w:sz w:val="20"/>
                <w:szCs w:val="20"/>
              </w:rPr>
              <w:t xml:space="preserve">,  </w:t>
            </w:r>
          </w:p>
          <w:p w14:paraId="47D3E7FF" w14:textId="0E3CEDB5" w:rsidR="007E6CA6" w:rsidRDefault="00E26BC2" w:rsidP="007E6CA6">
            <w:pPr>
              <w:rPr>
                <w:rFonts w:ascii="Lucida Handwriting" w:hAnsi="Lucida Handwriting"/>
                <w:sz w:val="20"/>
                <w:szCs w:val="20"/>
              </w:rPr>
            </w:pPr>
            <w:r>
              <w:rPr>
                <w:rFonts w:ascii="Lucida Handwriting" w:hAnsi="Lucida Handwriting"/>
                <w:sz w:val="20"/>
                <w:szCs w:val="20"/>
              </w:rPr>
              <w:t>Julie Simons</w:t>
            </w:r>
          </w:p>
        </w:tc>
      </w:tr>
      <w:tr w:rsidR="00235288" w14:paraId="590CD44A"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40AF6C3A" w14:textId="72D93A6B" w:rsidR="00235288" w:rsidRDefault="00235288" w:rsidP="00235288">
            <w:pPr>
              <w:rPr>
                <w:rFonts w:ascii="Arial" w:hAnsi="Arial"/>
                <w:sz w:val="20"/>
                <w:szCs w:val="20"/>
              </w:rPr>
            </w:pPr>
            <w:r>
              <w:rPr>
                <w:rFonts w:ascii="Arial" w:hAnsi="Arial"/>
                <w:sz w:val="20"/>
                <w:szCs w:val="20"/>
              </w:rPr>
              <w:t>Review</w:t>
            </w:r>
          </w:p>
        </w:tc>
        <w:tc>
          <w:tcPr>
            <w:tcW w:w="3938" w:type="dxa"/>
            <w:tcBorders>
              <w:top w:val="single" w:sz="4" w:space="0" w:color="000000"/>
              <w:left w:val="single" w:sz="4" w:space="0" w:color="000000"/>
              <w:bottom w:val="single" w:sz="4" w:space="0" w:color="000000"/>
              <w:right w:val="single" w:sz="4" w:space="0" w:color="000000"/>
            </w:tcBorders>
          </w:tcPr>
          <w:p w14:paraId="24D7BA66" w14:textId="509642B4" w:rsidR="00235288" w:rsidRDefault="00235288" w:rsidP="00235288">
            <w:pPr>
              <w:rPr>
                <w:rFonts w:ascii="Arial" w:hAnsi="Arial"/>
                <w:sz w:val="20"/>
                <w:szCs w:val="20"/>
              </w:rPr>
            </w:pPr>
            <w:r>
              <w:rPr>
                <w:rFonts w:ascii="Arial" w:hAnsi="Arial"/>
                <w:sz w:val="20"/>
                <w:szCs w:val="20"/>
              </w:rPr>
              <w:t xml:space="preserve">Mike Long </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tcPr>
          <w:p w14:paraId="03169FEB" w14:textId="182C086E" w:rsidR="00235288" w:rsidRDefault="00235288" w:rsidP="00235288">
            <w:pPr>
              <w:rPr>
                <w:rFonts w:ascii="Arial" w:hAnsi="Arial"/>
                <w:sz w:val="20"/>
                <w:szCs w:val="20"/>
              </w:rPr>
            </w:pPr>
            <w:r>
              <w:rPr>
                <w:rFonts w:ascii="Arial" w:hAnsi="Arial"/>
                <w:sz w:val="20"/>
                <w:szCs w:val="20"/>
              </w:rPr>
              <w:t>18/01/2022</w:t>
            </w:r>
          </w:p>
        </w:tc>
        <w:tc>
          <w:tcPr>
            <w:tcW w:w="2532" w:type="dxa"/>
            <w:tcBorders>
              <w:top w:val="single" w:sz="4" w:space="0" w:color="000000"/>
              <w:left w:val="single" w:sz="4" w:space="0" w:color="000000"/>
              <w:bottom w:val="single" w:sz="4" w:space="0" w:color="000000"/>
              <w:right w:val="single" w:sz="4" w:space="0" w:color="000000"/>
            </w:tcBorders>
          </w:tcPr>
          <w:p w14:paraId="3F405084" w14:textId="77777777" w:rsidR="00E26BC2" w:rsidRDefault="00235288" w:rsidP="00235288">
            <w:pPr>
              <w:rPr>
                <w:rFonts w:ascii="Lucida Handwriting" w:hAnsi="Lucida Handwriting"/>
                <w:sz w:val="20"/>
                <w:szCs w:val="20"/>
              </w:rPr>
            </w:pPr>
            <w:r>
              <w:rPr>
                <w:rFonts w:ascii="Lucida Handwriting" w:hAnsi="Lucida Handwriting"/>
                <w:sz w:val="20"/>
                <w:szCs w:val="20"/>
              </w:rPr>
              <w:t>M Long</w:t>
            </w:r>
            <w:r w:rsidR="00E26BC2">
              <w:rPr>
                <w:rFonts w:ascii="Lucida Handwriting" w:hAnsi="Lucida Handwriting"/>
                <w:sz w:val="20"/>
                <w:szCs w:val="20"/>
              </w:rPr>
              <w:t xml:space="preserve">,  </w:t>
            </w:r>
          </w:p>
          <w:p w14:paraId="1601AB14" w14:textId="33F453D1" w:rsidR="00235288" w:rsidRDefault="00E26BC2" w:rsidP="00235288">
            <w:pPr>
              <w:rPr>
                <w:rFonts w:ascii="Lucida Handwriting" w:hAnsi="Lucida Handwriting"/>
                <w:sz w:val="20"/>
                <w:szCs w:val="20"/>
              </w:rPr>
            </w:pPr>
            <w:r>
              <w:rPr>
                <w:rFonts w:ascii="Lucida Handwriting" w:hAnsi="Lucida Handwriting"/>
                <w:sz w:val="20"/>
                <w:szCs w:val="20"/>
              </w:rPr>
              <w:t>Julie Simons</w:t>
            </w:r>
          </w:p>
        </w:tc>
      </w:tr>
      <w:tr w:rsidR="00225F07" w14:paraId="15DCD302"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5C390A4D" w14:textId="2CC52676" w:rsidR="00225F07" w:rsidRPr="00802524" w:rsidRDefault="00932CEF" w:rsidP="00225F07">
            <w:pPr>
              <w:rPr>
                <w:rFonts w:ascii="Arial" w:hAnsi="Arial"/>
                <w:sz w:val="20"/>
                <w:szCs w:val="20"/>
              </w:rPr>
            </w:pPr>
            <w:r w:rsidRPr="00802524">
              <w:rPr>
                <w:rFonts w:ascii="Arial" w:hAnsi="Arial"/>
                <w:sz w:val="20"/>
                <w:szCs w:val="20"/>
              </w:rPr>
              <w:t>Review</w:t>
            </w:r>
            <w:r w:rsidR="00BD45FE" w:rsidRPr="00802524">
              <w:rPr>
                <w:rFonts w:ascii="Arial" w:hAnsi="Arial"/>
                <w:sz w:val="20"/>
                <w:szCs w:val="20"/>
              </w:rPr>
              <w:t xml:space="preserve"> – 19</w:t>
            </w:r>
            <w:r w:rsidR="00BD45FE" w:rsidRPr="00802524">
              <w:rPr>
                <w:rFonts w:ascii="Arial" w:hAnsi="Arial"/>
                <w:sz w:val="20"/>
                <w:szCs w:val="20"/>
                <w:vertAlign w:val="superscript"/>
              </w:rPr>
              <w:t>th</w:t>
            </w:r>
            <w:r w:rsidR="00BD45FE" w:rsidRPr="00802524">
              <w:rPr>
                <w:rFonts w:ascii="Arial" w:hAnsi="Arial"/>
                <w:sz w:val="20"/>
                <w:szCs w:val="20"/>
              </w:rPr>
              <w:t xml:space="preserve"> January </w:t>
            </w:r>
            <w:r w:rsidR="00EE5E85" w:rsidRPr="00802524">
              <w:rPr>
                <w:rFonts w:ascii="Arial" w:hAnsi="Arial"/>
                <w:sz w:val="20"/>
                <w:szCs w:val="20"/>
              </w:rPr>
              <w:t>Plan B Announcement</w:t>
            </w:r>
          </w:p>
        </w:tc>
        <w:tc>
          <w:tcPr>
            <w:tcW w:w="3938" w:type="dxa"/>
            <w:tcBorders>
              <w:top w:val="single" w:sz="4" w:space="0" w:color="000000"/>
              <w:left w:val="single" w:sz="4" w:space="0" w:color="000000"/>
              <w:bottom w:val="single" w:sz="4" w:space="0" w:color="000000"/>
              <w:right w:val="single" w:sz="4" w:space="0" w:color="000000"/>
            </w:tcBorders>
          </w:tcPr>
          <w:p w14:paraId="134D09A3" w14:textId="01C141BF" w:rsidR="00225F07" w:rsidRPr="00802524" w:rsidRDefault="00932CEF" w:rsidP="00225F07">
            <w:pPr>
              <w:rPr>
                <w:rFonts w:ascii="Arial" w:hAnsi="Arial"/>
                <w:sz w:val="20"/>
                <w:szCs w:val="20"/>
              </w:rPr>
            </w:pPr>
            <w:r w:rsidRPr="00802524">
              <w:rPr>
                <w:rFonts w:ascii="Arial" w:hAnsi="Arial"/>
                <w:sz w:val="20"/>
                <w:szCs w:val="20"/>
              </w:rPr>
              <w:t>Mike Long</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tcPr>
          <w:p w14:paraId="0D7767A4" w14:textId="08516996" w:rsidR="00225F07" w:rsidRPr="00802524" w:rsidRDefault="00932CEF" w:rsidP="00932CEF">
            <w:pPr>
              <w:rPr>
                <w:rFonts w:ascii="Arial" w:hAnsi="Arial"/>
                <w:sz w:val="20"/>
                <w:szCs w:val="20"/>
              </w:rPr>
            </w:pPr>
            <w:r w:rsidRPr="00802524">
              <w:rPr>
                <w:rFonts w:ascii="Arial" w:hAnsi="Arial"/>
                <w:sz w:val="20"/>
                <w:szCs w:val="20"/>
              </w:rPr>
              <w:t>19/01/2022</w:t>
            </w:r>
          </w:p>
        </w:tc>
        <w:tc>
          <w:tcPr>
            <w:tcW w:w="2532" w:type="dxa"/>
            <w:tcBorders>
              <w:top w:val="single" w:sz="4" w:space="0" w:color="000000"/>
              <w:left w:val="single" w:sz="4" w:space="0" w:color="000000"/>
              <w:bottom w:val="single" w:sz="4" w:space="0" w:color="000000"/>
              <w:right w:val="single" w:sz="4" w:space="0" w:color="000000"/>
            </w:tcBorders>
          </w:tcPr>
          <w:p w14:paraId="32B1D035" w14:textId="77777777" w:rsidR="00E26BC2" w:rsidRDefault="00932CEF" w:rsidP="00225F07">
            <w:pPr>
              <w:rPr>
                <w:rFonts w:ascii="Lucida Handwriting" w:hAnsi="Lucida Handwriting"/>
                <w:sz w:val="20"/>
                <w:szCs w:val="20"/>
              </w:rPr>
            </w:pPr>
            <w:r w:rsidRPr="00802524">
              <w:rPr>
                <w:rFonts w:ascii="Lucida Handwriting" w:hAnsi="Lucida Handwriting"/>
                <w:sz w:val="20"/>
                <w:szCs w:val="20"/>
              </w:rPr>
              <w:t>M Long</w:t>
            </w:r>
            <w:r w:rsidR="00E26BC2">
              <w:rPr>
                <w:rFonts w:ascii="Lucida Handwriting" w:hAnsi="Lucida Handwriting"/>
                <w:sz w:val="20"/>
                <w:szCs w:val="20"/>
              </w:rPr>
              <w:t xml:space="preserve">, </w:t>
            </w:r>
          </w:p>
          <w:p w14:paraId="38CFC59C" w14:textId="3A74ECEB" w:rsidR="00225F07" w:rsidRPr="00802524" w:rsidRDefault="00E26BC2" w:rsidP="00225F07">
            <w:pPr>
              <w:rPr>
                <w:rFonts w:ascii="Lucida Handwriting" w:hAnsi="Lucida Handwriting"/>
                <w:sz w:val="20"/>
                <w:szCs w:val="20"/>
              </w:rPr>
            </w:pPr>
            <w:r>
              <w:rPr>
                <w:rFonts w:ascii="Lucida Handwriting" w:hAnsi="Lucida Handwriting"/>
                <w:sz w:val="20"/>
                <w:szCs w:val="20"/>
              </w:rPr>
              <w:t>Julie Simons</w:t>
            </w:r>
          </w:p>
        </w:tc>
      </w:tr>
      <w:tr w:rsidR="00225F07" w14:paraId="1E34B401"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5397A554" w14:textId="7DEE207E" w:rsidR="00225F07" w:rsidRDefault="00BC082F" w:rsidP="00225F07">
            <w:pPr>
              <w:rPr>
                <w:rFonts w:ascii="Arial" w:hAnsi="Arial"/>
                <w:sz w:val="20"/>
                <w:szCs w:val="20"/>
              </w:rPr>
            </w:pPr>
            <w:r w:rsidRPr="00BC082F">
              <w:rPr>
                <w:rFonts w:ascii="Arial" w:hAnsi="Arial"/>
                <w:sz w:val="20"/>
                <w:szCs w:val="20"/>
              </w:rPr>
              <w:lastRenderedPageBreak/>
              <w:t xml:space="preserve">Review – </w:t>
            </w:r>
            <w:r>
              <w:rPr>
                <w:rFonts w:ascii="Arial" w:hAnsi="Arial"/>
                <w:sz w:val="20"/>
                <w:szCs w:val="20"/>
              </w:rPr>
              <w:t>24</w:t>
            </w:r>
            <w:r w:rsidRPr="00BC082F">
              <w:rPr>
                <w:rFonts w:ascii="Arial" w:hAnsi="Arial"/>
                <w:sz w:val="20"/>
                <w:szCs w:val="20"/>
                <w:vertAlign w:val="superscript"/>
              </w:rPr>
              <w:t>th</w:t>
            </w:r>
            <w:r>
              <w:rPr>
                <w:rFonts w:ascii="Arial" w:hAnsi="Arial"/>
                <w:sz w:val="20"/>
                <w:szCs w:val="20"/>
              </w:rPr>
              <w:t xml:space="preserve"> February 2022</w:t>
            </w:r>
          </w:p>
        </w:tc>
        <w:tc>
          <w:tcPr>
            <w:tcW w:w="3938" w:type="dxa"/>
            <w:tcBorders>
              <w:top w:val="single" w:sz="4" w:space="0" w:color="000000"/>
              <w:left w:val="single" w:sz="4" w:space="0" w:color="000000"/>
              <w:bottom w:val="single" w:sz="4" w:space="0" w:color="000000"/>
              <w:right w:val="single" w:sz="4" w:space="0" w:color="000000"/>
            </w:tcBorders>
          </w:tcPr>
          <w:p w14:paraId="7BAE6ACB" w14:textId="5241C2F9" w:rsidR="00225F07" w:rsidRDefault="00BC082F" w:rsidP="00225F07">
            <w:pPr>
              <w:rPr>
                <w:rFonts w:ascii="Arial" w:hAnsi="Arial"/>
                <w:sz w:val="20"/>
                <w:szCs w:val="20"/>
              </w:rPr>
            </w:pPr>
            <w:r w:rsidRPr="00BC082F">
              <w:rPr>
                <w:rFonts w:ascii="Arial" w:hAnsi="Arial"/>
                <w:sz w:val="20"/>
                <w:szCs w:val="20"/>
              </w:rPr>
              <w:t>Lee Barritt</w:t>
            </w:r>
            <w:r w:rsidR="00E26BC2">
              <w:rPr>
                <w:rFonts w:ascii="Arial" w:hAnsi="Arial"/>
                <w:sz w:val="20"/>
                <w:szCs w:val="20"/>
              </w:rPr>
              <w:t xml:space="preserve"> &amp; J. Simons</w:t>
            </w:r>
          </w:p>
        </w:tc>
        <w:tc>
          <w:tcPr>
            <w:tcW w:w="2882" w:type="dxa"/>
            <w:tcBorders>
              <w:top w:val="single" w:sz="4" w:space="0" w:color="000000"/>
              <w:left w:val="single" w:sz="4" w:space="0" w:color="000000"/>
              <w:bottom w:val="single" w:sz="4" w:space="0" w:color="000000"/>
              <w:right w:val="single" w:sz="4" w:space="0" w:color="000000"/>
            </w:tcBorders>
          </w:tcPr>
          <w:p w14:paraId="6D43E16F" w14:textId="1CB2D63C" w:rsidR="00225F07" w:rsidRDefault="00BC082F" w:rsidP="00225F07">
            <w:pPr>
              <w:rPr>
                <w:rFonts w:ascii="Arial" w:hAnsi="Arial"/>
                <w:sz w:val="20"/>
                <w:szCs w:val="20"/>
              </w:rPr>
            </w:pPr>
            <w:r>
              <w:rPr>
                <w:rFonts w:ascii="Arial" w:hAnsi="Arial"/>
                <w:sz w:val="20"/>
                <w:szCs w:val="20"/>
              </w:rPr>
              <w:t>01/03/2022</w:t>
            </w:r>
          </w:p>
        </w:tc>
        <w:tc>
          <w:tcPr>
            <w:tcW w:w="2532" w:type="dxa"/>
            <w:tcBorders>
              <w:top w:val="single" w:sz="4" w:space="0" w:color="000000"/>
              <w:left w:val="single" w:sz="4" w:space="0" w:color="000000"/>
              <w:bottom w:val="single" w:sz="4" w:space="0" w:color="000000"/>
              <w:right w:val="single" w:sz="4" w:space="0" w:color="000000"/>
            </w:tcBorders>
          </w:tcPr>
          <w:p w14:paraId="7BA1BCBC" w14:textId="77777777" w:rsidR="00E26BC2" w:rsidRDefault="00BC082F" w:rsidP="00225F07">
            <w:pPr>
              <w:rPr>
                <w:rFonts w:ascii="Lucida Handwriting" w:hAnsi="Lucida Handwriting"/>
                <w:sz w:val="20"/>
                <w:szCs w:val="20"/>
              </w:rPr>
            </w:pPr>
            <w:r w:rsidRPr="00BC082F">
              <w:rPr>
                <w:rFonts w:ascii="Lucida Handwriting" w:hAnsi="Lucida Handwriting"/>
                <w:sz w:val="20"/>
                <w:szCs w:val="20"/>
              </w:rPr>
              <w:t>L Barritt</w:t>
            </w:r>
            <w:r w:rsidR="00E26BC2">
              <w:rPr>
                <w:rFonts w:ascii="Lucida Handwriting" w:hAnsi="Lucida Handwriting"/>
                <w:sz w:val="20"/>
                <w:szCs w:val="20"/>
              </w:rPr>
              <w:t xml:space="preserve">, </w:t>
            </w:r>
          </w:p>
          <w:p w14:paraId="602C4A8C" w14:textId="380A3BB7" w:rsidR="00225F07" w:rsidRDefault="00E26BC2" w:rsidP="00225F07">
            <w:pPr>
              <w:rPr>
                <w:rFonts w:ascii="Lucida Handwriting" w:hAnsi="Lucida Handwriting"/>
                <w:sz w:val="20"/>
                <w:szCs w:val="20"/>
              </w:rPr>
            </w:pPr>
            <w:r>
              <w:rPr>
                <w:rFonts w:ascii="Lucida Handwriting" w:hAnsi="Lucida Handwriting"/>
                <w:sz w:val="20"/>
                <w:szCs w:val="20"/>
              </w:rPr>
              <w:t>Julie Simons</w:t>
            </w:r>
          </w:p>
        </w:tc>
      </w:tr>
      <w:tr w:rsidR="00225F07" w14:paraId="7C9D2416"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66EA475A" w14:textId="2F25575B" w:rsidR="00225F07" w:rsidRDefault="00E26BC2" w:rsidP="00225F07">
            <w:pPr>
              <w:rPr>
                <w:rFonts w:ascii="Arial" w:hAnsi="Arial"/>
                <w:sz w:val="20"/>
                <w:szCs w:val="20"/>
              </w:rPr>
            </w:pPr>
            <w:r>
              <w:rPr>
                <w:rFonts w:ascii="Arial" w:hAnsi="Arial"/>
                <w:sz w:val="20"/>
                <w:szCs w:val="20"/>
              </w:rPr>
              <w:t>Review 7</w:t>
            </w:r>
            <w:r w:rsidRPr="00E26BC2">
              <w:rPr>
                <w:rFonts w:ascii="Arial" w:hAnsi="Arial"/>
                <w:sz w:val="20"/>
                <w:szCs w:val="20"/>
                <w:vertAlign w:val="superscript"/>
              </w:rPr>
              <w:t>th</w:t>
            </w:r>
            <w:r>
              <w:rPr>
                <w:rFonts w:ascii="Arial" w:hAnsi="Arial"/>
                <w:sz w:val="20"/>
                <w:szCs w:val="20"/>
              </w:rPr>
              <w:t xml:space="preserve"> March, 2022</w:t>
            </w:r>
          </w:p>
        </w:tc>
        <w:tc>
          <w:tcPr>
            <w:tcW w:w="3938" w:type="dxa"/>
            <w:tcBorders>
              <w:top w:val="single" w:sz="4" w:space="0" w:color="000000"/>
              <w:left w:val="single" w:sz="4" w:space="0" w:color="000000"/>
              <w:bottom w:val="single" w:sz="4" w:space="0" w:color="000000"/>
              <w:right w:val="single" w:sz="4" w:space="0" w:color="000000"/>
            </w:tcBorders>
          </w:tcPr>
          <w:p w14:paraId="44C0425A" w14:textId="1F53D77C" w:rsidR="00225F07" w:rsidRDefault="008E2C49" w:rsidP="00225F07">
            <w:pPr>
              <w:rPr>
                <w:rFonts w:ascii="Arial" w:hAnsi="Arial"/>
                <w:sz w:val="20"/>
                <w:szCs w:val="20"/>
              </w:rPr>
            </w:pPr>
            <w:r>
              <w:rPr>
                <w:rFonts w:ascii="Arial" w:hAnsi="Arial"/>
                <w:sz w:val="20"/>
                <w:szCs w:val="20"/>
              </w:rPr>
              <w:t>Lee Barritt &amp;</w:t>
            </w:r>
            <w:r w:rsidR="00E26BC2">
              <w:rPr>
                <w:rFonts w:ascii="Arial" w:hAnsi="Arial"/>
                <w:sz w:val="20"/>
                <w:szCs w:val="20"/>
              </w:rPr>
              <w:t xml:space="preserve"> J. Simons</w:t>
            </w:r>
          </w:p>
        </w:tc>
        <w:tc>
          <w:tcPr>
            <w:tcW w:w="2882" w:type="dxa"/>
            <w:tcBorders>
              <w:top w:val="single" w:sz="4" w:space="0" w:color="000000"/>
              <w:left w:val="single" w:sz="4" w:space="0" w:color="000000"/>
              <w:bottom w:val="single" w:sz="4" w:space="0" w:color="000000"/>
              <w:right w:val="single" w:sz="4" w:space="0" w:color="000000"/>
            </w:tcBorders>
          </w:tcPr>
          <w:p w14:paraId="1EBE5DCD" w14:textId="15F0BF12" w:rsidR="00225F07" w:rsidRDefault="00E26BC2" w:rsidP="00225F07">
            <w:pPr>
              <w:rPr>
                <w:rFonts w:ascii="Arial" w:hAnsi="Arial"/>
                <w:sz w:val="20"/>
                <w:szCs w:val="20"/>
              </w:rPr>
            </w:pPr>
            <w:r>
              <w:rPr>
                <w:rFonts w:ascii="Arial" w:hAnsi="Arial"/>
                <w:sz w:val="20"/>
                <w:szCs w:val="20"/>
              </w:rPr>
              <w:t>07/03/22</w:t>
            </w:r>
          </w:p>
        </w:tc>
        <w:tc>
          <w:tcPr>
            <w:tcW w:w="2532" w:type="dxa"/>
            <w:tcBorders>
              <w:top w:val="single" w:sz="4" w:space="0" w:color="000000"/>
              <w:left w:val="single" w:sz="4" w:space="0" w:color="000000"/>
              <w:bottom w:val="single" w:sz="4" w:space="0" w:color="000000"/>
              <w:right w:val="single" w:sz="4" w:space="0" w:color="000000"/>
            </w:tcBorders>
          </w:tcPr>
          <w:p w14:paraId="0821328E" w14:textId="2538D27D" w:rsidR="00225F07" w:rsidRDefault="00E26BC2" w:rsidP="00225F07">
            <w:pPr>
              <w:rPr>
                <w:rFonts w:ascii="Lucida Handwriting" w:hAnsi="Lucida Handwriting"/>
                <w:sz w:val="20"/>
                <w:szCs w:val="20"/>
              </w:rPr>
            </w:pPr>
            <w:r>
              <w:rPr>
                <w:rFonts w:ascii="Lucida Handwriting" w:hAnsi="Lucida Handwriting"/>
                <w:sz w:val="20"/>
                <w:szCs w:val="20"/>
              </w:rPr>
              <w:t>Julie Simons</w:t>
            </w:r>
          </w:p>
        </w:tc>
      </w:tr>
      <w:tr w:rsidR="00225F07" w14:paraId="3909EF3D"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337E4A2B" w14:textId="621B2A14" w:rsidR="00225F07" w:rsidRDefault="008E2C49" w:rsidP="00225F07">
            <w:pPr>
              <w:rPr>
                <w:rFonts w:ascii="Arial" w:hAnsi="Arial"/>
                <w:sz w:val="20"/>
                <w:szCs w:val="20"/>
              </w:rPr>
            </w:pPr>
            <w:r>
              <w:rPr>
                <w:rFonts w:ascii="Arial" w:hAnsi="Arial"/>
                <w:sz w:val="20"/>
                <w:szCs w:val="20"/>
              </w:rPr>
              <w:t>Review 21</w:t>
            </w:r>
            <w:r w:rsidRPr="008E2C49">
              <w:rPr>
                <w:rFonts w:ascii="Arial" w:hAnsi="Arial"/>
                <w:sz w:val="20"/>
                <w:szCs w:val="20"/>
                <w:vertAlign w:val="superscript"/>
              </w:rPr>
              <w:t>st</w:t>
            </w:r>
            <w:r>
              <w:rPr>
                <w:rFonts w:ascii="Arial" w:hAnsi="Arial"/>
                <w:sz w:val="20"/>
                <w:szCs w:val="20"/>
              </w:rPr>
              <w:t xml:space="preserve"> March</w:t>
            </w:r>
          </w:p>
        </w:tc>
        <w:tc>
          <w:tcPr>
            <w:tcW w:w="3938" w:type="dxa"/>
            <w:tcBorders>
              <w:top w:val="single" w:sz="4" w:space="0" w:color="000000"/>
              <w:left w:val="single" w:sz="4" w:space="0" w:color="000000"/>
              <w:bottom w:val="single" w:sz="4" w:space="0" w:color="000000"/>
              <w:right w:val="single" w:sz="4" w:space="0" w:color="000000"/>
            </w:tcBorders>
          </w:tcPr>
          <w:p w14:paraId="0EF015F0" w14:textId="39D4D53C" w:rsidR="00225F07" w:rsidRDefault="008E2C49" w:rsidP="00225F07">
            <w:pPr>
              <w:rPr>
                <w:rFonts w:ascii="Arial" w:hAnsi="Arial"/>
                <w:sz w:val="20"/>
                <w:szCs w:val="20"/>
              </w:rPr>
            </w:pPr>
            <w:r>
              <w:rPr>
                <w:rFonts w:ascii="Arial" w:hAnsi="Arial"/>
                <w:sz w:val="20"/>
                <w:szCs w:val="20"/>
              </w:rPr>
              <w:t>J. Simons</w:t>
            </w:r>
          </w:p>
        </w:tc>
        <w:tc>
          <w:tcPr>
            <w:tcW w:w="2882" w:type="dxa"/>
            <w:tcBorders>
              <w:top w:val="single" w:sz="4" w:space="0" w:color="000000"/>
              <w:left w:val="single" w:sz="4" w:space="0" w:color="000000"/>
              <w:bottom w:val="single" w:sz="4" w:space="0" w:color="000000"/>
              <w:right w:val="single" w:sz="4" w:space="0" w:color="000000"/>
            </w:tcBorders>
          </w:tcPr>
          <w:p w14:paraId="2B864226" w14:textId="5DE66951" w:rsidR="00225F07" w:rsidRDefault="008E2C49" w:rsidP="00225F07">
            <w:pPr>
              <w:rPr>
                <w:rFonts w:ascii="Arial" w:hAnsi="Arial"/>
                <w:sz w:val="20"/>
                <w:szCs w:val="20"/>
              </w:rPr>
            </w:pPr>
            <w:r>
              <w:rPr>
                <w:rFonts w:ascii="Arial" w:hAnsi="Arial"/>
                <w:sz w:val="20"/>
                <w:szCs w:val="20"/>
              </w:rPr>
              <w:t>21.03.21</w:t>
            </w:r>
          </w:p>
        </w:tc>
        <w:tc>
          <w:tcPr>
            <w:tcW w:w="2532" w:type="dxa"/>
            <w:tcBorders>
              <w:top w:val="single" w:sz="4" w:space="0" w:color="000000"/>
              <w:left w:val="single" w:sz="4" w:space="0" w:color="000000"/>
              <w:bottom w:val="single" w:sz="4" w:space="0" w:color="000000"/>
              <w:right w:val="single" w:sz="4" w:space="0" w:color="000000"/>
            </w:tcBorders>
          </w:tcPr>
          <w:p w14:paraId="58A47ADA" w14:textId="74832FCF" w:rsidR="00225F07" w:rsidRDefault="008E2C49" w:rsidP="00225F07">
            <w:pPr>
              <w:rPr>
                <w:rFonts w:ascii="Lucida Handwriting" w:hAnsi="Lucida Handwriting"/>
                <w:sz w:val="20"/>
                <w:szCs w:val="20"/>
              </w:rPr>
            </w:pPr>
            <w:r>
              <w:rPr>
                <w:rFonts w:ascii="Lucida Handwriting" w:hAnsi="Lucida Handwriting"/>
                <w:sz w:val="20"/>
                <w:szCs w:val="20"/>
              </w:rPr>
              <w:t>Julie Simons</w:t>
            </w:r>
          </w:p>
        </w:tc>
      </w:tr>
      <w:tr w:rsidR="00225F07" w14:paraId="2F870F45"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4D2BBC2B" w14:textId="77777777" w:rsidR="00225F07" w:rsidRDefault="00225F07" w:rsidP="00225F07">
            <w:pPr>
              <w:rPr>
                <w:rFonts w:ascii="Arial" w:hAnsi="Arial"/>
                <w:sz w:val="20"/>
                <w:szCs w:val="20"/>
              </w:rPr>
            </w:pPr>
          </w:p>
        </w:tc>
        <w:tc>
          <w:tcPr>
            <w:tcW w:w="3938" w:type="dxa"/>
            <w:tcBorders>
              <w:top w:val="single" w:sz="4" w:space="0" w:color="000000"/>
              <w:left w:val="single" w:sz="4" w:space="0" w:color="000000"/>
              <w:bottom w:val="single" w:sz="4" w:space="0" w:color="000000"/>
              <w:right w:val="single" w:sz="4" w:space="0" w:color="000000"/>
            </w:tcBorders>
          </w:tcPr>
          <w:p w14:paraId="21DEA2A0" w14:textId="77777777" w:rsidR="00225F07" w:rsidRDefault="00225F07" w:rsidP="00225F07">
            <w:pPr>
              <w:rPr>
                <w:rFonts w:ascii="Arial" w:hAnsi="Arial"/>
                <w:sz w:val="20"/>
                <w:szCs w:val="20"/>
              </w:rPr>
            </w:pPr>
          </w:p>
        </w:tc>
        <w:tc>
          <w:tcPr>
            <w:tcW w:w="2882" w:type="dxa"/>
            <w:tcBorders>
              <w:top w:val="single" w:sz="4" w:space="0" w:color="000000"/>
              <w:left w:val="single" w:sz="4" w:space="0" w:color="000000"/>
              <w:bottom w:val="single" w:sz="4" w:space="0" w:color="000000"/>
              <w:right w:val="single" w:sz="4" w:space="0" w:color="000000"/>
            </w:tcBorders>
          </w:tcPr>
          <w:p w14:paraId="7511A844" w14:textId="77777777" w:rsidR="00225F07" w:rsidRDefault="00225F07" w:rsidP="00225F07">
            <w:pPr>
              <w:rPr>
                <w:rFonts w:ascii="Arial" w:hAnsi="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14:paraId="4171383B" w14:textId="77777777" w:rsidR="00225F07" w:rsidRDefault="00225F07" w:rsidP="00225F07">
            <w:pPr>
              <w:rPr>
                <w:rFonts w:ascii="Lucida Handwriting" w:hAnsi="Lucida Handwriting"/>
                <w:sz w:val="20"/>
                <w:szCs w:val="20"/>
              </w:rPr>
            </w:pPr>
          </w:p>
        </w:tc>
      </w:tr>
      <w:tr w:rsidR="00225F07" w14:paraId="29FE4538"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6B6189C1" w14:textId="77777777" w:rsidR="00225F07" w:rsidRDefault="00225F07" w:rsidP="00225F07">
            <w:pPr>
              <w:rPr>
                <w:rFonts w:ascii="Arial" w:hAnsi="Arial"/>
                <w:sz w:val="20"/>
                <w:szCs w:val="20"/>
              </w:rPr>
            </w:pPr>
          </w:p>
        </w:tc>
        <w:tc>
          <w:tcPr>
            <w:tcW w:w="3938" w:type="dxa"/>
            <w:tcBorders>
              <w:top w:val="single" w:sz="4" w:space="0" w:color="000000"/>
              <w:left w:val="single" w:sz="4" w:space="0" w:color="000000"/>
              <w:bottom w:val="single" w:sz="4" w:space="0" w:color="000000"/>
              <w:right w:val="single" w:sz="4" w:space="0" w:color="000000"/>
            </w:tcBorders>
          </w:tcPr>
          <w:p w14:paraId="17EE9A17" w14:textId="77777777" w:rsidR="00225F07" w:rsidRDefault="00225F07" w:rsidP="00225F07">
            <w:pPr>
              <w:rPr>
                <w:rFonts w:ascii="Arial" w:hAnsi="Arial"/>
                <w:sz w:val="20"/>
                <w:szCs w:val="20"/>
              </w:rPr>
            </w:pPr>
          </w:p>
        </w:tc>
        <w:tc>
          <w:tcPr>
            <w:tcW w:w="2882" w:type="dxa"/>
            <w:tcBorders>
              <w:top w:val="single" w:sz="4" w:space="0" w:color="000000"/>
              <w:left w:val="single" w:sz="4" w:space="0" w:color="000000"/>
              <w:bottom w:val="single" w:sz="4" w:space="0" w:color="000000"/>
              <w:right w:val="single" w:sz="4" w:space="0" w:color="000000"/>
            </w:tcBorders>
          </w:tcPr>
          <w:p w14:paraId="379A2A44" w14:textId="77777777" w:rsidR="00225F07" w:rsidRDefault="00225F07" w:rsidP="00225F07">
            <w:pPr>
              <w:rPr>
                <w:rFonts w:ascii="Arial" w:hAnsi="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14:paraId="3054383D" w14:textId="77777777" w:rsidR="00225F07" w:rsidRDefault="00225F07" w:rsidP="00225F07">
            <w:pPr>
              <w:rPr>
                <w:rFonts w:ascii="Lucida Handwriting" w:hAnsi="Lucida Handwriting"/>
                <w:sz w:val="20"/>
                <w:szCs w:val="20"/>
              </w:rPr>
            </w:pPr>
          </w:p>
        </w:tc>
      </w:tr>
      <w:tr w:rsidR="00225F07" w14:paraId="1F7F07F7"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1AB22CA5" w14:textId="77777777" w:rsidR="00225F07" w:rsidRDefault="00225F07" w:rsidP="00225F07">
            <w:pPr>
              <w:rPr>
                <w:rFonts w:ascii="Arial" w:hAnsi="Arial"/>
                <w:sz w:val="20"/>
                <w:szCs w:val="20"/>
              </w:rPr>
            </w:pPr>
          </w:p>
        </w:tc>
        <w:tc>
          <w:tcPr>
            <w:tcW w:w="3938" w:type="dxa"/>
            <w:tcBorders>
              <w:top w:val="single" w:sz="4" w:space="0" w:color="000000"/>
              <w:left w:val="single" w:sz="4" w:space="0" w:color="000000"/>
              <w:bottom w:val="single" w:sz="4" w:space="0" w:color="000000"/>
              <w:right w:val="single" w:sz="4" w:space="0" w:color="000000"/>
            </w:tcBorders>
          </w:tcPr>
          <w:p w14:paraId="40676B5E" w14:textId="77777777" w:rsidR="00225F07" w:rsidRDefault="00225F07" w:rsidP="00225F07">
            <w:pPr>
              <w:rPr>
                <w:rFonts w:ascii="Arial" w:hAnsi="Arial"/>
                <w:sz w:val="20"/>
                <w:szCs w:val="20"/>
              </w:rPr>
            </w:pPr>
          </w:p>
        </w:tc>
        <w:tc>
          <w:tcPr>
            <w:tcW w:w="2882" w:type="dxa"/>
            <w:tcBorders>
              <w:top w:val="single" w:sz="4" w:space="0" w:color="000000"/>
              <w:left w:val="single" w:sz="4" w:space="0" w:color="000000"/>
              <w:bottom w:val="single" w:sz="4" w:space="0" w:color="000000"/>
              <w:right w:val="single" w:sz="4" w:space="0" w:color="000000"/>
            </w:tcBorders>
          </w:tcPr>
          <w:p w14:paraId="5A8EBC2E" w14:textId="77777777" w:rsidR="00225F07" w:rsidRDefault="00225F07" w:rsidP="00225F07">
            <w:pPr>
              <w:rPr>
                <w:rFonts w:ascii="Arial" w:hAnsi="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14:paraId="30D6120B" w14:textId="77777777" w:rsidR="00225F07" w:rsidRDefault="00225F07" w:rsidP="00225F07">
            <w:pPr>
              <w:rPr>
                <w:rFonts w:ascii="Lucida Handwriting" w:hAnsi="Lucida Handwriting"/>
                <w:sz w:val="20"/>
                <w:szCs w:val="20"/>
              </w:rPr>
            </w:pPr>
          </w:p>
        </w:tc>
      </w:tr>
      <w:tr w:rsidR="00225F07" w14:paraId="44A8AF76" w14:textId="77777777" w:rsidTr="005F2F30">
        <w:tc>
          <w:tcPr>
            <w:tcW w:w="5523" w:type="dxa"/>
            <w:tcBorders>
              <w:top w:val="single" w:sz="4" w:space="0" w:color="000000"/>
              <w:left w:val="single" w:sz="4" w:space="0" w:color="000000"/>
              <w:bottom w:val="single" w:sz="4" w:space="0" w:color="000000"/>
              <w:right w:val="single" w:sz="4" w:space="0" w:color="000000"/>
            </w:tcBorders>
          </w:tcPr>
          <w:p w14:paraId="67614BA5" w14:textId="77777777" w:rsidR="00225F07" w:rsidRDefault="00225F07" w:rsidP="00225F07">
            <w:pPr>
              <w:rPr>
                <w:rFonts w:ascii="Arial" w:hAnsi="Arial"/>
                <w:sz w:val="20"/>
                <w:szCs w:val="20"/>
              </w:rPr>
            </w:pPr>
          </w:p>
        </w:tc>
        <w:tc>
          <w:tcPr>
            <w:tcW w:w="3938" w:type="dxa"/>
            <w:tcBorders>
              <w:top w:val="single" w:sz="4" w:space="0" w:color="000000"/>
              <w:left w:val="single" w:sz="4" w:space="0" w:color="000000"/>
              <w:bottom w:val="single" w:sz="4" w:space="0" w:color="000000"/>
              <w:right w:val="single" w:sz="4" w:space="0" w:color="000000"/>
            </w:tcBorders>
          </w:tcPr>
          <w:p w14:paraId="1A9FECA2" w14:textId="77777777" w:rsidR="00225F07" w:rsidRDefault="00225F07" w:rsidP="00225F07">
            <w:pPr>
              <w:rPr>
                <w:rFonts w:ascii="Arial" w:hAnsi="Arial"/>
                <w:sz w:val="20"/>
                <w:szCs w:val="20"/>
              </w:rPr>
            </w:pPr>
          </w:p>
        </w:tc>
        <w:tc>
          <w:tcPr>
            <w:tcW w:w="2882" w:type="dxa"/>
            <w:tcBorders>
              <w:top w:val="single" w:sz="4" w:space="0" w:color="000000"/>
              <w:left w:val="single" w:sz="4" w:space="0" w:color="000000"/>
              <w:bottom w:val="single" w:sz="4" w:space="0" w:color="000000"/>
              <w:right w:val="single" w:sz="4" w:space="0" w:color="000000"/>
            </w:tcBorders>
          </w:tcPr>
          <w:p w14:paraId="0445C7B7" w14:textId="77777777" w:rsidR="00225F07" w:rsidRDefault="00225F07" w:rsidP="00225F07">
            <w:pPr>
              <w:rPr>
                <w:rFonts w:ascii="Arial" w:hAnsi="Arial"/>
                <w:sz w:val="20"/>
                <w:szCs w:val="20"/>
              </w:rPr>
            </w:pPr>
          </w:p>
        </w:tc>
        <w:tc>
          <w:tcPr>
            <w:tcW w:w="2532" w:type="dxa"/>
            <w:tcBorders>
              <w:top w:val="single" w:sz="4" w:space="0" w:color="000000"/>
              <w:left w:val="single" w:sz="4" w:space="0" w:color="000000"/>
              <w:bottom w:val="single" w:sz="4" w:space="0" w:color="000000"/>
              <w:right w:val="single" w:sz="4" w:space="0" w:color="000000"/>
            </w:tcBorders>
          </w:tcPr>
          <w:p w14:paraId="040B6830" w14:textId="77777777" w:rsidR="00225F07" w:rsidRDefault="00225F07" w:rsidP="00225F07">
            <w:pPr>
              <w:rPr>
                <w:rFonts w:ascii="Lucida Handwriting" w:hAnsi="Lucida Handwriting"/>
                <w:sz w:val="20"/>
                <w:szCs w:val="20"/>
              </w:rPr>
            </w:pPr>
          </w:p>
        </w:tc>
      </w:tr>
    </w:tbl>
    <w:p w14:paraId="61EAB52E" w14:textId="043587CC" w:rsidR="003945CB" w:rsidRPr="003945CB" w:rsidRDefault="00902B61" w:rsidP="0051693F">
      <w:pPr>
        <w:rPr>
          <w:rFonts w:ascii="Arial" w:hAnsi="Arial" w:cs="Arial"/>
        </w:rPr>
      </w:pPr>
      <w:r>
        <w:rPr>
          <w:rFonts w:ascii="Arial" w:hAnsi="Arial" w:cs="Arial"/>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64"/>
        <w:gridCol w:w="876"/>
        <w:gridCol w:w="1043"/>
        <w:gridCol w:w="665"/>
        <w:gridCol w:w="6365"/>
        <w:gridCol w:w="839"/>
        <w:gridCol w:w="1089"/>
        <w:gridCol w:w="654"/>
        <w:gridCol w:w="1284"/>
      </w:tblGrid>
      <w:tr w:rsidR="006D6BDE" w:rsidRPr="00A44955" w14:paraId="2E2A79BB" w14:textId="77777777" w:rsidTr="00FE2E34">
        <w:trPr>
          <w:trHeight w:val="168"/>
          <w:tblHeader/>
        </w:trPr>
        <w:tc>
          <w:tcPr>
            <w:tcW w:w="484" w:type="dxa"/>
            <w:vMerge w:val="restart"/>
            <w:shd w:val="clear" w:color="auto" w:fill="C00000"/>
            <w:vAlign w:val="center"/>
          </w:tcPr>
          <w:p w14:paraId="2899783F" w14:textId="77777777" w:rsidR="00150541" w:rsidRPr="00A44955" w:rsidRDefault="00150541" w:rsidP="00150541">
            <w:pPr>
              <w:jc w:val="center"/>
              <w:rPr>
                <w:rFonts w:ascii="Arial" w:hAnsi="Arial" w:cs="Arial"/>
                <w:b/>
                <w:sz w:val="20"/>
                <w:szCs w:val="20"/>
              </w:rPr>
            </w:pPr>
            <w:r w:rsidRPr="00A44955">
              <w:rPr>
                <w:rFonts w:ascii="Arial" w:hAnsi="Arial" w:cs="Arial"/>
                <w:b/>
                <w:sz w:val="20"/>
                <w:szCs w:val="20"/>
              </w:rPr>
              <w:t>No</w:t>
            </w:r>
          </w:p>
        </w:tc>
        <w:tc>
          <w:tcPr>
            <w:tcW w:w="1884" w:type="dxa"/>
            <w:vMerge w:val="restart"/>
            <w:shd w:val="clear" w:color="auto" w:fill="C00000"/>
            <w:vAlign w:val="center"/>
          </w:tcPr>
          <w:p w14:paraId="22A6CAFA" w14:textId="77777777" w:rsidR="00150541" w:rsidRPr="00A44955" w:rsidRDefault="00150541" w:rsidP="00150541">
            <w:pPr>
              <w:jc w:val="center"/>
              <w:rPr>
                <w:rFonts w:ascii="Arial" w:hAnsi="Arial" w:cs="Arial"/>
                <w:b/>
                <w:sz w:val="20"/>
                <w:szCs w:val="20"/>
              </w:rPr>
            </w:pPr>
            <w:r w:rsidRPr="00A44955">
              <w:rPr>
                <w:rFonts w:ascii="Arial" w:hAnsi="Arial" w:cs="Arial"/>
                <w:b/>
                <w:sz w:val="20"/>
                <w:szCs w:val="20"/>
              </w:rPr>
              <w:t>Hazard</w:t>
            </w:r>
          </w:p>
        </w:tc>
        <w:tc>
          <w:tcPr>
            <w:tcW w:w="2589" w:type="dxa"/>
            <w:gridSpan w:val="3"/>
            <w:tcBorders>
              <w:bottom w:val="single" w:sz="4" w:space="0" w:color="auto"/>
            </w:tcBorders>
            <w:shd w:val="clear" w:color="auto" w:fill="C00000"/>
            <w:vAlign w:val="center"/>
          </w:tcPr>
          <w:p w14:paraId="73C5943C" w14:textId="77777777" w:rsidR="00150541" w:rsidRPr="00A44955" w:rsidRDefault="00150541" w:rsidP="00150541">
            <w:pPr>
              <w:jc w:val="center"/>
              <w:rPr>
                <w:rFonts w:ascii="Arial" w:hAnsi="Arial" w:cs="Arial"/>
                <w:b/>
                <w:sz w:val="18"/>
                <w:szCs w:val="18"/>
              </w:rPr>
            </w:pPr>
            <w:r w:rsidRPr="00A44955">
              <w:rPr>
                <w:rFonts w:ascii="Arial" w:hAnsi="Arial" w:cs="Arial"/>
                <w:b/>
                <w:sz w:val="18"/>
                <w:szCs w:val="18"/>
              </w:rPr>
              <w:t>Initial</w:t>
            </w:r>
          </w:p>
        </w:tc>
        <w:tc>
          <w:tcPr>
            <w:tcW w:w="6547" w:type="dxa"/>
            <w:vMerge w:val="restart"/>
            <w:shd w:val="clear" w:color="auto" w:fill="C00000"/>
            <w:vAlign w:val="center"/>
          </w:tcPr>
          <w:p w14:paraId="7DD4C392" w14:textId="77777777" w:rsidR="00150541" w:rsidRPr="00A44955" w:rsidRDefault="00150541" w:rsidP="00150541">
            <w:pPr>
              <w:jc w:val="center"/>
              <w:rPr>
                <w:rFonts w:ascii="Arial" w:hAnsi="Arial" w:cs="Arial"/>
                <w:b/>
                <w:sz w:val="20"/>
                <w:szCs w:val="20"/>
              </w:rPr>
            </w:pPr>
            <w:r w:rsidRPr="00A44955">
              <w:rPr>
                <w:rFonts w:ascii="Arial" w:hAnsi="Arial" w:cs="Arial"/>
                <w:b/>
                <w:sz w:val="20"/>
                <w:szCs w:val="20"/>
              </w:rPr>
              <w:t>Existing Control Measures</w:t>
            </w:r>
          </w:p>
        </w:tc>
        <w:tc>
          <w:tcPr>
            <w:tcW w:w="2586" w:type="dxa"/>
            <w:gridSpan w:val="3"/>
            <w:tcBorders>
              <w:bottom w:val="single" w:sz="4" w:space="0" w:color="auto"/>
              <w:right w:val="single" w:sz="4" w:space="0" w:color="auto"/>
            </w:tcBorders>
            <w:shd w:val="clear" w:color="auto" w:fill="C00000"/>
            <w:vAlign w:val="center"/>
          </w:tcPr>
          <w:p w14:paraId="665FA8F4" w14:textId="77777777" w:rsidR="00150541" w:rsidRPr="00A44955" w:rsidRDefault="00150541" w:rsidP="00150541">
            <w:pPr>
              <w:jc w:val="center"/>
              <w:rPr>
                <w:rFonts w:ascii="Arial" w:hAnsi="Arial" w:cs="Arial"/>
                <w:b/>
                <w:sz w:val="18"/>
                <w:szCs w:val="18"/>
              </w:rPr>
            </w:pPr>
            <w:r w:rsidRPr="00A44955">
              <w:rPr>
                <w:rFonts w:ascii="Arial" w:hAnsi="Arial" w:cs="Arial"/>
                <w:b/>
                <w:sz w:val="18"/>
                <w:szCs w:val="18"/>
              </w:rPr>
              <w:t>Residual</w:t>
            </w:r>
          </w:p>
        </w:tc>
        <w:tc>
          <w:tcPr>
            <w:tcW w:w="1073" w:type="dxa"/>
            <w:vMerge w:val="restart"/>
            <w:tcBorders>
              <w:left w:val="single" w:sz="4" w:space="0" w:color="auto"/>
            </w:tcBorders>
            <w:shd w:val="clear" w:color="auto" w:fill="C00000"/>
            <w:vAlign w:val="center"/>
          </w:tcPr>
          <w:p w14:paraId="7EE18EA6" w14:textId="77777777" w:rsidR="00150541" w:rsidRPr="00A44955" w:rsidRDefault="00150541" w:rsidP="00150541">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E45FD6" w:rsidRPr="00A44955" w14:paraId="450394CB" w14:textId="77777777" w:rsidTr="00FE2E34">
        <w:trPr>
          <w:trHeight w:val="110"/>
          <w:tblHeader/>
        </w:trPr>
        <w:tc>
          <w:tcPr>
            <w:tcW w:w="484" w:type="dxa"/>
            <w:vMerge/>
            <w:tcBorders>
              <w:bottom w:val="single" w:sz="4" w:space="0" w:color="auto"/>
            </w:tcBorders>
            <w:shd w:val="clear" w:color="auto" w:fill="B8CCE4"/>
          </w:tcPr>
          <w:p w14:paraId="2E8CC57D" w14:textId="77777777" w:rsidR="00150541" w:rsidRPr="00A44955" w:rsidRDefault="00150541" w:rsidP="00150541">
            <w:pPr>
              <w:jc w:val="center"/>
              <w:rPr>
                <w:rFonts w:ascii="Arial" w:hAnsi="Arial" w:cs="Arial"/>
                <w:sz w:val="20"/>
                <w:szCs w:val="20"/>
              </w:rPr>
            </w:pPr>
          </w:p>
        </w:tc>
        <w:tc>
          <w:tcPr>
            <w:tcW w:w="1884" w:type="dxa"/>
            <w:vMerge/>
          </w:tcPr>
          <w:p w14:paraId="69811BFB" w14:textId="77777777" w:rsidR="00150541" w:rsidRPr="00A44955" w:rsidRDefault="00150541" w:rsidP="00150541">
            <w:pPr>
              <w:jc w:val="center"/>
              <w:rPr>
                <w:rFonts w:ascii="Arial" w:hAnsi="Arial" w:cs="Arial"/>
                <w:sz w:val="20"/>
                <w:szCs w:val="20"/>
              </w:rPr>
            </w:pPr>
          </w:p>
        </w:tc>
        <w:tc>
          <w:tcPr>
            <w:tcW w:w="878" w:type="dxa"/>
            <w:shd w:val="clear" w:color="auto" w:fill="C00000"/>
            <w:vAlign w:val="center"/>
          </w:tcPr>
          <w:p w14:paraId="191B68A4" w14:textId="77777777" w:rsidR="00150541" w:rsidRPr="00A44955" w:rsidRDefault="00150541" w:rsidP="00150541">
            <w:pPr>
              <w:jc w:val="center"/>
              <w:rPr>
                <w:rFonts w:ascii="Arial" w:hAnsi="Arial" w:cs="Arial"/>
                <w:b/>
                <w:sz w:val="16"/>
                <w:szCs w:val="16"/>
              </w:rPr>
            </w:pPr>
            <w:r w:rsidRPr="00A44955">
              <w:rPr>
                <w:rFonts w:ascii="Arial" w:hAnsi="Arial" w:cs="Arial"/>
                <w:b/>
                <w:sz w:val="16"/>
                <w:szCs w:val="16"/>
              </w:rPr>
              <w:t>Severity</w:t>
            </w:r>
          </w:p>
        </w:tc>
        <w:tc>
          <w:tcPr>
            <w:tcW w:w="1043" w:type="dxa"/>
            <w:shd w:val="clear" w:color="auto" w:fill="C00000"/>
            <w:vAlign w:val="center"/>
          </w:tcPr>
          <w:p w14:paraId="4B8A2A1A" w14:textId="77777777" w:rsidR="00150541" w:rsidRPr="00A44955" w:rsidRDefault="00150541" w:rsidP="00150541">
            <w:pPr>
              <w:jc w:val="center"/>
              <w:rPr>
                <w:rFonts w:ascii="Arial" w:hAnsi="Arial" w:cs="Arial"/>
                <w:b/>
                <w:sz w:val="16"/>
                <w:szCs w:val="16"/>
              </w:rPr>
            </w:pPr>
            <w:r w:rsidRPr="00A44955">
              <w:rPr>
                <w:rFonts w:ascii="Arial" w:hAnsi="Arial" w:cs="Arial"/>
                <w:b/>
                <w:sz w:val="16"/>
                <w:szCs w:val="16"/>
              </w:rPr>
              <w:t>Probability</w:t>
            </w:r>
          </w:p>
        </w:tc>
        <w:tc>
          <w:tcPr>
            <w:tcW w:w="668" w:type="dxa"/>
            <w:shd w:val="clear" w:color="auto" w:fill="C00000"/>
            <w:vAlign w:val="center"/>
          </w:tcPr>
          <w:p w14:paraId="0E7E0F13" w14:textId="77777777" w:rsidR="00150541" w:rsidRPr="00A44955" w:rsidRDefault="00150541" w:rsidP="00150541">
            <w:pPr>
              <w:jc w:val="center"/>
              <w:rPr>
                <w:rFonts w:ascii="Arial" w:hAnsi="Arial" w:cs="Arial"/>
                <w:b/>
                <w:sz w:val="18"/>
                <w:szCs w:val="18"/>
              </w:rPr>
            </w:pPr>
            <w:r w:rsidRPr="00A44955">
              <w:rPr>
                <w:rFonts w:ascii="Arial" w:hAnsi="Arial" w:cs="Arial"/>
                <w:b/>
                <w:sz w:val="18"/>
                <w:szCs w:val="18"/>
              </w:rPr>
              <w:t>Risk</w:t>
            </w:r>
          </w:p>
        </w:tc>
        <w:tc>
          <w:tcPr>
            <w:tcW w:w="6547" w:type="dxa"/>
            <w:vMerge/>
            <w:shd w:val="clear" w:color="auto" w:fill="C00000"/>
          </w:tcPr>
          <w:p w14:paraId="15150766" w14:textId="77777777" w:rsidR="00150541" w:rsidRPr="00A44955" w:rsidRDefault="00150541" w:rsidP="00150541">
            <w:pPr>
              <w:jc w:val="center"/>
              <w:rPr>
                <w:rFonts w:ascii="Arial" w:hAnsi="Arial" w:cs="Arial"/>
                <w:sz w:val="20"/>
                <w:szCs w:val="20"/>
              </w:rPr>
            </w:pPr>
          </w:p>
        </w:tc>
        <w:tc>
          <w:tcPr>
            <w:tcW w:w="839" w:type="dxa"/>
            <w:shd w:val="clear" w:color="auto" w:fill="C00000"/>
            <w:vAlign w:val="center"/>
          </w:tcPr>
          <w:p w14:paraId="62C99012" w14:textId="77777777" w:rsidR="00150541" w:rsidRPr="00A44955" w:rsidRDefault="00150541" w:rsidP="00150541">
            <w:pPr>
              <w:rPr>
                <w:rFonts w:ascii="Arial" w:hAnsi="Arial" w:cs="Arial"/>
                <w:b/>
                <w:sz w:val="16"/>
                <w:szCs w:val="16"/>
              </w:rPr>
            </w:pPr>
            <w:r w:rsidRPr="00A44955">
              <w:rPr>
                <w:rFonts w:ascii="Arial" w:hAnsi="Arial" w:cs="Arial"/>
                <w:b/>
                <w:sz w:val="16"/>
                <w:szCs w:val="16"/>
              </w:rPr>
              <w:t>Severity</w:t>
            </w:r>
          </w:p>
        </w:tc>
        <w:tc>
          <w:tcPr>
            <w:tcW w:w="1091" w:type="dxa"/>
            <w:tcBorders>
              <w:top w:val="single" w:sz="4" w:space="0" w:color="auto"/>
            </w:tcBorders>
            <w:shd w:val="clear" w:color="auto" w:fill="C00000"/>
            <w:vAlign w:val="center"/>
          </w:tcPr>
          <w:p w14:paraId="69A8EF55" w14:textId="77777777" w:rsidR="00150541" w:rsidRPr="00A44955" w:rsidRDefault="00150541" w:rsidP="00150541">
            <w:pPr>
              <w:rPr>
                <w:rFonts w:ascii="Arial" w:hAnsi="Arial" w:cs="Arial"/>
                <w:b/>
                <w:sz w:val="16"/>
                <w:szCs w:val="16"/>
              </w:rPr>
            </w:pPr>
            <w:r w:rsidRPr="00A44955">
              <w:rPr>
                <w:rFonts w:ascii="Arial" w:hAnsi="Arial" w:cs="Arial"/>
                <w:b/>
                <w:sz w:val="16"/>
                <w:szCs w:val="16"/>
              </w:rPr>
              <w:t>Probability</w:t>
            </w:r>
          </w:p>
        </w:tc>
        <w:tc>
          <w:tcPr>
            <w:tcW w:w="656" w:type="dxa"/>
            <w:tcBorders>
              <w:top w:val="single" w:sz="4" w:space="0" w:color="auto"/>
              <w:right w:val="single" w:sz="4" w:space="0" w:color="auto"/>
            </w:tcBorders>
            <w:shd w:val="clear" w:color="auto" w:fill="C00000"/>
            <w:vAlign w:val="center"/>
          </w:tcPr>
          <w:p w14:paraId="10F28632" w14:textId="77777777" w:rsidR="00150541" w:rsidRPr="00A44955" w:rsidRDefault="00150541" w:rsidP="00150541">
            <w:pPr>
              <w:jc w:val="center"/>
              <w:rPr>
                <w:rFonts w:ascii="Arial" w:hAnsi="Arial" w:cs="Arial"/>
                <w:b/>
                <w:sz w:val="18"/>
                <w:szCs w:val="18"/>
              </w:rPr>
            </w:pPr>
            <w:r w:rsidRPr="00A44955">
              <w:rPr>
                <w:rFonts w:ascii="Arial" w:hAnsi="Arial" w:cs="Arial"/>
                <w:b/>
                <w:sz w:val="18"/>
                <w:szCs w:val="18"/>
              </w:rPr>
              <w:t>Risk</w:t>
            </w:r>
          </w:p>
        </w:tc>
        <w:tc>
          <w:tcPr>
            <w:tcW w:w="1073" w:type="dxa"/>
            <w:vMerge/>
            <w:tcBorders>
              <w:top w:val="single" w:sz="4" w:space="0" w:color="auto"/>
              <w:left w:val="single" w:sz="4" w:space="0" w:color="auto"/>
            </w:tcBorders>
          </w:tcPr>
          <w:p w14:paraId="4312D85F" w14:textId="77777777" w:rsidR="00150541" w:rsidRPr="00A44955" w:rsidRDefault="00150541" w:rsidP="00150541">
            <w:pPr>
              <w:jc w:val="center"/>
              <w:rPr>
                <w:rFonts w:ascii="Arial" w:hAnsi="Arial" w:cs="Arial"/>
                <w:sz w:val="20"/>
                <w:szCs w:val="20"/>
              </w:rPr>
            </w:pPr>
          </w:p>
        </w:tc>
      </w:tr>
      <w:tr w:rsidR="00E45FD6" w:rsidRPr="00A44955" w14:paraId="4C644989" w14:textId="77777777" w:rsidTr="00BC082F">
        <w:trPr>
          <w:trHeight w:val="1225"/>
        </w:trPr>
        <w:tc>
          <w:tcPr>
            <w:tcW w:w="484" w:type="dxa"/>
            <w:shd w:val="clear" w:color="auto" w:fill="C00000"/>
            <w:vAlign w:val="center"/>
          </w:tcPr>
          <w:p w14:paraId="08FBCF0B" w14:textId="5956B81B" w:rsidR="00660A05" w:rsidRDefault="00660A05" w:rsidP="00660A05">
            <w:pPr>
              <w:jc w:val="center"/>
              <w:rPr>
                <w:rFonts w:ascii="Arial" w:hAnsi="Arial" w:cs="Arial"/>
                <w:sz w:val="20"/>
                <w:szCs w:val="20"/>
              </w:rPr>
            </w:pPr>
            <w:r>
              <w:rPr>
                <w:rFonts w:ascii="Arial" w:hAnsi="Arial" w:cs="Arial"/>
                <w:sz w:val="20"/>
                <w:szCs w:val="20"/>
              </w:rPr>
              <w:t>1</w:t>
            </w:r>
          </w:p>
        </w:tc>
        <w:tc>
          <w:tcPr>
            <w:tcW w:w="1884" w:type="dxa"/>
            <w:vAlign w:val="center"/>
          </w:tcPr>
          <w:p w14:paraId="3F42934B" w14:textId="7C4F720F" w:rsidR="00660A05" w:rsidRDefault="00660A05" w:rsidP="00660A05">
            <w:pPr>
              <w:rPr>
                <w:rFonts w:ascii="Arial" w:hAnsi="Arial" w:cs="Arial"/>
                <w:sz w:val="20"/>
                <w:szCs w:val="20"/>
              </w:rPr>
            </w:pPr>
            <w:r>
              <w:rPr>
                <w:rFonts w:ascii="Arial" w:hAnsi="Arial" w:cs="Arial"/>
                <w:sz w:val="20"/>
                <w:szCs w:val="20"/>
              </w:rPr>
              <w:t xml:space="preserve">School </w:t>
            </w:r>
            <w:r w:rsidR="00E30004">
              <w:rPr>
                <w:rFonts w:ascii="Arial" w:hAnsi="Arial" w:cs="Arial"/>
                <w:sz w:val="20"/>
                <w:szCs w:val="20"/>
              </w:rPr>
              <w:t>running</w:t>
            </w:r>
            <w:r>
              <w:rPr>
                <w:rFonts w:ascii="Arial" w:hAnsi="Arial" w:cs="Arial"/>
                <w:sz w:val="20"/>
                <w:szCs w:val="20"/>
              </w:rPr>
              <w:t xml:space="preserve"> after easing of restrictions</w:t>
            </w:r>
          </w:p>
        </w:tc>
        <w:tc>
          <w:tcPr>
            <w:tcW w:w="878" w:type="dxa"/>
            <w:vAlign w:val="center"/>
          </w:tcPr>
          <w:p w14:paraId="78197ADA" w14:textId="3EA3ED84" w:rsidR="00660A05" w:rsidRDefault="00660A05" w:rsidP="00660A05">
            <w:pPr>
              <w:jc w:val="center"/>
              <w:rPr>
                <w:rFonts w:ascii="Arial" w:hAnsi="Arial" w:cs="Arial"/>
                <w:sz w:val="20"/>
                <w:szCs w:val="20"/>
              </w:rPr>
            </w:pPr>
            <w:r>
              <w:rPr>
                <w:rFonts w:ascii="Arial" w:hAnsi="Arial" w:cs="Arial"/>
                <w:sz w:val="20"/>
                <w:szCs w:val="20"/>
              </w:rPr>
              <w:t>4</w:t>
            </w:r>
          </w:p>
        </w:tc>
        <w:tc>
          <w:tcPr>
            <w:tcW w:w="1043" w:type="dxa"/>
            <w:vAlign w:val="center"/>
          </w:tcPr>
          <w:p w14:paraId="048AED38" w14:textId="31DBBE8A" w:rsidR="00660A05" w:rsidRDefault="00660A05" w:rsidP="00660A05">
            <w:pPr>
              <w:jc w:val="center"/>
              <w:rPr>
                <w:rFonts w:ascii="Arial" w:hAnsi="Arial" w:cs="Arial"/>
                <w:sz w:val="20"/>
                <w:szCs w:val="20"/>
              </w:rPr>
            </w:pPr>
            <w:r>
              <w:rPr>
                <w:rFonts w:ascii="Arial" w:hAnsi="Arial" w:cs="Arial"/>
                <w:sz w:val="20"/>
                <w:szCs w:val="20"/>
              </w:rPr>
              <w:t>3</w:t>
            </w:r>
          </w:p>
        </w:tc>
        <w:tc>
          <w:tcPr>
            <w:tcW w:w="668" w:type="dxa"/>
            <w:shd w:val="clear" w:color="auto" w:fill="auto"/>
            <w:vAlign w:val="center"/>
          </w:tcPr>
          <w:p w14:paraId="60BB1FBC" w14:textId="562988F3" w:rsidR="00660A05" w:rsidRDefault="00660A05" w:rsidP="00660A05">
            <w:pPr>
              <w:jc w:val="center"/>
              <w:rPr>
                <w:rFonts w:ascii="Arial" w:hAnsi="Arial" w:cs="Arial"/>
                <w:sz w:val="20"/>
                <w:szCs w:val="20"/>
              </w:rPr>
            </w:pPr>
            <w:r>
              <w:rPr>
                <w:rFonts w:ascii="Arial" w:hAnsi="Arial" w:cs="Arial"/>
                <w:sz w:val="20"/>
                <w:szCs w:val="20"/>
              </w:rPr>
              <w:t>12</w:t>
            </w:r>
          </w:p>
        </w:tc>
        <w:tc>
          <w:tcPr>
            <w:tcW w:w="6547" w:type="dxa"/>
            <w:shd w:val="clear" w:color="auto" w:fill="auto"/>
            <w:vAlign w:val="center"/>
          </w:tcPr>
          <w:p w14:paraId="7B7D53A7" w14:textId="64089E1C" w:rsidR="00E30004" w:rsidRPr="00505BAD" w:rsidRDefault="00C53C33" w:rsidP="001D710C">
            <w:pPr>
              <w:pStyle w:val="NormalWeb"/>
              <w:numPr>
                <w:ilvl w:val="0"/>
                <w:numId w:val="32"/>
              </w:numPr>
              <w:shd w:val="clear" w:color="auto" w:fill="FFFFFF"/>
              <w:spacing w:before="0" w:beforeAutospacing="0" w:after="0" w:afterAutospacing="0"/>
              <w:ind w:left="360"/>
              <w:rPr>
                <w:rFonts w:ascii="Arial" w:hAnsi="Arial" w:cs="Arial"/>
                <w:sz w:val="20"/>
                <w:szCs w:val="20"/>
              </w:rPr>
            </w:pPr>
            <w:r w:rsidRPr="00505BAD">
              <w:rPr>
                <w:rFonts w:ascii="Arial" w:hAnsi="Arial" w:cs="Arial"/>
                <w:sz w:val="20"/>
                <w:szCs w:val="20"/>
              </w:rPr>
              <w:t xml:space="preserve">From the </w:t>
            </w:r>
            <w:r w:rsidR="001D710C" w:rsidRPr="00505BAD">
              <w:rPr>
                <w:rFonts w:ascii="Arial" w:hAnsi="Arial" w:cs="Arial"/>
                <w:sz w:val="20"/>
                <w:szCs w:val="20"/>
              </w:rPr>
              <w:t>24</w:t>
            </w:r>
            <w:r w:rsidR="001D710C" w:rsidRPr="00505BAD">
              <w:rPr>
                <w:rFonts w:ascii="Arial" w:hAnsi="Arial" w:cs="Arial"/>
                <w:sz w:val="20"/>
                <w:szCs w:val="20"/>
                <w:vertAlign w:val="superscript"/>
              </w:rPr>
              <w:t>th</w:t>
            </w:r>
            <w:r w:rsidR="001D710C" w:rsidRPr="00505BAD">
              <w:rPr>
                <w:rFonts w:ascii="Arial" w:hAnsi="Arial" w:cs="Arial"/>
                <w:sz w:val="20"/>
                <w:szCs w:val="20"/>
              </w:rPr>
              <w:t xml:space="preserve"> February</w:t>
            </w:r>
            <w:r w:rsidRPr="00505BAD">
              <w:rPr>
                <w:rFonts w:ascii="Arial" w:hAnsi="Arial" w:cs="Arial"/>
                <w:sz w:val="20"/>
                <w:szCs w:val="20"/>
              </w:rPr>
              <w:t xml:space="preserve"> 2022, </w:t>
            </w:r>
            <w:r w:rsidR="001D710C" w:rsidRPr="00505BAD">
              <w:rPr>
                <w:rFonts w:ascii="Arial" w:hAnsi="Arial" w:cs="Arial"/>
                <w:sz w:val="20"/>
                <w:szCs w:val="20"/>
              </w:rPr>
              <w:t>There is no longer a legal requirement for people with coronavirus (COVID-19) infection to self-isolate</w:t>
            </w:r>
            <w:r w:rsidR="00E15302" w:rsidRPr="00505BAD">
              <w:rPr>
                <w:rFonts w:ascii="Arial" w:hAnsi="Arial" w:cs="Arial"/>
                <w:sz w:val="20"/>
                <w:szCs w:val="20"/>
              </w:rPr>
              <w:t>, how</w:t>
            </w:r>
            <w:r w:rsidR="001D710C" w:rsidRPr="00505BAD">
              <w:rPr>
                <w:rFonts w:ascii="Arial" w:hAnsi="Arial" w:cs="Arial"/>
                <w:sz w:val="20"/>
                <w:szCs w:val="20"/>
              </w:rPr>
              <w:t xml:space="preserve">ever if </w:t>
            </w:r>
            <w:r w:rsidR="00563124" w:rsidRPr="00505BAD">
              <w:rPr>
                <w:rFonts w:ascii="Arial" w:hAnsi="Arial" w:cs="Arial"/>
                <w:sz w:val="20"/>
                <w:szCs w:val="20"/>
              </w:rPr>
              <w:t>staff</w:t>
            </w:r>
            <w:r w:rsidR="00E15302" w:rsidRPr="00505BAD">
              <w:rPr>
                <w:rFonts w:ascii="Arial" w:hAnsi="Arial" w:cs="Arial"/>
                <w:sz w:val="20"/>
                <w:szCs w:val="20"/>
              </w:rPr>
              <w:t xml:space="preserve"> and </w:t>
            </w:r>
            <w:r w:rsidR="00563124" w:rsidRPr="00505BAD">
              <w:rPr>
                <w:rFonts w:ascii="Arial" w:hAnsi="Arial" w:cs="Arial"/>
                <w:sz w:val="20"/>
                <w:szCs w:val="20"/>
              </w:rPr>
              <w:t>pupils</w:t>
            </w:r>
            <w:r w:rsidR="00E15302" w:rsidRPr="00505BAD">
              <w:rPr>
                <w:rFonts w:ascii="Arial" w:hAnsi="Arial" w:cs="Arial"/>
                <w:sz w:val="20"/>
                <w:szCs w:val="20"/>
              </w:rPr>
              <w:t>/students</w:t>
            </w:r>
            <w:r w:rsidR="001D710C" w:rsidRPr="00505BAD">
              <w:rPr>
                <w:rFonts w:ascii="Arial" w:hAnsi="Arial" w:cs="Arial"/>
                <w:sz w:val="20"/>
                <w:szCs w:val="20"/>
              </w:rPr>
              <w:t xml:space="preserve"> have any of the </w:t>
            </w:r>
            <w:hyperlink r:id="rId11" w:history="1">
              <w:r w:rsidR="001D710C" w:rsidRPr="00505BAD">
                <w:rPr>
                  <w:rStyle w:val="Hyperlink"/>
                  <w:rFonts w:ascii="Arial" w:hAnsi="Arial" w:cs="Arial"/>
                  <w:sz w:val="20"/>
                  <w:szCs w:val="20"/>
                </w:rPr>
                <w:t>main symptoms of COVID-19</w:t>
              </w:r>
            </w:hyperlink>
            <w:r w:rsidR="001D710C" w:rsidRPr="00505BAD">
              <w:rPr>
                <w:rFonts w:ascii="Arial" w:hAnsi="Arial" w:cs="Arial"/>
                <w:sz w:val="20"/>
                <w:szCs w:val="20"/>
              </w:rPr>
              <w:t xml:space="preserve"> or a positive test result, the public health advice is to stay at home and avoid contact with other people.</w:t>
            </w:r>
          </w:p>
          <w:p w14:paraId="58079C17" w14:textId="7ECAF08B" w:rsidR="00375632" w:rsidRPr="00505BAD" w:rsidRDefault="00815981" w:rsidP="00BC082F">
            <w:pPr>
              <w:pStyle w:val="NormalWeb"/>
              <w:numPr>
                <w:ilvl w:val="0"/>
                <w:numId w:val="32"/>
              </w:numPr>
              <w:shd w:val="clear" w:color="auto" w:fill="FFFFFF"/>
              <w:spacing w:before="0" w:beforeAutospacing="0" w:after="0" w:afterAutospacing="0"/>
              <w:ind w:left="360"/>
              <w:rPr>
                <w:rFonts w:ascii="Arial" w:hAnsi="Arial" w:cs="Arial"/>
                <w:sz w:val="20"/>
                <w:szCs w:val="20"/>
              </w:rPr>
            </w:pPr>
            <w:r w:rsidRPr="00505BAD">
              <w:rPr>
                <w:rFonts w:ascii="Arial" w:hAnsi="Arial" w:cs="Arial"/>
                <w:sz w:val="20"/>
                <w:szCs w:val="20"/>
              </w:rPr>
              <w:t xml:space="preserve">Staff and </w:t>
            </w:r>
            <w:r w:rsidR="00E15302" w:rsidRPr="00505BAD">
              <w:rPr>
                <w:rFonts w:ascii="Arial" w:hAnsi="Arial" w:cs="Arial"/>
                <w:sz w:val="20"/>
                <w:szCs w:val="20"/>
              </w:rPr>
              <w:t>pupils/</w:t>
            </w:r>
            <w:r w:rsidRPr="00505BAD">
              <w:rPr>
                <w:rFonts w:ascii="Arial" w:hAnsi="Arial" w:cs="Arial"/>
                <w:sz w:val="20"/>
                <w:szCs w:val="20"/>
              </w:rPr>
              <w:t>students</w:t>
            </w:r>
            <w:r w:rsidR="00C53C33" w:rsidRPr="00505BAD">
              <w:rPr>
                <w:rFonts w:ascii="Arial" w:hAnsi="Arial" w:cs="Arial"/>
                <w:sz w:val="20"/>
                <w:szCs w:val="20"/>
              </w:rPr>
              <w:t xml:space="preserve"> who have </w:t>
            </w:r>
            <w:r w:rsidR="001D710C" w:rsidRPr="00505BAD">
              <w:rPr>
                <w:rFonts w:ascii="Arial" w:hAnsi="Arial" w:cs="Arial"/>
                <w:sz w:val="20"/>
                <w:szCs w:val="20"/>
              </w:rPr>
              <w:t xml:space="preserve">the main symptoms of COVID-19 should </w:t>
            </w:r>
            <w:hyperlink r:id="rId12" w:history="1">
              <w:r w:rsidR="001D710C" w:rsidRPr="00505BAD">
                <w:rPr>
                  <w:rStyle w:val="Hyperlink"/>
                  <w:rFonts w:ascii="Arial" w:hAnsi="Arial" w:cs="Arial"/>
                  <w:sz w:val="20"/>
                  <w:szCs w:val="20"/>
                </w:rPr>
                <w:t>order a PCR test</w:t>
              </w:r>
            </w:hyperlink>
            <w:r w:rsidR="001D710C" w:rsidRPr="00505BAD">
              <w:rPr>
                <w:rFonts w:ascii="Arial" w:hAnsi="Arial" w:cs="Arial"/>
                <w:sz w:val="20"/>
                <w:szCs w:val="20"/>
              </w:rPr>
              <w:t xml:space="preserve">. </w:t>
            </w:r>
            <w:r w:rsidR="00E26BC2" w:rsidRPr="00830BBE">
              <w:rPr>
                <w:rFonts w:ascii="Arial" w:hAnsi="Arial" w:cs="Arial"/>
                <w:b/>
                <w:color w:val="17365D" w:themeColor="text2" w:themeShade="BF"/>
                <w:sz w:val="20"/>
                <w:szCs w:val="20"/>
              </w:rPr>
              <w:t>The school also have available PCR tests if required .</w:t>
            </w:r>
            <w:r w:rsidR="001D710C" w:rsidRPr="00830BBE">
              <w:rPr>
                <w:rFonts w:ascii="Arial" w:hAnsi="Arial" w:cs="Arial"/>
                <w:b/>
                <w:color w:val="17365D" w:themeColor="text2" w:themeShade="BF"/>
                <w:sz w:val="20"/>
                <w:szCs w:val="20"/>
              </w:rPr>
              <w:t>Y</w:t>
            </w:r>
            <w:r w:rsidR="001D710C" w:rsidRPr="00830BBE">
              <w:rPr>
                <w:rFonts w:ascii="Arial" w:hAnsi="Arial" w:cs="Arial"/>
                <w:sz w:val="20"/>
                <w:szCs w:val="20"/>
              </w:rPr>
              <w:t>ou</w:t>
            </w:r>
            <w:r w:rsidR="001D710C" w:rsidRPr="00505BAD">
              <w:rPr>
                <w:rFonts w:ascii="Arial" w:hAnsi="Arial" w:cs="Arial"/>
                <w:sz w:val="20"/>
                <w:szCs w:val="20"/>
              </w:rPr>
              <w:t xml:space="preserve"> are advised to stay at home and avoid contact with other people while you are waiting for the test result.</w:t>
            </w:r>
          </w:p>
          <w:p w14:paraId="37D0DA61" w14:textId="2398D043" w:rsidR="00E15302" w:rsidRPr="00505BAD" w:rsidRDefault="00E15302" w:rsidP="00E15302">
            <w:pPr>
              <w:pStyle w:val="NormalWeb"/>
              <w:shd w:val="clear" w:color="auto" w:fill="FFFFFF"/>
              <w:spacing w:before="0" w:beforeAutospacing="0" w:after="0" w:afterAutospacing="0"/>
              <w:rPr>
                <w:rFonts w:ascii="Arial" w:hAnsi="Arial" w:cs="Arial"/>
                <w:sz w:val="20"/>
                <w:szCs w:val="20"/>
              </w:rPr>
            </w:pPr>
          </w:p>
          <w:p w14:paraId="47F3E8FF" w14:textId="77777777" w:rsidR="00E15302" w:rsidRPr="00505BAD" w:rsidRDefault="00E15302" w:rsidP="00E15302">
            <w:pPr>
              <w:pStyle w:val="NormalWeb"/>
              <w:shd w:val="clear" w:color="auto" w:fill="FFFFFF"/>
              <w:spacing w:before="0" w:beforeAutospacing="0" w:after="0" w:afterAutospacing="0"/>
              <w:ind w:left="360"/>
              <w:rPr>
                <w:rFonts w:ascii="Arial" w:hAnsi="Arial" w:cs="Arial"/>
                <w:sz w:val="20"/>
                <w:szCs w:val="20"/>
              </w:rPr>
            </w:pPr>
            <w:r w:rsidRPr="00505BAD">
              <w:rPr>
                <w:rFonts w:ascii="Arial" w:hAnsi="Arial" w:cs="Arial"/>
                <w:sz w:val="20"/>
                <w:szCs w:val="20"/>
              </w:rPr>
              <w:t>Main Symptoms of COVID-19</w:t>
            </w:r>
          </w:p>
          <w:p w14:paraId="733E564D" w14:textId="77777777" w:rsidR="00E15302" w:rsidRPr="00505BAD" w:rsidRDefault="00E15302" w:rsidP="00E15302">
            <w:pPr>
              <w:pStyle w:val="NormalWeb"/>
              <w:numPr>
                <w:ilvl w:val="0"/>
                <w:numId w:val="33"/>
              </w:numPr>
              <w:shd w:val="clear" w:color="auto" w:fill="FFFFFF"/>
              <w:spacing w:before="0" w:beforeAutospacing="0" w:after="0" w:afterAutospacing="0"/>
              <w:rPr>
                <w:rFonts w:ascii="Arial" w:hAnsi="Arial" w:cs="Arial"/>
                <w:sz w:val="20"/>
                <w:szCs w:val="20"/>
              </w:rPr>
            </w:pPr>
            <w:r w:rsidRPr="00505BAD">
              <w:rPr>
                <w:rFonts w:ascii="Arial" w:hAnsi="Arial" w:cs="Arial"/>
                <w:sz w:val="20"/>
                <w:szCs w:val="20"/>
              </w:rPr>
              <w:t>A new continuous cough</w:t>
            </w:r>
          </w:p>
          <w:p w14:paraId="3981B5BE" w14:textId="77777777" w:rsidR="00E15302" w:rsidRPr="00505BAD" w:rsidRDefault="00E15302" w:rsidP="00E15302">
            <w:pPr>
              <w:pStyle w:val="NormalWeb"/>
              <w:numPr>
                <w:ilvl w:val="0"/>
                <w:numId w:val="33"/>
              </w:numPr>
              <w:shd w:val="clear" w:color="auto" w:fill="FFFFFF"/>
              <w:spacing w:before="0" w:beforeAutospacing="0" w:after="0" w:afterAutospacing="0"/>
              <w:rPr>
                <w:rFonts w:ascii="Arial" w:hAnsi="Arial" w:cs="Arial"/>
                <w:sz w:val="20"/>
                <w:szCs w:val="20"/>
              </w:rPr>
            </w:pPr>
            <w:r w:rsidRPr="00505BAD">
              <w:rPr>
                <w:rFonts w:ascii="Arial" w:hAnsi="Arial" w:cs="Arial"/>
                <w:sz w:val="20"/>
                <w:szCs w:val="20"/>
              </w:rPr>
              <w:t>A high temperature</w:t>
            </w:r>
          </w:p>
          <w:p w14:paraId="402617E9" w14:textId="77777777" w:rsidR="00E15302" w:rsidRPr="00505BAD" w:rsidRDefault="00E15302" w:rsidP="00E15302">
            <w:pPr>
              <w:pStyle w:val="NormalWeb"/>
              <w:numPr>
                <w:ilvl w:val="0"/>
                <w:numId w:val="33"/>
              </w:numPr>
              <w:shd w:val="clear" w:color="auto" w:fill="FFFFFF"/>
              <w:spacing w:before="0" w:beforeAutospacing="0" w:after="0" w:afterAutospacing="0"/>
              <w:rPr>
                <w:rFonts w:ascii="Arial" w:hAnsi="Arial" w:cs="Arial"/>
                <w:sz w:val="20"/>
                <w:szCs w:val="20"/>
              </w:rPr>
            </w:pPr>
            <w:r w:rsidRPr="00505BAD">
              <w:rPr>
                <w:rFonts w:ascii="Arial" w:hAnsi="Arial" w:cs="Arial"/>
                <w:sz w:val="20"/>
                <w:szCs w:val="20"/>
              </w:rPr>
              <w:t>A loss of, or change in, your normal sense of taste or smell (anosmia)</w:t>
            </w:r>
          </w:p>
          <w:p w14:paraId="387A53F6" w14:textId="77777777" w:rsidR="00E15302" w:rsidRPr="00505BAD" w:rsidRDefault="00E15302" w:rsidP="00E15302">
            <w:pPr>
              <w:pStyle w:val="NormalWeb"/>
              <w:shd w:val="clear" w:color="auto" w:fill="FFFFFF"/>
              <w:spacing w:before="0" w:beforeAutospacing="0" w:after="0" w:afterAutospacing="0"/>
              <w:rPr>
                <w:rFonts w:ascii="Arial" w:hAnsi="Arial" w:cs="Arial"/>
                <w:sz w:val="20"/>
                <w:szCs w:val="20"/>
              </w:rPr>
            </w:pPr>
          </w:p>
          <w:p w14:paraId="4E781432" w14:textId="6611E83F" w:rsidR="00EF765A" w:rsidRPr="00505BAD" w:rsidRDefault="00AA227A" w:rsidP="00EF765A">
            <w:pPr>
              <w:pStyle w:val="xmsonormal"/>
              <w:shd w:val="clear" w:color="auto" w:fill="FFFFFF"/>
              <w:spacing w:before="0" w:beforeAutospacing="0" w:after="0" w:afterAutospacing="0" w:line="253" w:lineRule="atLeast"/>
              <w:rPr>
                <w:rFonts w:ascii="Arial" w:hAnsi="Arial" w:cs="Arial"/>
                <w:b/>
                <w:bCs/>
                <w:sz w:val="20"/>
                <w:szCs w:val="20"/>
              </w:rPr>
            </w:pPr>
            <w:r w:rsidRPr="00505BAD">
              <w:rPr>
                <w:rFonts w:ascii="Arial" w:hAnsi="Arial" w:cs="Arial"/>
                <w:b/>
                <w:bCs/>
                <w:sz w:val="20"/>
                <w:szCs w:val="20"/>
              </w:rPr>
              <w:t>W</w:t>
            </w:r>
            <w:r w:rsidR="00BF3E10" w:rsidRPr="00505BAD">
              <w:rPr>
                <w:rFonts w:ascii="Arial" w:hAnsi="Arial" w:cs="Arial"/>
                <w:b/>
                <w:bCs/>
                <w:sz w:val="20"/>
                <w:szCs w:val="20"/>
              </w:rPr>
              <w:t>orking from Home</w:t>
            </w:r>
          </w:p>
          <w:p w14:paraId="35671055" w14:textId="46B3DF24" w:rsidR="003B5820" w:rsidRPr="00505BAD" w:rsidRDefault="001D710C" w:rsidP="00442B15">
            <w:pPr>
              <w:pStyle w:val="xmsonormal"/>
              <w:numPr>
                <w:ilvl w:val="0"/>
                <w:numId w:val="21"/>
              </w:numPr>
              <w:shd w:val="clear" w:color="auto" w:fill="FFFFFF"/>
              <w:spacing w:before="0" w:beforeAutospacing="0" w:after="0" w:afterAutospacing="0" w:line="253" w:lineRule="atLeast"/>
              <w:rPr>
                <w:rFonts w:ascii="Arial" w:hAnsi="Arial" w:cs="Arial"/>
                <w:i/>
                <w:iCs/>
                <w:sz w:val="20"/>
                <w:szCs w:val="20"/>
              </w:rPr>
            </w:pPr>
            <w:r w:rsidRPr="00505BAD">
              <w:rPr>
                <w:rFonts w:ascii="Arial" w:hAnsi="Arial" w:cs="Arial"/>
                <w:sz w:val="20"/>
                <w:szCs w:val="20"/>
              </w:rPr>
              <w:t>As of</w:t>
            </w:r>
            <w:r w:rsidR="00932CEF" w:rsidRPr="00505BAD">
              <w:rPr>
                <w:rFonts w:ascii="Arial" w:hAnsi="Arial" w:cs="Arial"/>
                <w:sz w:val="20"/>
                <w:szCs w:val="20"/>
              </w:rPr>
              <w:t xml:space="preserve"> </w:t>
            </w:r>
            <w:r w:rsidR="00894AE3" w:rsidRPr="00505BAD">
              <w:rPr>
                <w:rFonts w:ascii="Arial" w:hAnsi="Arial" w:cs="Arial"/>
                <w:sz w:val="20"/>
                <w:szCs w:val="20"/>
              </w:rPr>
              <w:t xml:space="preserve">the </w:t>
            </w:r>
            <w:r w:rsidR="00932CEF" w:rsidRPr="00505BAD">
              <w:rPr>
                <w:rFonts w:ascii="Arial" w:hAnsi="Arial" w:cs="Arial"/>
                <w:sz w:val="20"/>
                <w:szCs w:val="20"/>
              </w:rPr>
              <w:t>19</w:t>
            </w:r>
            <w:r w:rsidR="00932CEF" w:rsidRPr="00505BAD">
              <w:rPr>
                <w:rFonts w:ascii="Arial" w:hAnsi="Arial" w:cs="Arial"/>
                <w:sz w:val="20"/>
                <w:szCs w:val="20"/>
                <w:vertAlign w:val="superscript"/>
              </w:rPr>
              <w:t>th</w:t>
            </w:r>
            <w:r w:rsidR="00932CEF" w:rsidRPr="00505BAD">
              <w:rPr>
                <w:rFonts w:ascii="Arial" w:hAnsi="Arial" w:cs="Arial"/>
                <w:sz w:val="20"/>
                <w:szCs w:val="20"/>
              </w:rPr>
              <w:t xml:space="preserve"> January 2022, the government announced that </w:t>
            </w:r>
            <w:r w:rsidR="00932CEF" w:rsidRPr="00341651">
              <w:rPr>
                <w:rFonts w:ascii="Arial" w:hAnsi="Arial" w:cs="Arial"/>
                <w:b/>
                <w:sz w:val="20"/>
                <w:szCs w:val="20"/>
              </w:rPr>
              <w:t xml:space="preserve">it is no longer advising </w:t>
            </w:r>
            <w:r w:rsidR="00894AE3" w:rsidRPr="00341651">
              <w:rPr>
                <w:rFonts w:ascii="Arial" w:hAnsi="Arial" w:cs="Arial"/>
                <w:b/>
                <w:sz w:val="20"/>
                <w:szCs w:val="20"/>
              </w:rPr>
              <w:t>staff</w:t>
            </w:r>
            <w:r w:rsidR="00932CEF" w:rsidRPr="00341651">
              <w:rPr>
                <w:rFonts w:ascii="Arial" w:hAnsi="Arial" w:cs="Arial"/>
                <w:b/>
                <w:sz w:val="20"/>
                <w:szCs w:val="20"/>
              </w:rPr>
              <w:t xml:space="preserve"> to work from home</w:t>
            </w:r>
            <w:r w:rsidR="00932CEF" w:rsidRPr="00505BAD">
              <w:rPr>
                <w:rFonts w:ascii="Arial" w:hAnsi="Arial" w:cs="Arial"/>
                <w:sz w:val="20"/>
                <w:szCs w:val="20"/>
              </w:rPr>
              <w:t>.</w:t>
            </w:r>
          </w:p>
          <w:p w14:paraId="0C9540FF" w14:textId="0849415C" w:rsidR="00B8201C" w:rsidRPr="00505BAD" w:rsidRDefault="00880CF4" w:rsidP="00660A05">
            <w:pPr>
              <w:pStyle w:val="xmsonormal"/>
              <w:numPr>
                <w:ilvl w:val="0"/>
                <w:numId w:val="21"/>
              </w:numPr>
              <w:shd w:val="clear" w:color="auto" w:fill="FFFFFF"/>
              <w:spacing w:before="0" w:beforeAutospacing="0" w:after="0" w:afterAutospacing="0" w:line="253" w:lineRule="atLeast"/>
              <w:rPr>
                <w:rFonts w:ascii="Arial" w:hAnsi="Arial" w:cs="Arial"/>
                <w:sz w:val="20"/>
                <w:szCs w:val="20"/>
              </w:rPr>
            </w:pPr>
            <w:r w:rsidRPr="00505BAD">
              <w:rPr>
                <w:rFonts w:ascii="Arial" w:hAnsi="Arial" w:cs="Arial"/>
                <w:sz w:val="20"/>
                <w:szCs w:val="20"/>
              </w:rPr>
              <w:t>P</w:t>
            </w:r>
            <w:r w:rsidR="003B5820" w:rsidRPr="00505BAD">
              <w:rPr>
                <w:rFonts w:ascii="Arial" w:hAnsi="Arial" w:cs="Arial"/>
                <w:sz w:val="20"/>
                <w:szCs w:val="20"/>
              </w:rPr>
              <w:t xml:space="preserve">eople previously considered to be particularly vulnerable, clinically extremely vulnerable (CEV), and high or higher-risk </w:t>
            </w:r>
            <w:r w:rsidR="003B5820" w:rsidRPr="00505BAD">
              <w:rPr>
                <w:rFonts w:ascii="Arial" w:hAnsi="Arial" w:cs="Arial"/>
                <w:b/>
                <w:bCs/>
                <w:sz w:val="20"/>
                <w:szCs w:val="20"/>
              </w:rPr>
              <w:t>are not being advised to shield</w:t>
            </w:r>
            <w:r w:rsidR="003B5820" w:rsidRPr="00505BAD">
              <w:rPr>
                <w:rFonts w:ascii="Arial" w:hAnsi="Arial" w:cs="Arial"/>
                <w:sz w:val="20"/>
                <w:szCs w:val="20"/>
              </w:rPr>
              <w:t xml:space="preserve"> again</w:t>
            </w:r>
            <w:r w:rsidRPr="00505BAD">
              <w:rPr>
                <w:rFonts w:ascii="Arial" w:hAnsi="Arial" w:cs="Arial"/>
                <w:sz w:val="20"/>
                <w:szCs w:val="20"/>
              </w:rPr>
              <w:t xml:space="preserve"> (any personal advice from a specialist or clinician on additional precautions to take </w:t>
            </w:r>
            <w:r w:rsidRPr="00505BAD">
              <w:rPr>
                <w:rFonts w:ascii="Arial" w:hAnsi="Arial" w:cs="Arial"/>
                <w:sz w:val="20"/>
                <w:szCs w:val="20"/>
              </w:rPr>
              <w:lastRenderedPageBreak/>
              <w:t>should continue to be followed).</w:t>
            </w:r>
            <w:r w:rsidR="003B5820" w:rsidRPr="00505BAD">
              <w:rPr>
                <w:rFonts w:ascii="Arial" w:hAnsi="Arial" w:cs="Arial"/>
                <w:sz w:val="20"/>
                <w:szCs w:val="20"/>
              </w:rPr>
              <w:t xml:space="preserve"> </w:t>
            </w:r>
            <w:hyperlink r:id="rId13" w:history="1">
              <w:r w:rsidR="00EA72B6" w:rsidRPr="00505BAD">
                <w:rPr>
                  <w:rStyle w:val="Hyperlink"/>
                  <w:rFonts w:ascii="Arial" w:hAnsi="Arial" w:cs="Arial"/>
                  <w:sz w:val="20"/>
                  <w:szCs w:val="20"/>
                </w:rPr>
                <w:t>Guidance on Shielding and Protecting Extremely Vulnerable Persons from COVID-19</w:t>
              </w:r>
            </w:hyperlink>
          </w:p>
          <w:p w14:paraId="3F5FCB9E" w14:textId="77777777" w:rsidR="00660A05" w:rsidRPr="00505BAD" w:rsidRDefault="00660A05" w:rsidP="00660A05">
            <w:pPr>
              <w:rPr>
                <w:rFonts w:ascii="Arial" w:hAnsi="Arial" w:cs="Arial"/>
                <w:b/>
                <w:bCs/>
                <w:sz w:val="20"/>
                <w:szCs w:val="20"/>
              </w:rPr>
            </w:pPr>
            <w:r w:rsidRPr="00505BAD">
              <w:rPr>
                <w:rFonts w:ascii="Arial" w:hAnsi="Arial" w:cs="Arial"/>
                <w:b/>
                <w:bCs/>
                <w:sz w:val="20"/>
                <w:szCs w:val="20"/>
              </w:rPr>
              <w:t>Ventilation</w:t>
            </w:r>
          </w:p>
          <w:p w14:paraId="66ABC10E" w14:textId="66341223" w:rsidR="00D46830" w:rsidRPr="00505BAD" w:rsidRDefault="00D46830" w:rsidP="00442B15">
            <w:pPr>
              <w:pStyle w:val="ListParagraph"/>
              <w:numPr>
                <w:ilvl w:val="0"/>
                <w:numId w:val="21"/>
              </w:numPr>
              <w:rPr>
                <w:rFonts w:ascii="Arial" w:hAnsi="Arial" w:cs="Arial"/>
                <w:sz w:val="20"/>
                <w:szCs w:val="20"/>
              </w:rPr>
            </w:pPr>
            <w:r w:rsidRPr="00505BAD">
              <w:rPr>
                <w:rFonts w:ascii="Arial" w:hAnsi="Arial" w:cs="Arial"/>
                <w:sz w:val="20"/>
                <w:szCs w:val="20"/>
              </w:rPr>
              <w:t xml:space="preserve">Adequate ventilation is provided whilst </w:t>
            </w:r>
            <w:r w:rsidR="002A2DCE" w:rsidRPr="00505BAD">
              <w:rPr>
                <w:rFonts w:ascii="Arial" w:hAnsi="Arial" w:cs="Arial"/>
                <w:sz w:val="20"/>
                <w:szCs w:val="20"/>
              </w:rPr>
              <w:t>students</w:t>
            </w:r>
            <w:r w:rsidRPr="00505BAD">
              <w:rPr>
                <w:rFonts w:ascii="Arial" w:hAnsi="Arial" w:cs="Arial"/>
                <w:sz w:val="20"/>
                <w:szCs w:val="20"/>
              </w:rPr>
              <w:t xml:space="preserve"> and staff are on site. </w:t>
            </w:r>
          </w:p>
          <w:p w14:paraId="4A9E97E3" w14:textId="7EFA355B" w:rsidR="00D46830" w:rsidRPr="00505BAD" w:rsidRDefault="00D46830" w:rsidP="00442B15">
            <w:pPr>
              <w:pStyle w:val="ListParagraph"/>
              <w:numPr>
                <w:ilvl w:val="0"/>
                <w:numId w:val="21"/>
              </w:numPr>
              <w:rPr>
                <w:rFonts w:ascii="Arial" w:hAnsi="Arial" w:cs="Arial"/>
                <w:sz w:val="20"/>
                <w:szCs w:val="20"/>
              </w:rPr>
            </w:pPr>
            <w:r w:rsidRPr="00505BAD">
              <w:rPr>
                <w:rFonts w:ascii="Arial" w:hAnsi="Arial" w:cs="Arial"/>
                <w:sz w:val="20"/>
                <w:szCs w:val="20"/>
              </w:rPr>
              <w:t>Windows may be partially opened in conjunction with heating systems to maintain a comfortable balance.</w:t>
            </w:r>
          </w:p>
          <w:p w14:paraId="759FBA6B" w14:textId="77777777" w:rsidR="00D46830" w:rsidRPr="00505BAD" w:rsidRDefault="00D46830" w:rsidP="00442B15">
            <w:pPr>
              <w:pStyle w:val="ListParagraph"/>
              <w:numPr>
                <w:ilvl w:val="0"/>
                <w:numId w:val="21"/>
              </w:numPr>
              <w:rPr>
                <w:rFonts w:ascii="Arial" w:hAnsi="Arial" w:cs="Arial"/>
                <w:sz w:val="20"/>
                <w:szCs w:val="20"/>
              </w:rPr>
            </w:pPr>
            <w:r w:rsidRPr="00505BAD">
              <w:rPr>
                <w:rFonts w:ascii="Arial" w:hAnsi="Arial" w:cs="Arial"/>
                <w:sz w:val="20"/>
                <w:szCs w:val="20"/>
              </w:rPr>
              <w:t>School will ensure any events held in the school i.e. plays etc will be in a location where ventilation is maximised.</w:t>
            </w:r>
          </w:p>
          <w:p w14:paraId="424C37E6" w14:textId="4ACCC800" w:rsidR="000E383B" w:rsidRPr="00505BAD" w:rsidRDefault="0084189D" w:rsidP="00660A05">
            <w:pPr>
              <w:pStyle w:val="ListParagraph"/>
              <w:numPr>
                <w:ilvl w:val="0"/>
                <w:numId w:val="21"/>
              </w:numPr>
              <w:rPr>
                <w:rFonts w:ascii="Arial" w:hAnsi="Arial" w:cs="Arial"/>
                <w:sz w:val="20"/>
                <w:szCs w:val="20"/>
              </w:rPr>
            </w:pPr>
            <w:r w:rsidRPr="00505BAD">
              <w:rPr>
                <w:rFonts w:ascii="Arial" w:hAnsi="Arial" w:cs="Arial"/>
                <w:sz w:val="20"/>
                <w:szCs w:val="20"/>
              </w:rPr>
              <w:t>School has a supply of CO2 monitors so staff can quickly identify where ventilation requires improvement.</w:t>
            </w:r>
          </w:p>
          <w:p w14:paraId="411FEC15" w14:textId="77777777" w:rsidR="00660A05" w:rsidRPr="00505BAD" w:rsidRDefault="001D710C" w:rsidP="001D710C">
            <w:pPr>
              <w:rPr>
                <w:rFonts w:ascii="Arial" w:hAnsi="Arial" w:cs="Arial"/>
                <w:b/>
                <w:bCs/>
                <w:sz w:val="20"/>
                <w:szCs w:val="20"/>
              </w:rPr>
            </w:pPr>
            <w:r w:rsidRPr="00505BAD">
              <w:rPr>
                <w:rFonts w:ascii="Arial" w:hAnsi="Arial" w:cs="Arial"/>
                <w:b/>
                <w:bCs/>
                <w:sz w:val="20"/>
                <w:szCs w:val="20"/>
              </w:rPr>
              <w:t>What to do if you have COVID-19</w:t>
            </w:r>
          </w:p>
          <w:p w14:paraId="13A1B698" w14:textId="77777777" w:rsidR="001D710C" w:rsidRPr="00505BAD" w:rsidRDefault="001D710C" w:rsidP="001D710C">
            <w:pPr>
              <w:pStyle w:val="ListParagraph"/>
              <w:numPr>
                <w:ilvl w:val="0"/>
                <w:numId w:val="24"/>
              </w:numPr>
              <w:rPr>
                <w:rFonts w:ascii="Arial" w:hAnsi="Arial" w:cs="Arial"/>
                <w:sz w:val="20"/>
                <w:szCs w:val="20"/>
              </w:rPr>
            </w:pPr>
            <w:r w:rsidRPr="00505BAD">
              <w:rPr>
                <w:rFonts w:ascii="Arial" w:hAnsi="Arial" w:cs="Arial"/>
                <w:sz w:val="20"/>
                <w:szCs w:val="20"/>
              </w:rPr>
              <w:t>The most effective way to avoid passing on COVID-19 infection is to stay at home and avoid contact with other people.</w:t>
            </w:r>
          </w:p>
          <w:p w14:paraId="25B8F1B0" w14:textId="09A3FD17" w:rsidR="001D710C" w:rsidRPr="00505BAD" w:rsidRDefault="00563124" w:rsidP="001D710C">
            <w:pPr>
              <w:rPr>
                <w:rFonts w:ascii="Arial" w:hAnsi="Arial" w:cs="Arial"/>
                <w:sz w:val="20"/>
                <w:szCs w:val="20"/>
              </w:rPr>
            </w:pPr>
            <w:r w:rsidRPr="00505BAD">
              <w:rPr>
                <w:rFonts w:ascii="Arial" w:hAnsi="Arial" w:cs="Arial"/>
                <w:sz w:val="20"/>
                <w:szCs w:val="20"/>
              </w:rPr>
              <w:t>Staff</w:t>
            </w:r>
            <w:r w:rsidR="001D710C" w:rsidRPr="00505BAD">
              <w:rPr>
                <w:rFonts w:ascii="Arial" w:hAnsi="Arial" w:cs="Arial"/>
                <w:sz w:val="20"/>
                <w:szCs w:val="20"/>
              </w:rPr>
              <w:t xml:space="preserve"> should:</w:t>
            </w:r>
          </w:p>
          <w:p w14:paraId="4078C3AF" w14:textId="761C8C71" w:rsidR="001D710C" w:rsidRPr="00505BAD" w:rsidRDefault="001D710C" w:rsidP="001D710C">
            <w:pPr>
              <w:pStyle w:val="ListParagraph"/>
              <w:numPr>
                <w:ilvl w:val="0"/>
                <w:numId w:val="24"/>
              </w:numPr>
              <w:rPr>
                <w:rFonts w:ascii="Arial" w:hAnsi="Arial" w:cs="Arial"/>
                <w:sz w:val="20"/>
                <w:szCs w:val="20"/>
              </w:rPr>
            </w:pPr>
            <w:r w:rsidRPr="00341651">
              <w:rPr>
                <w:rFonts w:ascii="Arial" w:hAnsi="Arial" w:cs="Arial"/>
                <w:b/>
                <w:sz w:val="20"/>
                <w:szCs w:val="20"/>
              </w:rPr>
              <w:t>not attend work</w:t>
            </w:r>
            <w:r w:rsidRPr="00505BAD">
              <w:rPr>
                <w:rFonts w:ascii="Arial" w:hAnsi="Arial" w:cs="Arial"/>
                <w:sz w:val="20"/>
                <w:szCs w:val="20"/>
              </w:rPr>
              <w:t xml:space="preserve">. If </w:t>
            </w:r>
            <w:r w:rsidR="00472497" w:rsidRPr="00505BAD">
              <w:rPr>
                <w:rFonts w:ascii="Arial" w:hAnsi="Arial" w:cs="Arial"/>
                <w:sz w:val="20"/>
                <w:szCs w:val="20"/>
              </w:rPr>
              <w:t>staff</w:t>
            </w:r>
            <w:r w:rsidRPr="00505BAD">
              <w:rPr>
                <w:rFonts w:ascii="Arial" w:hAnsi="Arial" w:cs="Arial"/>
                <w:sz w:val="20"/>
                <w:szCs w:val="20"/>
              </w:rPr>
              <w:t xml:space="preserve"> are unable to work from home, </w:t>
            </w:r>
            <w:r w:rsidR="00472497" w:rsidRPr="00505BAD">
              <w:rPr>
                <w:rFonts w:ascii="Arial" w:hAnsi="Arial" w:cs="Arial"/>
                <w:sz w:val="20"/>
                <w:szCs w:val="20"/>
              </w:rPr>
              <w:t>consultation will take place</w:t>
            </w:r>
            <w:r w:rsidRPr="00505BAD">
              <w:rPr>
                <w:rFonts w:ascii="Arial" w:hAnsi="Arial" w:cs="Arial"/>
                <w:sz w:val="20"/>
                <w:szCs w:val="20"/>
              </w:rPr>
              <w:t xml:space="preserve"> about options available. </w:t>
            </w:r>
          </w:p>
          <w:p w14:paraId="7C8C91FD" w14:textId="2A875470" w:rsidR="00E30004" w:rsidRPr="00505BAD" w:rsidRDefault="001D710C" w:rsidP="00BC082F">
            <w:pPr>
              <w:pStyle w:val="ListParagraph"/>
              <w:numPr>
                <w:ilvl w:val="0"/>
                <w:numId w:val="24"/>
              </w:numPr>
              <w:rPr>
                <w:rFonts w:ascii="Arial" w:hAnsi="Arial" w:cs="Arial"/>
                <w:sz w:val="20"/>
                <w:szCs w:val="20"/>
              </w:rPr>
            </w:pPr>
            <w:r w:rsidRPr="00505BAD">
              <w:rPr>
                <w:rFonts w:ascii="Arial" w:hAnsi="Arial" w:cs="Arial"/>
                <w:sz w:val="20"/>
                <w:szCs w:val="20"/>
              </w:rPr>
              <w:t>if you can, let people who you have been in close contact with know about your positive test result so that they can follow this guidance</w:t>
            </w:r>
          </w:p>
          <w:p w14:paraId="04F73CB1" w14:textId="34A018D2" w:rsidR="00E30004" w:rsidRPr="00E26BC2" w:rsidRDefault="00563124" w:rsidP="00E30004">
            <w:pPr>
              <w:pStyle w:val="ListParagraph"/>
              <w:numPr>
                <w:ilvl w:val="0"/>
                <w:numId w:val="24"/>
              </w:numPr>
              <w:ind w:left="360"/>
              <w:rPr>
                <w:rFonts w:ascii="Arial" w:hAnsi="Arial" w:cs="Arial"/>
                <w:b/>
                <w:sz w:val="20"/>
                <w:szCs w:val="20"/>
              </w:rPr>
            </w:pPr>
            <w:r w:rsidRPr="00505BAD">
              <w:rPr>
                <w:rFonts w:ascii="Arial" w:hAnsi="Arial" w:cs="Arial"/>
                <w:sz w:val="20"/>
                <w:szCs w:val="20"/>
              </w:rPr>
              <w:t>Staff</w:t>
            </w:r>
            <w:r w:rsidR="00341651">
              <w:rPr>
                <w:rFonts w:ascii="Arial" w:hAnsi="Arial" w:cs="Arial"/>
                <w:sz w:val="20"/>
                <w:szCs w:val="20"/>
              </w:rPr>
              <w:t xml:space="preserve"> should </w:t>
            </w:r>
            <w:r w:rsidR="00E30004" w:rsidRPr="00505BAD">
              <w:rPr>
                <w:rFonts w:ascii="Arial" w:hAnsi="Arial" w:cs="Arial"/>
                <w:sz w:val="20"/>
                <w:szCs w:val="20"/>
              </w:rPr>
              <w:t xml:space="preserve">take an LFD test from </w:t>
            </w:r>
            <w:r w:rsidR="00E30004" w:rsidRPr="00E26BC2">
              <w:rPr>
                <w:rFonts w:ascii="Arial" w:hAnsi="Arial" w:cs="Arial"/>
                <w:b/>
                <w:sz w:val="20"/>
                <w:szCs w:val="20"/>
              </w:rPr>
              <w:t>5 days after</w:t>
            </w:r>
            <w:r w:rsidR="00E30004" w:rsidRPr="00505BAD">
              <w:rPr>
                <w:rFonts w:ascii="Arial" w:hAnsi="Arial" w:cs="Arial"/>
                <w:sz w:val="20"/>
                <w:szCs w:val="20"/>
              </w:rPr>
              <w:t xml:space="preserve"> symptoms started (or the day </w:t>
            </w:r>
            <w:r w:rsidRPr="00505BAD">
              <w:rPr>
                <w:rFonts w:ascii="Arial" w:hAnsi="Arial" w:cs="Arial"/>
                <w:sz w:val="20"/>
                <w:szCs w:val="20"/>
              </w:rPr>
              <w:t>the</w:t>
            </w:r>
            <w:r w:rsidR="00E30004" w:rsidRPr="00505BAD">
              <w:rPr>
                <w:rFonts w:ascii="Arial" w:hAnsi="Arial" w:cs="Arial"/>
                <w:sz w:val="20"/>
                <w:szCs w:val="20"/>
              </w:rPr>
              <w:t xml:space="preserve"> test was taken if </w:t>
            </w:r>
            <w:r w:rsidRPr="00505BAD">
              <w:rPr>
                <w:rFonts w:ascii="Arial" w:hAnsi="Arial" w:cs="Arial"/>
                <w:sz w:val="20"/>
                <w:szCs w:val="20"/>
              </w:rPr>
              <w:t>they</w:t>
            </w:r>
            <w:r w:rsidR="00E30004" w:rsidRPr="00505BAD">
              <w:rPr>
                <w:rFonts w:ascii="Arial" w:hAnsi="Arial" w:cs="Arial"/>
                <w:sz w:val="20"/>
                <w:szCs w:val="20"/>
              </w:rPr>
              <w:t xml:space="preserve"> did not have symptoms</w:t>
            </w:r>
            <w:r w:rsidR="00E30004" w:rsidRPr="00E26BC2">
              <w:rPr>
                <w:rFonts w:ascii="Arial" w:hAnsi="Arial" w:cs="Arial"/>
                <w:b/>
                <w:sz w:val="20"/>
                <w:szCs w:val="20"/>
              </w:rPr>
              <w:t>) followed by another LFD test the next day</w:t>
            </w:r>
            <w:r w:rsidR="00E30004" w:rsidRPr="00505BAD">
              <w:rPr>
                <w:rFonts w:ascii="Arial" w:hAnsi="Arial" w:cs="Arial"/>
                <w:sz w:val="20"/>
                <w:szCs w:val="20"/>
              </w:rPr>
              <w:t xml:space="preserve">. If both these test results are negative, and </w:t>
            </w:r>
            <w:r w:rsidRPr="00505BAD">
              <w:rPr>
                <w:rFonts w:ascii="Arial" w:hAnsi="Arial" w:cs="Arial"/>
                <w:sz w:val="20"/>
                <w:szCs w:val="20"/>
              </w:rPr>
              <w:t>the individual</w:t>
            </w:r>
            <w:r w:rsidR="00E30004" w:rsidRPr="00505BAD">
              <w:rPr>
                <w:rFonts w:ascii="Arial" w:hAnsi="Arial" w:cs="Arial"/>
                <w:sz w:val="20"/>
                <w:szCs w:val="20"/>
              </w:rPr>
              <w:t xml:space="preserve"> do</w:t>
            </w:r>
            <w:r w:rsidRPr="00505BAD">
              <w:rPr>
                <w:rFonts w:ascii="Arial" w:hAnsi="Arial" w:cs="Arial"/>
                <w:sz w:val="20"/>
                <w:szCs w:val="20"/>
              </w:rPr>
              <w:t>es</w:t>
            </w:r>
            <w:r w:rsidR="00E30004" w:rsidRPr="00505BAD">
              <w:rPr>
                <w:rFonts w:ascii="Arial" w:hAnsi="Arial" w:cs="Arial"/>
                <w:sz w:val="20"/>
                <w:szCs w:val="20"/>
              </w:rPr>
              <w:t xml:space="preserve"> not have a high temperature, the risk that </w:t>
            </w:r>
            <w:r w:rsidRPr="00505BAD">
              <w:rPr>
                <w:rFonts w:ascii="Arial" w:hAnsi="Arial" w:cs="Arial"/>
                <w:sz w:val="20"/>
                <w:szCs w:val="20"/>
              </w:rPr>
              <w:t>they</w:t>
            </w:r>
            <w:r w:rsidR="00E30004" w:rsidRPr="00505BAD">
              <w:rPr>
                <w:rFonts w:ascii="Arial" w:hAnsi="Arial" w:cs="Arial"/>
                <w:sz w:val="20"/>
                <w:szCs w:val="20"/>
              </w:rPr>
              <w:t xml:space="preserve"> are still infectious is much lower and </w:t>
            </w:r>
            <w:r w:rsidRPr="00505BAD">
              <w:rPr>
                <w:rFonts w:ascii="Arial" w:hAnsi="Arial" w:cs="Arial"/>
                <w:sz w:val="20"/>
                <w:szCs w:val="20"/>
              </w:rPr>
              <w:t>they</w:t>
            </w:r>
            <w:r w:rsidR="00E30004" w:rsidRPr="00505BAD">
              <w:rPr>
                <w:rFonts w:ascii="Arial" w:hAnsi="Arial" w:cs="Arial"/>
                <w:sz w:val="20"/>
                <w:szCs w:val="20"/>
              </w:rPr>
              <w:t xml:space="preserve"> can safely return to </w:t>
            </w:r>
            <w:r w:rsidRPr="00505BAD">
              <w:rPr>
                <w:rFonts w:ascii="Arial" w:hAnsi="Arial" w:cs="Arial"/>
                <w:sz w:val="20"/>
                <w:szCs w:val="20"/>
              </w:rPr>
              <w:t>their</w:t>
            </w:r>
            <w:r w:rsidR="00E30004" w:rsidRPr="00505BAD">
              <w:rPr>
                <w:rFonts w:ascii="Arial" w:hAnsi="Arial" w:cs="Arial"/>
                <w:sz w:val="20"/>
                <w:szCs w:val="20"/>
              </w:rPr>
              <w:t xml:space="preserve"> normal routine.</w:t>
            </w:r>
            <w:r w:rsidR="00E30004" w:rsidRPr="00505BAD">
              <w:t xml:space="preserve"> </w:t>
            </w:r>
            <w:r w:rsidR="00E30004" w:rsidRPr="00E26BC2">
              <w:rPr>
                <w:rFonts w:ascii="Arial" w:hAnsi="Arial" w:cs="Arial"/>
                <w:b/>
                <w:sz w:val="20"/>
                <w:szCs w:val="20"/>
              </w:rPr>
              <w:t xml:space="preserve">If </w:t>
            </w:r>
            <w:r w:rsidRPr="00E26BC2">
              <w:rPr>
                <w:rFonts w:ascii="Arial" w:hAnsi="Arial" w:cs="Arial"/>
                <w:b/>
                <w:sz w:val="20"/>
                <w:szCs w:val="20"/>
              </w:rPr>
              <w:t>the</w:t>
            </w:r>
            <w:r w:rsidR="00E30004" w:rsidRPr="00E26BC2">
              <w:rPr>
                <w:rFonts w:ascii="Arial" w:hAnsi="Arial" w:cs="Arial"/>
                <w:b/>
                <w:sz w:val="20"/>
                <w:szCs w:val="20"/>
              </w:rPr>
              <w:t xml:space="preserve"> day 5 LFD test result is positive, continue taking LFD tests</w:t>
            </w:r>
            <w:r w:rsidR="00E30004" w:rsidRPr="00505BAD">
              <w:rPr>
                <w:rFonts w:ascii="Arial" w:hAnsi="Arial" w:cs="Arial"/>
                <w:sz w:val="20"/>
                <w:szCs w:val="20"/>
              </w:rPr>
              <w:t xml:space="preserve"> </w:t>
            </w:r>
            <w:r w:rsidR="00E30004" w:rsidRPr="00E26BC2">
              <w:rPr>
                <w:rFonts w:ascii="Arial" w:hAnsi="Arial" w:cs="Arial"/>
                <w:b/>
                <w:sz w:val="20"/>
                <w:szCs w:val="20"/>
              </w:rPr>
              <w:t>until 2 consecutive negative test results.</w:t>
            </w:r>
            <w:r w:rsidR="00341651">
              <w:rPr>
                <w:rFonts w:ascii="Arial" w:hAnsi="Arial" w:cs="Arial"/>
                <w:b/>
                <w:sz w:val="20"/>
                <w:szCs w:val="20"/>
              </w:rPr>
              <w:t xml:space="preserve"> Staff should contact the school to advise of the results.</w:t>
            </w:r>
          </w:p>
          <w:p w14:paraId="72951450" w14:textId="77777777" w:rsidR="005214E0" w:rsidRPr="00505BAD" w:rsidRDefault="006D6BDE" w:rsidP="005214E0">
            <w:pPr>
              <w:pStyle w:val="ListParagraph"/>
              <w:numPr>
                <w:ilvl w:val="0"/>
                <w:numId w:val="24"/>
              </w:numPr>
              <w:ind w:left="360"/>
              <w:rPr>
                <w:rFonts w:ascii="Arial" w:hAnsi="Arial" w:cs="Arial"/>
                <w:sz w:val="20"/>
                <w:szCs w:val="20"/>
              </w:rPr>
            </w:pPr>
            <w:r w:rsidRPr="00505BAD">
              <w:rPr>
                <w:rFonts w:ascii="Arial" w:hAnsi="Arial" w:cs="Arial"/>
                <w:color w:val="FF0000"/>
                <w:sz w:val="20"/>
                <w:szCs w:val="20"/>
              </w:rPr>
              <w:t>*</w:t>
            </w:r>
            <w:r w:rsidR="00E30004" w:rsidRPr="00505BAD">
              <w:rPr>
                <w:rFonts w:ascii="Arial" w:hAnsi="Arial" w:cs="Arial"/>
                <w:color w:val="000000" w:themeColor="text1"/>
                <w:sz w:val="20"/>
                <w:szCs w:val="20"/>
              </w:rPr>
              <w:t>Children and young people with COVID-19 should not attend their education setting while they are infectious</w:t>
            </w:r>
            <w:r w:rsidR="00E30004" w:rsidRPr="00505BAD">
              <w:rPr>
                <w:rFonts w:ascii="Arial" w:hAnsi="Arial" w:cs="Arial"/>
                <w:sz w:val="20"/>
                <w:szCs w:val="20"/>
              </w:rPr>
              <w:t xml:space="preserve">. They should take </w:t>
            </w:r>
            <w:r w:rsidR="00E30004" w:rsidRPr="00341651">
              <w:rPr>
                <w:rFonts w:ascii="Arial" w:hAnsi="Arial" w:cs="Arial"/>
                <w:b/>
                <w:sz w:val="20"/>
                <w:szCs w:val="20"/>
              </w:rPr>
              <w:t>an LFD test from 5 days after their symptoms started (or the day their test was taken if they did not have symptoms</w:t>
            </w:r>
            <w:r w:rsidR="00E30004" w:rsidRPr="00505BAD">
              <w:rPr>
                <w:rFonts w:ascii="Arial" w:hAnsi="Arial" w:cs="Arial"/>
                <w:sz w:val="20"/>
                <w:szCs w:val="20"/>
              </w:rPr>
              <w:t>) followed by another one the next day. If both these tests results are negative, they should return to their educational setting if they normally attend one, as long as they feel well enough to do so and do not have a temperature.</w:t>
            </w:r>
            <w:r w:rsidR="005214E0" w:rsidRPr="00505BAD">
              <w:rPr>
                <w:rFonts w:ascii="Arial" w:hAnsi="Arial" w:cs="Arial"/>
                <w:sz w:val="20"/>
                <w:szCs w:val="20"/>
              </w:rPr>
              <w:t xml:space="preserve">  </w:t>
            </w:r>
            <w:r w:rsidR="005214E0" w:rsidRPr="00505BAD">
              <w:rPr>
                <w:rFonts w:ascii="Arial" w:hAnsi="Arial" w:cs="Arial"/>
                <w:i/>
                <w:iCs/>
                <w:sz w:val="20"/>
                <w:szCs w:val="20"/>
              </w:rPr>
              <w:t xml:space="preserve">Where vulnerable </w:t>
            </w:r>
            <w:r w:rsidR="005214E0" w:rsidRPr="00505BAD">
              <w:rPr>
                <w:rFonts w:ascii="Arial" w:hAnsi="Arial" w:cs="Arial"/>
                <w:i/>
                <w:iCs/>
                <w:sz w:val="20"/>
                <w:szCs w:val="20"/>
              </w:rPr>
              <w:lastRenderedPageBreak/>
              <w:t>pupils/students are self-isolating, it is very important that school has systems in place to keep in contact with them, particularly if they have a social worker. School should seek to support any pupils/students who they believe may have challenging circumstances at home</w:t>
            </w:r>
            <w:r w:rsidR="005214E0" w:rsidRPr="00505BAD">
              <w:rPr>
                <w:rFonts w:ascii="Arial" w:hAnsi="Arial" w:cs="Arial"/>
                <w:sz w:val="20"/>
                <w:szCs w:val="20"/>
              </w:rPr>
              <w:t xml:space="preserve"> </w:t>
            </w:r>
          </w:p>
          <w:p w14:paraId="71F00A2D" w14:textId="24B5EEC0" w:rsidR="00820597" w:rsidRPr="008E2C49" w:rsidRDefault="00563124" w:rsidP="005214E0">
            <w:pPr>
              <w:rPr>
                <w:rFonts w:ascii="Arial" w:hAnsi="Arial" w:cs="Arial"/>
                <w:b/>
                <w:sz w:val="20"/>
                <w:szCs w:val="20"/>
              </w:rPr>
            </w:pPr>
            <w:r w:rsidRPr="008E2C49">
              <w:rPr>
                <w:rFonts w:ascii="Arial" w:hAnsi="Arial" w:cs="Arial"/>
                <w:b/>
                <w:sz w:val="20"/>
                <w:szCs w:val="20"/>
              </w:rPr>
              <w:t>The School will</w:t>
            </w:r>
            <w:r w:rsidR="00820597" w:rsidRPr="008E2C49">
              <w:rPr>
                <w:rFonts w:ascii="Arial" w:hAnsi="Arial" w:cs="Arial"/>
                <w:b/>
                <w:sz w:val="20"/>
                <w:szCs w:val="20"/>
              </w:rPr>
              <w:t>:</w:t>
            </w:r>
          </w:p>
          <w:p w14:paraId="20C3577C" w14:textId="4E00DA0D" w:rsidR="00820597" w:rsidRPr="00505BAD" w:rsidRDefault="00820597" w:rsidP="00820597">
            <w:pPr>
              <w:rPr>
                <w:rFonts w:ascii="Arial" w:hAnsi="Arial" w:cs="Arial"/>
                <w:sz w:val="20"/>
                <w:szCs w:val="20"/>
              </w:rPr>
            </w:pPr>
            <w:r w:rsidRPr="00505BAD">
              <w:rPr>
                <w:rFonts w:ascii="Arial" w:hAnsi="Arial" w:cs="Arial"/>
                <w:sz w:val="20"/>
                <w:szCs w:val="20"/>
              </w:rPr>
              <w:t>1. Ensure good hygiene for everyone</w:t>
            </w:r>
            <w:r w:rsidR="00F64EFC" w:rsidRPr="00505BAD">
              <w:rPr>
                <w:rFonts w:ascii="Arial" w:hAnsi="Arial" w:cs="Arial"/>
                <w:sz w:val="20"/>
                <w:szCs w:val="20"/>
              </w:rPr>
              <w:t xml:space="preserve"> (hand and respiratory </w:t>
            </w:r>
            <w:r w:rsidR="006D6BDE" w:rsidRPr="00505BAD">
              <w:rPr>
                <w:rFonts w:ascii="Arial" w:hAnsi="Arial" w:cs="Arial"/>
                <w:sz w:val="20"/>
                <w:szCs w:val="20"/>
              </w:rPr>
              <w:t xml:space="preserve">- </w:t>
            </w:r>
            <w:r w:rsidR="00F64EFC" w:rsidRPr="00505BAD">
              <w:rPr>
                <w:rFonts w:ascii="Arial" w:hAnsi="Arial" w:cs="Arial"/>
                <w:sz w:val="20"/>
                <w:szCs w:val="20"/>
              </w:rPr>
              <w:t>which should now be regular practice)</w:t>
            </w:r>
          </w:p>
          <w:p w14:paraId="010002B2" w14:textId="727F9E2F" w:rsidR="00820597" w:rsidRPr="00505BAD" w:rsidRDefault="00820597" w:rsidP="00820597">
            <w:pPr>
              <w:rPr>
                <w:rFonts w:ascii="Arial" w:hAnsi="Arial" w:cs="Arial"/>
                <w:sz w:val="20"/>
                <w:szCs w:val="20"/>
              </w:rPr>
            </w:pPr>
            <w:r w:rsidRPr="00505BAD">
              <w:rPr>
                <w:rFonts w:ascii="Arial" w:hAnsi="Arial" w:cs="Arial"/>
                <w:sz w:val="20"/>
                <w:szCs w:val="20"/>
              </w:rPr>
              <w:t>2. Maintain appropriate cleaning regimes</w:t>
            </w:r>
            <w:r w:rsidR="00EA72B6" w:rsidRPr="00505BAD">
              <w:rPr>
                <w:rFonts w:ascii="Arial" w:hAnsi="Arial" w:cs="Arial"/>
                <w:sz w:val="20"/>
                <w:szCs w:val="20"/>
              </w:rPr>
              <w:t xml:space="preserve"> </w:t>
            </w:r>
            <w:r w:rsidR="008E2C49">
              <w:rPr>
                <w:rFonts w:ascii="Arial" w:hAnsi="Arial" w:cs="Arial"/>
                <w:sz w:val="20"/>
                <w:szCs w:val="20"/>
              </w:rPr>
              <w:t xml:space="preserve"> including regular fogging</w:t>
            </w:r>
          </w:p>
          <w:p w14:paraId="7874278D" w14:textId="137DEE05" w:rsidR="00820597" w:rsidRPr="00505BAD" w:rsidRDefault="00820597" w:rsidP="00820597">
            <w:pPr>
              <w:rPr>
                <w:rFonts w:ascii="Arial" w:hAnsi="Arial" w:cs="Arial"/>
                <w:sz w:val="20"/>
                <w:szCs w:val="20"/>
              </w:rPr>
            </w:pPr>
            <w:r w:rsidRPr="00505BAD">
              <w:rPr>
                <w:rFonts w:ascii="Arial" w:hAnsi="Arial" w:cs="Arial"/>
                <w:sz w:val="20"/>
                <w:szCs w:val="20"/>
              </w:rPr>
              <w:t>3. Keep occupied spaces well ventilated</w:t>
            </w:r>
            <w:r w:rsidR="00F64EFC" w:rsidRPr="00505BAD">
              <w:rPr>
                <w:rFonts w:ascii="Arial" w:hAnsi="Arial" w:cs="Arial"/>
                <w:sz w:val="20"/>
                <w:szCs w:val="20"/>
              </w:rPr>
              <w:t xml:space="preserve"> (using CO</w:t>
            </w:r>
            <w:r w:rsidR="00F64EFC" w:rsidRPr="00505BAD">
              <w:rPr>
                <w:rFonts w:ascii="Arial" w:hAnsi="Arial" w:cs="Arial"/>
                <w:sz w:val="20"/>
                <w:szCs w:val="20"/>
                <w:vertAlign w:val="subscript"/>
              </w:rPr>
              <w:t>2</w:t>
            </w:r>
            <w:r w:rsidR="00F64EFC" w:rsidRPr="00505BAD">
              <w:rPr>
                <w:rFonts w:ascii="Arial" w:hAnsi="Arial" w:cs="Arial"/>
                <w:sz w:val="20"/>
                <w:szCs w:val="20"/>
              </w:rPr>
              <w:t xml:space="preserve"> monitors to identify where ventilation needs to be improved)</w:t>
            </w:r>
          </w:p>
          <w:p w14:paraId="03143938" w14:textId="77777777" w:rsidR="00820597" w:rsidRDefault="00820597" w:rsidP="00820597">
            <w:pPr>
              <w:rPr>
                <w:rFonts w:ascii="Arial" w:hAnsi="Arial" w:cs="Arial"/>
                <w:sz w:val="20"/>
                <w:szCs w:val="20"/>
              </w:rPr>
            </w:pPr>
            <w:r w:rsidRPr="00505BAD">
              <w:rPr>
                <w:rFonts w:ascii="Arial" w:hAnsi="Arial" w:cs="Arial"/>
                <w:sz w:val="20"/>
                <w:szCs w:val="20"/>
              </w:rPr>
              <w:t>4. Follow public health advice on testing, self-isolation and managing confirmed cases of COVID-19.</w:t>
            </w:r>
          </w:p>
          <w:p w14:paraId="05BD5773" w14:textId="247DB351" w:rsidR="008E2C49" w:rsidRPr="00505BAD" w:rsidRDefault="008E2C49" w:rsidP="00820597">
            <w:pPr>
              <w:rPr>
                <w:rFonts w:ascii="Arial" w:hAnsi="Arial" w:cs="Arial"/>
                <w:sz w:val="20"/>
                <w:szCs w:val="20"/>
              </w:rPr>
            </w:pPr>
            <w:r>
              <w:rPr>
                <w:rFonts w:ascii="Arial" w:hAnsi="Arial" w:cs="Arial"/>
                <w:sz w:val="20"/>
                <w:szCs w:val="20"/>
              </w:rPr>
              <w:t>Liaise with SPOC TEAM LIVERPOOL LEA to ascertain whether further measures are needed</w:t>
            </w:r>
          </w:p>
        </w:tc>
        <w:tc>
          <w:tcPr>
            <w:tcW w:w="839" w:type="dxa"/>
            <w:vAlign w:val="center"/>
          </w:tcPr>
          <w:p w14:paraId="4BD09CAF" w14:textId="6EE1D3C0" w:rsidR="00660A05" w:rsidRDefault="00660A05" w:rsidP="00660A05">
            <w:pPr>
              <w:jc w:val="center"/>
              <w:rPr>
                <w:rFonts w:ascii="Arial" w:hAnsi="Arial" w:cs="Arial"/>
                <w:sz w:val="20"/>
                <w:szCs w:val="20"/>
              </w:rPr>
            </w:pPr>
            <w:r>
              <w:rPr>
                <w:rFonts w:ascii="Arial" w:hAnsi="Arial" w:cs="Arial"/>
                <w:sz w:val="20"/>
                <w:szCs w:val="20"/>
              </w:rPr>
              <w:lastRenderedPageBreak/>
              <w:t>4</w:t>
            </w:r>
          </w:p>
        </w:tc>
        <w:tc>
          <w:tcPr>
            <w:tcW w:w="1091" w:type="dxa"/>
            <w:vAlign w:val="center"/>
          </w:tcPr>
          <w:p w14:paraId="1D17D179" w14:textId="688554D3" w:rsidR="00660A05" w:rsidRDefault="00660A05" w:rsidP="00660A05">
            <w:pPr>
              <w:jc w:val="center"/>
              <w:rPr>
                <w:rFonts w:ascii="Arial" w:hAnsi="Arial" w:cs="Arial"/>
                <w:sz w:val="20"/>
                <w:szCs w:val="20"/>
              </w:rPr>
            </w:pPr>
            <w:r>
              <w:rPr>
                <w:rFonts w:ascii="Arial" w:hAnsi="Arial" w:cs="Arial"/>
                <w:sz w:val="20"/>
                <w:szCs w:val="20"/>
              </w:rPr>
              <w:t>2</w:t>
            </w:r>
          </w:p>
        </w:tc>
        <w:tc>
          <w:tcPr>
            <w:tcW w:w="656" w:type="dxa"/>
            <w:vAlign w:val="center"/>
          </w:tcPr>
          <w:p w14:paraId="35CBD803" w14:textId="17B065D7" w:rsidR="00660A05" w:rsidRDefault="00FE2E34" w:rsidP="00660A05">
            <w:pPr>
              <w:jc w:val="center"/>
              <w:rPr>
                <w:rFonts w:ascii="Arial" w:hAnsi="Arial" w:cs="Arial"/>
                <w:sz w:val="20"/>
                <w:szCs w:val="20"/>
              </w:rPr>
            </w:pPr>
            <w:r>
              <w:rPr>
                <w:rFonts w:ascii="Arial" w:hAnsi="Arial" w:cs="Arial"/>
                <w:sz w:val="20"/>
                <w:szCs w:val="20"/>
              </w:rPr>
              <w:t>8</w:t>
            </w:r>
          </w:p>
        </w:tc>
        <w:tc>
          <w:tcPr>
            <w:tcW w:w="1073" w:type="dxa"/>
            <w:vAlign w:val="center"/>
          </w:tcPr>
          <w:p w14:paraId="4FBAE916" w14:textId="77777777" w:rsidR="00B8201C" w:rsidRDefault="00B8201C" w:rsidP="00660A05">
            <w:pPr>
              <w:jc w:val="center"/>
              <w:rPr>
                <w:rFonts w:ascii="Arial" w:hAnsi="Arial" w:cs="Arial"/>
                <w:sz w:val="20"/>
                <w:szCs w:val="20"/>
              </w:rPr>
            </w:pPr>
          </w:p>
          <w:p w14:paraId="43E98394" w14:textId="77777777" w:rsidR="00144109" w:rsidRDefault="00144109" w:rsidP="00660A05">
            <w:pPr>
              <w:jc w:val="center"/>
              <w:rPr>
                <w:rFonts w:ascii="Arial" w:hAnsi="Arial" w:cs="Arial"/>
                <w:sz w:val="20"/>
                <w:szCs w:val="20"/>
              </w:rPr>
            </w:pPr>
          </w:p>
          <w:p w14:paraId="1D83A2AA" w14:textId="77777777" w:rsidR="00144109" w:rsidRDefault="00144109" w:rsidP="00660A05">
            <w:pPr>
              <w:jc w:val="center"/>
              <w:rPr>
                <w:rFonts w:ascii="Arial" w:hAnsi="Arial" w:cs="Arial"/>
                <w:sz w:val="20"/>
                <w:szCs w:val="20"/>
              </w:rPr>
            </w:pPr>
          </w:p>
          <w:p w14:paraId="6075E257" w14:textId="77777777" w:rsidR="00144109" w:rsidRDefault="00144109" w:rsidP="00660A05">
            <w:pPr>
              <w:jc w:val="center"/>
              <w:rPr>
                <w:rFonts w:ascii="Arial" w:hAnsi="Arial" w:cs="Arial"/>
                <w:sz w:val="20"/>
                <w:szCs w:val="20"/>
              </w:rPr>
            </w:pPr>
          </w:p>
          <w:p w14:paraId="2FBC37C6" w14:textId="77777777" w:rsidR="00144109" w:rsidRDefault="00144109" w:rsidP="00660A05">
            <w:pPr>
              <w:jc w:val="center"/>
              <w:rPr>
                <w:rFonts w:ascii="Arial" w:hAnsi="Arial" w:cs="Arial"/>
                <w:sz w:val="20"/>
                <w:szCs w:val="20"/>
              </w:rPr>
            </w:pPr>
          </w:p>
          <w:p w14:paraId="408C24F2" w14:textId="77777777" w:rsidR="00144109" w:rsidRDefault="00144109" w:rsidP="00660A05">
            <w:pPr>
              <w:jc w:val="center"/>
              <w:rPr>
                <w:rFonts w:ascii="Arial" w:hAnsi="Arial" w:cs="Arial"/>
                <w:sz w:val="20"/>
                <w:szCs w:val="20"/>
              </w:rPr>
            </w:pPr>
          </w:p>
          <w:p w14:paraId="491371F4" w14:textId="77777777" w:rsidR="00144109" w:rsidRDefault="00144109" w:rsidP="00660A05">
            <w:pPr>
              <w:jc w:val="center"/>
              <w:rPr>
                <w:rFonts w:ascii="Arial" w:hAnsi="Arial" w:cs="Arial"/>
                <w:sz w:val="20"/>
                <w:szCs w:val="20"/>
              </w:rPr>
            </w:pPr>
          </w:p>
          <w:p w14:paraId="5D96234D" w14:textId="77777777" w:rsidR="00144109" w:rsidRDefault="00144109" w:rsidP="00660A05">
            <w:pPr>
              <w:jc w:val="center"/>
              <w:rPr>
                <w:rFonts w:ascii="Arial" w:hAnsi="Arial" w:cs="Arial"/>
                <w:sz w:val="20"/>
                <w:szCs w:val="20"/>
              </w:rPr>
            </w:pPr>
          </w:p>
          <w:p w14:paraId="017DEEB9" w14:textId="77777777" w:rsidR="00144109" w:rsidRDefault="00144109" w:rsidP="00660A05">
            <w:pPr>
              <w:jc w:val="center"/>
              <w:rPr>
                <w:rFonts w:ascii="Arial" w:hAnsi="Arial" w:cs="Arial"/>
                <w:sz w:val="20"/>
                <w:szCs w:val="20"/>
              </w:rPr>
            </w:pPr>
          </w:p>
          <w:p w14:paraId="2CEA827A" w14:textId="77777777" w:rsidR="00144109" w:rsidRDefault="00144109" w:rsidP="00660A05">
            <w:pPr>
              <w:jc w:val="center"/>
              <w:rPr>
                <w:rFonts w:ascii="Arial" w:hAnsi="Arial" w:cs="Arial"/>
                <w:sz w:val="20"/>
                <w:szCs w:val="20"/>
              </w:rPr>
            </w:pPr>
          </w:p>
          <w:p w14:paraId="76075F67" w14:textId="1C90341C" w:rsidR="00144109" w:rsidRDefault="00144109" w:rsidP="00660A05">
            <w:pPr>
              <w:jc w:val="center"/>
              <w:rPr>
                <w:rFonts w:ascii="Arial" w:hAnsi="Arial" w:cs="Arial"/>
                <w:sz w:val="20"/>
                <w:szCs w:val="20"/>
              </w:rPr>
            </w:pPr>
          </w:p>
          <w:p w14:paraId="632BE991" w14:textId="26AC3FE3" w:rsidR="006D6BDE" w:rsidRDefault="006D6BDE" w:rsidP="00660A05">
            <w:pPr>
              <w:jc w:val="center"/>
              <w:rPr>
                <w:rFonts w:ascii="Arial" w:hAnsi="Arial" w:cs="Arial"/>
                <w:sz w:val="20"/>
                <w:szCs w:val="20"/>
              </w:rPr>
            </w:pPr>
          </w:p>
          <w:p w14:paraId="391BA3A2" w14:textId="74615238" w:rsidR="006D6BDE" w:rsidRDefault="006D6BDE" w:rsidP="00660A05">
            <w:pPr>
              <w:jc w:val="center"/>
              <w:rPr>
                <w:rFonts w:ascii="Arial" w:hAnsi="Arial" w:cs="Arial"/>
                <w:sz w:val="20"/>
                <w:szCs w:val="20"/>
              </w:rPr>
            </w:pPr>
          </w:p>
          <w:p w14:paraId="549C1C6A" w14:textId="03FAE1E8" w:rsidR="006D6BDE" w:rsidRDefault="006D6BDE" w:rsidP="00660A05">
            <w:pPr>
              <w:jc w:val="center"/>
              <w:rPr>
                <w:rFonts w:ascii="Arial" w:hAnsi="Arial" w:cs="Arial"/>
                <w:sz w:val="20"/>
                <w:szCs w:val="20"/>
              </w:rPr>
            </w:pPr>
          </w:p>
          <w:p w14:paraId="4AB93B20" w14:textId="3F1E1D28" w:rsidR="006D6BDE" w:rsidRDefault="006D6BDE" w:rsidP="00660A05">
            <w:pPr>
              <w:jc w:val="center"/>
              <w:rPr>
                <w:rFonts w:ascii="Arial" w:hAnsi="Arial" w:cs="Arial"/>
                <w:sz w:val="20"/>
                <w:szCs w:val="20"/>
              </w:rPr>
            </w:pPr>
          </w:p>
          <w:p w14:paraId="01515BE8" w14:textId="293F74A0" w:rsidR="006D6BDE" w:rsidRDefault="006D6BDE" w:rsidP="00660A05">
            <w:pPr>
              <w:jc w:val="center"/>
              <w:rPr>
                <w:rFonts w:ascii="Arial" w:hAnsi="Arial" w:cs="Arial"/>
                <w:sz w:val="20"/>
                <w:szCs w:val="20"/>
              </w:rPr>
            </w:pPr>
          </w:p>
          <w:p w14:paraId="0269F173" w14:textId="35608728" w:rsidR="006D6BDE" w:rsidRDefault="006D6BDE" w:rsidP="00660A05">
            <w:pPr>
              <w:jc w:val="center"/>
              <w:rPr>
                <w:rFonts w:ascii="Arial" w:hAnsi="Arial" w:cs="Arial"/>
                <w:sz w:val="20"/>
                <w:szCs w:val="20"/>
              </w:rPr>
            </w:pPr>
          </w:p>
          <w:p w14:paraId="532DD878" w14:textId="20D65F01" w:rsidR="006D6BDE" w:rsidRDefault="006D6BDE" w:rsidP="00660A05">
            <w:pPr>
              <w:jc w:val="center"/>
              <w:rPr>
                <w:rFonts w:ascii="Arial" w:hAnsi="Arial" w:cs="Arial"/>
                <w:sz w:val="20"/>
                <w:szCs w:val="20"/>
              </w:rPr>
            </w:pPr>
          </w:p>
          <w:p w14:paraId="5B077EA1" w14:textId="4991DB73" w:rsidR="006D6BDE" w:rsidRDefault="006D6BDE" w:rsidP="00660A05">
            <w:pPr>
              <w:jc w:val="center"/>
              <w:rPr>
                <w:rFonts w:ascii="Arial" w:hAnsi="Arial" w:cs="Arial"/>
                <w:sz w:val="20"/>
                <w:szCs w:val="20"/>
              </w:rPr>
            </w:pPr>
          </w:p>
          <w:p w14:paraId="7B9CB95E" w14:textId="46804F3F" w:rsidR="006D6BDE" w:rsidRDefault="006D6BDE" w:rsidP="00660A05">
            <w:pPr>
              <w:jc w:val="center"/>
              <w:rPr>
                <w:rFonts w:ascii="Arial" w:hAnsi="Arial" w:cs="Arial"/>
                <w:sz w:val="20"/>
                <w:szCs w:val="20"/>
              </w:rPr>
            </w:pPr>
          </w:p>
          <w:p w14:paraId="436D06B8" w14:textId="48A78AB9" w:rsidR="006D6BDE" w:rsidRDefault="006D6BDE" w:rsidP="00660A05">
            <w:pPr>
              <w:jc w:val="center"/>
              <w:rPr>
                <w:rFonts w:ascii="Arial" w:hAnsi="Arial" w:cs="Arial"/>
                <w:sz w:val="20"/>
                <w:szCs w:val="20"/>
              </w:rPr>
            </w:pPr>
          </w:p>
          <w:p w14:paraId="5E81B8CA" w14:textId="319B1891" w:rsidR="006D6BDE" w:rsidRDefault="006D6BDE" w:rsidP="00660A05">
            <w:pPr>
              <w:jc w:val="center"/>
              <w:rPr>
                <w:rFonts w:ascii="Arial" w:hAnsi="Arial" w:cs="Arial"/>
                <w:sz w:val="20"/>
                <w:szCs w:val="20"/>
              </w:rPr>
            </w:pPr>
          </w:p>
          <w:p w14:paraId="260A3DD5" w14:textId="71F2CEF8" w:rsidR="006D6BDE" w:rsidRDefault="006D6BDE" w:rsidP="00660A05">
            <w:pPr>
              <w:jc w:val="center"/>
              <w:rPr>
                <w:rFonts w:ascii="Arial" w:hAnsi="Arial" w:cs="Arial"/>
                <w:sz w:val="20"/>
                <w:szCs w:val="20"/>
              </w:rPr>
            </w:pPr>
          </w:p>
          <w:p w14:paraId="0AFB01F3" w14:textId="5A867282" w:rsidR="006D6BDE" w:rsidRDefault="006D6BDE" w:rsidP="00660A05">
            <w:pPr>
              <w:jc w:val="center"/>
              <w:rPr>
                <w:rFonts w:ascii="Arial" w:hAnsi="Arial" w:cs="Arial"/>
                <w:sz w:val="20"/>
                <w:szCs w:val="20"/>
              </w:rPr>
            </w:pPr>
          </w:p>
          <w:p w14:paraId="72E3DE02" w14:textId="2AC8EB70" w:rsidR="006D6BDE" w:rsidRDefault="006D6BDE" w:rsidP="00660A05">
            <w:pPr>
              <w:jc w:val="center"/>
              <w:rPr>
                <w:rFonts w:ascii="Arial" w:hAnsi="Arial" w:cs="Arial"/>
                <w:sz w:val="20"/>
                <w:szCs w:val="20"/>
              </w:rPr>
            </w:pPr>
          </w:p>
          <w:p w14:paraId="78FCF323" w14:textId="1B08828C" w:rsidR="006D6BDE" w:rsidRDefault="006D6BDE" w:rsidP="00660A05">
            <w:pPr>
              <w:jc w:val="center"/>
              <w:rPr>
                <w:rFonts w:ascii="Arial" w:hAnsi="Arial" w:cs="Arial"/>
                <w:sz w:val="20"/>
                <w:szCs w:val="20"/>
              </w:rPr>
            </w:pPr>
          </w:p>
          <w:p w14:paraId="30850004" w14:textId="795E540B" w:rsidR="006D6BDE" w:rsidRDefault="006D6BDE" w:rsidP="00660A05">
            <w:pPr>
              <w:jc w:val="center"/>
              <w:rPr>
                <w:rFonts w:ascii="Arial" w:hAnsi="Arial" w:cs="Arial"/>
                <w:sz w:val="20"/>
                <w:szCs w:val="20"/>
              </w:rPr>
            </w:pPr>
          </w:p>
          <w:p w14:paraId="32CB2BD9" w14:textId="375DF56E" w:rsidR="006D6BDE" w:rsidRDefault="006D6BDE" w:rsidP="00660A05">
            <w:pPr>
              <w:jc w:val="center"/>
              <w:rPr>
                <w:rFonts w:ascii="Arial" w:hAnsi="Arial" w:cs="Arial"/>
                <w:sz w:val="20"/>
                <w:szCs w:val="20"/>
              </w:rPr>
            </w:pPr>
          </w:p>
          <w:p w14:paraId="2A9D4F62" w14:textId="6FFB34F2" w:rsidR="006D6BDE" w:rsidRDefault="006D6BDE" w:rsidP="00660A05">
            <w:pPr>
              <w:jc w:val="center"/>
              <w:rPr>
                <w:rFonts w:ascii="Arial" w:hAnsi="Arial" w:cs="Arial"/>
                <w:sz w:val="20"/>
                <w:szCs w:val="20"/>
              </w:rPr>
            </w:pPr>
          </w:p>
          <w:p w14:paraId="132B19A9" w14:textId="778411AD" w:rsidR="006D6BDE" w:rsidRDefault="006D6BDE" w:rsidP="00660A05">
            <w:pPr>
              <w:jc w:val="center"/>
              <w:rPr>
                <w:rFonts w:ascii="Arial" w:hAnsi="Arial" w:cs="Arial"/>
                <w:sz w:val="20"/>
                <w:szCs w:val="20"/>
              </w:rPr>
            </w:pPr>
          </w:p>
          <w:p w14:paraId="20A71D46" w14:textId="461AD0FC" w:rsidR="006D6BDE" w:rsidRDefault="006D6BDE" w:rsidP="00660A05">
            <w:pPr>
              <w:jc w:val="center"/>
              <w:rPr>
                <w:rFonts w:ascii="Arial" w:hAnsi="Arial" w:cs="Arial"/>
                <w:sz w:val="20"/>
                <w:szCs w:val="20"/>
              </w:rPr>
            </w:pPr>
          </w:p>
          <w:p w14:paraId="0DD02320" w14:textId="04E0325C" w:rsidR="006D6BDE" w:rsidRDefault="006D6BDE" w:rsidP="00660A05">
            <w:pPr>
              <w:jc w:val="center"/>
              <w:rPr>
                <w:rFonts w:ascii="Arial" w:hAnsi="Arial" w:cs="Arial"/>
                <w:sz w:val="20"/>
                <w:szCs w:val="20"/>
              </w:rPr>
            </w:pPr>
          </w:p>
          <w:p w14:paraId="27F89B96" w14:textId="07758AC2" w:rsidR="006D6BDE" w:rsidRDefault="006D6BDE" w:rsidP="00660A05">
            <w:pPr>
              <w:jc w:val="center"/>
              <w:rPr>
                <w:rFonts w:ascii="Arial" w:hAnsi="Arial" w:cs="Arial"/>
                <w:sz w:val="20"/>
                <w:szCs w:val="20"/>
              </w:rPr>
            </w:pPr>
          </w:p>
          <w:p w14:paraId="4358EFF8" w14:textId="45FADF79" w:rsidR="006D6BDE" w:rsidRDefault="006D6BDE" w:rsidP="00660A05">
            <w:pPr>
              <w:jc w:val="center"/>
              <w:rPr>
                <w:rFonts w:ascii="Arial" w:hAnsi="Arial" w:cs="Arial"/>
                <w:sz w:val="20"/>
                <w:szCs w:val="20"/>
              </w:rPr>
            </w:pPr>
          </w:p>
          <w:p w14:paraId="445C11C1" w14:textId="1B21E910" w:rsidR="006D6BDE" w:rsidRDefault="006D6BDE" w:rsidP="00660A05">
            <w:pPr>
              <w:jc w:val="center"/>
              <w:rPr>
                <w:rFonts w:ascii="Arial" w:hAnsi="Arial" w:cs="Arial"/>
                <w:sz w:val="20"/>
                <w:szCs w:val="20"/>
              </w:rPr>
            </w:pPr>
          </w:p>
          <w:p w14:paraId="7EF6DD61" w14:textId="5F97D8E2" w:rsidR="006D6BDE" w:rsidRDefault="006D6BDE" w:rsidP="00660A05">
            <w:pPr>
              <w:jc w:val="center"/>
              <w:rPr>
                <w:rFonts w:ascii="Arial" w:hAnsi="Arial" w:cs="Arial"/>
                <w:sz w:val="20"/>
                <w:szCs w:val="20"/>
              </w:rPr>
            </w:pPr>
          </w:p>
          <w:p w14:paraId="5F683FAD" w14:textId="3D5FA711" w:rsidR="006D6BDE" w:rsidRDefault="006D6BDE" w:rsidP="00660A05">
            <w:pPr>
              <w:jc w:val="center"/>
              <w:rPr>
                <w:rFonts w:ascii="Arial" w:hAnsi="Arial" w:cs="Arial"/>
                <w:sz w:val="20"/>
                <w:szCs w:val="20"/>
              </w:rPr>
            </w:pPr>
          </w:p>
          <w:p w14:paraId="1998FB23" w14:textId="1CE73DE4" w:rsidR="006D6BDE" w:rsidRDefault="006D6BDE" w:rsidP="00660A05">
            <w:pPr>
              <w:jc w:val="center"/>
              <w:rPr>
                <w:rFonts w:ascii="Arial" w:hAnsi="Arial" w:cs="Arial"/>
                <w:sz w:val="20"/>
                <w:szCs w:val="20"/>
              </w:rPr>
            </w:pPr>
          </w:p>
          <w:p w14:paraId="6E3E14F0" w14:textId="5EB63578" w:rsidR="006D6BDE" w:rsidRDefault="006D6BDE" w:rsidP="00660A05">
            <w:pPr>
              <w:jc w:val="center"/>
              <w:rPr>
                <w:rFonts w:ascii="Arial" w:hAnsi="Arial" w:cs="Arial"/>
                <w:sz w:val="20"/>
                <w:szCs w:val="20"/>
              </w:rPr>
            </w:pPr>
          </w:p>
          <w:p w14:paraId="0F2E2738" w14:textId="78A35506" w:rsidR="006D6BDE" w:rsidRDefault="006D6BDE" w:rsidP="00660A05">
            <w:pPr>
              <w:jc w:val="center"/>
              <w:rPr>
                <w:rFonts w:ascii="Arial" w:hAnsi="Arial" w:cs="Arial"/>
                <w:sz w:val="20"/>
                <w:szCs w:val="20"/>
              </w:rPr>
            </w:pPr>
          </w:p>
          <w:p w14:paraId="2D01C489" w14:textId="37DD9143" w:rsidR="006D6BDE" w:rsidRDefault="006D6BDE" w:rsidP="00660A05">
            <w:pPr>
              <w:jc w:val="center"/>
              <w:rPr>
                <w:rFonts w:ascii="Arial" w:hAnsi="Arial" w:cs="Arial"/>
                <w:sz w:val="20"/>
                <w:szCs w:val="20"/>
              </w:rPr>
            </w:pPr>
          </w:p>
          <w:p w14:paraId="4A1A9AD8" w14:textId="79B332B2" w:rsidR="006D6BDE" w:rsidRDefault="006D6BDE" w:rsidP="00660A05">
            <w:pPr>
              <w:jc w:val="center"/>
              <w:rPr>
                <w:rFonts w:ascii="Arial" w:hAnsi="Arial" w:cs="Arial"/>
                <w:sz w:val="20"/>
                <w:szCs w:val="20"/>
              </w:rPr>
            </w:pPr>
          </w:p>
          <w:p w14:paraId="6AACDBE2" w14:textId="047C6BCF" w:rsidR="006D6BDE" w:rsidRDefault="006D6BDE" w:rsidP="00660A05">
            <w:pPr>
              <w:jc w:val="center"/>
              <w:rPr>
                <w:rFonts w:ascii="Arial" w:hAnsi="Arial" w:cs="Arial"/>
                <w:sz w:val="20"/>
                <w:szCs w:val="20"/>
              </w:rPr>
            </w:pPr>
          </w:p>
          <w:p w14:paraId="34409D98" w14:textId="2DEAAF4E" w:rsidR="006D6BDE" w:rsidRDefault="006D6BDE" w:rsidP="00660A05">
            <w:pPr>
              <w:jc w:val="center"/>
              <w:rPr>
                <w:rFonts w:ascii="Arial" w:hAnsi="Arial" w:cs="Arial"/>
                <w:sz w:val="20"/>
                <w:szCs w:val="20"/>
              </w:rPr>
            </w:pPr>
          </w:p>
          <w:p w14:paraId="3EDCDC16" w14:textId="39F40445" w:rsidR="006D6BDE" w:rsidRPr="006D6BDE" w:rsidRDefault="006D6BDE" w:rsidP="00660A05">
            <w:pPr>
              <w:jc w:val="center"/>
              <w:rPr>
                <w:rFonts w:ascii="Arial" w:hAnsi="Arial" w:cs="Arial"/>
                <w:sz w:val="16"/>
                <w:szCs w:val="16"/>
              </w:rPr>
            </w:pPr>
          </w:p>
          <w:p w14:paraId="6154A175" w14:textId="3679297C" w:rsidR="006D6BDE" w:rsidRPr="006D6BDE" w:rsidRDefault="006D6BDE" w:rsidP="00660A05">
            <w:pPr>
              <w:jc w:val="center"/>
              <w:rPr>
                <w:rFonts w:ascii="Arial" w:hAnsi="Arial" w:cs="Arial"/>
                <w:color w:val="FF0000"/>
                <w:sz w:val="16"/>
                <w:szCs w:val="16"/>
              </w:rPr>
            </w:pPr>
            <w:r w:rsidRPr="00505BAD">
              <w:rPr>
                <w:rFonts w:ascii="Arial" w:hAnsi="Arial" w:cs="Arial"/>
                <w:color w:val="FF0000"/>
                <w:sz w:val="16"/>
                <w:szCs w:val="16"/>
              </w:rPr>
              <w:t>*If a parent or carer insists on a pupil</w:t>
            </w:r>
            <w:r w:rsidR="00E45FD6" w:rsidRPr="00505BAD">
              <w:rPr>
                <w:rFonts w:ascii="Arial" w:hAnsi="Arial" w:cs="Arial"/>
                <w:color w:val="FF0000"/>
                <w:sz w:val="16"/>
                <w:szCs w:val="16"/>
              </w:rPr>
              <w:t xml:space="preserve">/student </w:t>
            </w:r>
            <w:r w:rsidRPr="00505BAD">
              <w:rPr>
                <w:rFonts w:ascii="Arial" w:hAnsi="Arial" w:cs="Arial"/>
                <w:color w:val="FF0000"/>
                <w:sz w:val="16"/>
                <w:szCs w:val="16"/>
              </w:rPr>
              <w:t>attending school where they have a confirmed or</w:t>
            </w:r>
            <w:r w:rsidR="00341651">
              <w:rPr>
                <w:rFonts w:ascii="Arial" w:hAnsi="Arial" w:cs="Arial"/>
                <w:color w:val="FF0000"/>
                <w:sz w:val="16"/>
                <w:szCs w:val="16"/>
              </w:rPr>
              <w:t xml:space="preserve"> suspected case of COVID-19, the school </w:t>
            </w:r>
            <w:r w:rsidRPr="00505BAD">
              <w:rPr>
                <w:rFonts w:ascii="Arial" w:hAnsi="Arial" w:cs="Arial"/>
                <w:color w:val="FF0000"/>
                <w:sz w:val="16"/>
                <w:szCs w:val="16"/>
              </w:rPr>
              <w:t xml:space="preserve"> can take the decision to refuse the pupil</w:t>
            </w:r>
            <w:r w:rsidR="008945E2" w:rsidRPr="00505BAD">
              <w:rPr>
                <w:rFonts w:ascii="Arial" w:hAnsi="Arial" w:cs="Arial"/>
                <w:color w:val="FF0000"/>
                <w:sz w:val="16"/>
                <w:szCs w:val="16"/>
              </w:rPr>
              <w:t>/student</w:t>
            </w:r>
            <w:r w:rsidRPr="00505BAD">
              <w:rPr>
                <w:rFonts w:ascii="Arial" w:hAnsi="Arial" w:cs="Arial"/>
                <w:color w:val="FF0000"/>
                <w:sz w:val="16"/>
                <w:szCs w:val="16"/>
              </w:rPr>
              <w:t xml:space="preserve"> if, in your reasonable judgement, it is necessary to protect other pupils</w:t>
            </w:r>
            <w:r w:rsidR="00E45FD6" w:rsidRPr="00505BAD">
              <w:rPr>
                <w:rFonts w:ascii="Arial" w:hAnsi="Arial" w:cs="Arial"/>
                <w:color w:val="FF0000"/>
                <w:sz w:val="16"/>
                <w:szCs w:val="16"/>
              </w:rPr>
              <w:t>/students</w:t>
            </w:r>
            <w:r w:rsidRPr="00505BAD">
              <w:rPr>
                <w:rFonts w:ascii="Arial" w:hAnsi="Arial" w:cs="Arial"/>
                <w:color w:val="FF0000"/>
                <w:sz w:val="16"/>
                <w:szCs w:val="16"/>
              </w:rPr>
              <w:t xml:space="preserve"> and staff from possible infection with COVID-19.</w:t>
            </w:r>
          </w:p>
          <w:p w14:paraId="7F7A480E" w14:textId="112B4ACF" w:rsidR="006D6BDE" w:rsidRDefault="006D6BDE" w:rsidP="00660A05">
            <w:pPr>
              <w:jc w:val="center"/>
              <w:rPr>
                <w:rFonts w:ascii="Arial" w:hAnsi="Arial" w:cs="Arial"/>
                <w:sz w:val="20"/>
                <w:szCs w:val="20"/>
              </w:rPr>
            </w:pPr>
          </w:p>
          <w:p w14:paraId="44E19548" w14:textId="1D28B9D5" w:rsidR="006D6BDE" w:rsidRDefault="006D6BDE" w:rsidP="00660A05">
            <w:pPr>
              <w:jc w:val="center"/>
              <w:rPr>
                <w:rFonts w:ascii="Arial" w:hAnsi="Arial" w:cs="Arial"/>
                <w:sz w:val="20"/>
                <w:szCs w:val="20"/>
              </w:rPr>
            </w:pPr>
          </w:p>
          <w:p w14:paraId="2398A8BF" w14:textId="77777777" w:rsidR="00144109" w:rsidRPr="00144109" w:rsidRDefault="00144109" w:rsidP="00660A05">
            <w:pPr>
              <w:jc w:val="center"/>
              <w:rPr>
                <w:rFonts w:ascii="Arial" w:hAnsi="Arial" w:cs="Arial"/>
                <w:sz w:val="16"/>
                <w:szCs w:val="16"/>
              </w:rPr>
            </w:pPr>
          </w:p>
          <w:p w14:paraId="682AC8C0" w14:textId="07B1C84C" w:rsidR="00144109" w:rsidRPr="00986A5E" w:rsidRDefault="00144109" w:rsidP="00144109">
            <w:pPr>
              <w:rPr>
                <w:rFonts w:ascii="Arial" w:hAnsi="Arial" w:cs="Arial"/>
                <w:sz w:val="20"/>
                <w:szCs w:val="20"/>
              </w:rPr>
            </w:pPr>
          </w:p>
        </w:tc>
      </w:tr>
      <w:tr w:rsidR="00E45FD6" w:rsidRPr="00A44955" w14:paraId="0AE899A5" w14:textId="77777777" w:rsidTr="00BC082F">
        <w:trPr>
          <w:trHeight w:val="778"/>
        </w:trPr>
        <w:tc>
          <w:tcPr>
            <w:tcW w:w="484" w:type="dxa"/>
            <w:shd w:val="clear" w:color="auto" w:fill="C00000"/>
            <w:vAlign w:val="center"/>
          </w:tcPr>
          <w:p w14:paraId="41444001" w14:textId="0CE7ABEF" w:rsidR="00660A05" w:rsidRDefault="00660A05" w:rsidP="00660A05">
            <w:pPr>
              <w:jc w:val="center"/>
              <w:rPr>
                <w:rFonts w:ascii="Arial" w:hAnsi="Arial" w:cs="Arial"/>
                <w:sz w:val="20"/>
                <w:szCs w:val="20"/>
              </w:rPr>
            </w:pPr>
            <w:r>
              <w:rPr>
                <w:rFonts w:ascii="Arial" w:hAnsi="Arial" w:cs="Arial"/>
                <w:sz w:val="20"/>
                <w:szCs w:val="20"/>
              </w:rPr>
              <w:lastRenderedPageBreak/>
              <w:t>2</w:t>
            </w:r>
          </w:p>
        </w:tc>
        <w:tc>
          <w:tcPr>
            <w:tcW w:w="1884" w:type="dxa"/>
            <w:vAlign w:val="center"/>
          </w:tcPr>
          <w:p w14:paraId="725844BB" w14:textId="3B92F2A0" w:rsidR="00660A05" w:rsidRDefault="00660A05" w:rsidP="00660A05">
            <w:pPr>
              <w:rPr>
                <w:rFonts w:ascii="Arial" w:hAnsi="Arial" w:cs="Arial"/>
                <w:sz w:val="20"/>
                <w:szCs w:val="20"/>
              </w:rPr>
            </w:pPr>
            <w:r>
              <w:rPr>
                <w:rFonts w:ascii="Arial" w:hAnsi="Arial" w:cs="Arial"/>
                <w:sz w:val="20"/>
                <w:szCs w:val="20"/>
              </w:rPr>
              <w:t>Transmission of Covid 19 due to close contact</w:t>
            </w:r>
          </w:p>
        </w:tc>
        <w:tc>
          <w:tcPr>
            <w:tcW w:w="878" w:type="dxa"/>
            <w:vAlign w:val="center"/>
          </w:tcPr>
          <w:p w14:paraId="3F51ADC6" w14:textId="0F72B32D" w:rsidR="00660A05" w:rsidRDefault="00660A05" w:rsidP="00660A05">
            <w:pPr>
              <w:jc w:val="center"/>
              <w:rPr>
                <w:rFonts w:ascii="Arial" w:hAnsi="Arial" w:cs="Arial"/>
                <w:sz w:val="20"/>
                <w:szCs w:val="20"/>
              </w:rPr>
            </w:pPr>
            <w:r>
              <w:rPr>
                <w:rFonts w:ascii="Arial" w:hAnsi="Arial" w:cs="Arial"/>
                <w:sz w:val="20"/>
                <w:szCs w:val="20"/>
              </w:rPr>
              <w:t>4</w:t>
            </w:r>
          </w:p>
        </w:tc>
        <w:tc>
          <w:tcPr>
            <w:tcW w:w="1043" w:type="dxa"/>
            <w:vAlign w:val="center"/>
          </w:tcPr>
          <w:p w14:paraId="3B8457E0" w14:textId="3E509107" w:rsidR="00660A05" w:rsidRDefault="00660A05" w:rsidP="00660A05">
            <w:pPr>
              <w:jc w:val="center"/>
              <w:rPr>
                <w:rFonts w:ascii="Arial" w:hAnsi="Arial" w:cs="Arial"/>
                <w:sz w:val="20"/>
                <w:szCs w:val="20"/>
              </w:rPr>
            </w:pPr>
            <w:r>
              <w:rPr>
                <w:rFonts w:ascii="Arial" w:hAnsi="Arial" w:cs="Arial"/>
                <w:sz w:val="20"/>
                <w:szCs w:val="20"/>
              </w:rPr>
              <w:t>4</w:t>
            </w:r>
          </w:p>
        </w:tc>
        <w:tc>
          <w:tcPr>
            <w:tcW w:w="668" w:type="dxa"/>
            <w:shd w:val="clear" w:color="auto" w:fill="auto"/>
            <w:vAlign w:val="center"/>
          </w:tcPr>
          <w:p w14:paraId="5F2C0922" w14:textId="33D87E8E" w:rsidR="00660A05" w:rsidRDefault="00660A05" w:rsidP="00660A05">
            <w:pPr>
              <w:jc w:val="center"/>
              <w:rPr>
                <w:rFonts w:ascii="Arial" w:hAnsi="Arial" w:cs="Arial"/>
                <w:sz w:val="20"/>
                <w:szCs w:val="20"/>
              </w:rPr>
            </w:pPr>
            <w:r>
              <w:rPr>
                <w:rFonts w:ascii="Arial" w:hAnsi="Arial" w:cs="Arial"/>
                <w:sz w:val="20"/>
                <w:szCs w:val="20"/>
              </w:rPr>
              <w:t>16</w:t>
            </w:r>
          </w:p>
        </w:tc>
        <w:tc>
          <w:tcPr>
            <w:tcW w:w="6547" w:type="dxa"/>
            <w:shd w:val="clear" w:color="auto" w:fill="auto"/>
            <w:vAlign w:val="center"/>
          </w:tcPr>
          <w:p w14:paraId="5DF4B337" w14:textId="77777777" w:rsidR="00E30004" w:rsidRPr="00505BAD" w:rsidRDefault="00E30004" w:rsidP="00BC082F">
            <w:pPr>
              <w:pStyle w:val="xmsonormal"/>
              <w:numPr>
                <w:ilvl w:val="0"/>
                <w:numId w:val="31"/>
              </w:numPr>
              <w:shd w:val="clear" w:color="auto" w:fill="FFFFFF"/>
              <w:spacing w:before="0" w:beforeAutospacing="0" w:after="0" w:afterAutospacing="0" w:line="253" w:lineRule="atLeast"/>
              <w:ind w:left="360"/>
              <w:rPr>
                <w:rFonts w:ascii="Arial" w:hAnsi="Arial" w:cs="Arial"/>
                <w:sz w:val="20"/>
                <w:szCs w:val="20"/>
              </w:rPr>
            </w:pPr>
            <w:r w:rsidRPr="00505BAD">
              <w:rPr>
                <w:rFonts w:ascii="Arial" w:hAnsi="Arial" w:cs="Arial"/>
                <w:sz w:val="20"/>
                <w:szCs w:val="20"/>
              </w:rPr>
              <w:t>If you live with, or have stayed overnight in the household of, someone who has COVID-19, you are advised to:</w:t>
            </w:r>
          </w:p>
          <w:p w14:paraId="395ED01A" w14:textId="77777777" w:rsidR="00E30004" w:rsidRPr="00505BAD" w:rsidRDefault="00E30004" w:rsidP="00E30004">
            <w:pPr>
              <w:pStyle w:val="xmsonormal"/>
              <w:numPr>
                <w:ilvl w:val="0"/>
                <w:numId w:val="25"/>
              </w:numPr>
              <w:shd w:val="clear" w:color="auto" w:fill="FFFFFF"/>
              <w:spacing w:before="0" w:beforeAutospacing="0" w:after="0" w:afterAutospacing="0" w:line="253" w:lineRule="atLeast"/>
              <w:rPr>
                <w:rFonts w:ascii="Arial" w:hAnsi="Arial" w:cs="Arial"/>
                <w:sz w:val="20"/>
                <w:szCs w:val="20"/>
              </w:rPr>
            </w:pPr>
            <w:r w:rsidRPr="00505BAD">
              <w:rPr>
                <w:rFonts w:ascii="Arial" w:hAnsi="Arial" w:cs="Arial"/>
                <w:sz w:val="20"/>
                <w:szCs w:val="20"/>
              </w:rPr>
              <w:t>minimise contact with the person who has COVID-19</w:t>
            </w:r>
          </w:p>
          <w:p w14:paraId="09082D71" w14:textId="77777777" w:rsidR="00E30004" w:rsidRPr="00505BAD" w:rsidRDefault="00E30004" w:rsidP="00FE2E34">
            <w:pPr>
              <w:pStyle w:val="xmsonormal"/>
              <w:numPr>
                <w:ilvl w:val="0"/>
                <w:numId w:val="25"/>
              </w:numPr>
              <w:shd w:val="clear" w:color="auto" w:fill="FFFFFF"/>
              <w:spacing w:before="0" w:beforeAutospacing="0" w:after="0" w:afterAutospacing="0" w:line="253" w:lineRule="atLeast"/>
              <w:rPr>
                <w:rFonts w:ascii="Arial" w:hAnsi="Arial" w:cs="Arial"/>
                <w:sz w:val="20"/>
                <w:szCs w:val="20"/>
              </w:rPr>
            </w:pPr>
            <w:r w:rsidRPr="00505BAD">
              <w:rPr>
                <w:rFonts w:ascii="Arial" w:hAnsi="Arial" w:cs="Arial"/>
                <w:sz w:val="20"/>
                <w:szCs w:val="20"/>
              </w:rPr>
              <w:t>work from home if you are able to do so</w:t>
            </w:r>
          </w:p>
          <w:p w14:paraId="59045B9A" w14:textId="77777777" w:rsidR="00E30004" w:rsidRPr="00505BAD" w:rsidRDefault="00E30004" w:rsidP="00FE2E34">
            <w:pPr>
              <w:pStyle w:val="xmsonormal"/>
              <w:numPr>
                <w:ilvl w:val="0"/>
                <w:numId w:val="25"/>
              </w:numPr>
              <w:shd w:val="clear" w:color="auto" w:fill="FFFFFF"/>
              <w:spacing w:before="0" w:beforeAutospacing="0" w:after="0" w:afterAutospacing="0" w:line="253" w:lineRule="atLeast"/>
              <w:rPr>
                <w:rFonts w:ascii="Arial" w:hAnsi="Arial" w:cs="Arial"/>
                <w:sz w:val="20"/>
                <w:szCs w:val="20"/>
              </w:rPr>
            </w:pPr>
            <w:r w:rsidRPr="00505BAD">
              <w:rPr>
                <w:rFonts w:ascii="Arial" w:hAnsi="Arial" w:cs="Arial"/>
                <w:sz w:val="20"/>
                <w:szCs w:val="20"/>
              </w:rPr>
              <w:t>avoid contact with anyone you know who is at higher risk of becoming severely unwell if they are infected with COVID-19, especially those with a severely weakened immune system</w:t>
            </w:r>
          </w:p>
          <w:p w14:paraId="09C25D5B" w14:textId="77777777" w:rsidR="00E30004" w:rsidRPr="00505BAD" w:rsidRDefault="00E30004" w:rsidP="00E30004">
            <w:pPr>
              <w:pStyle w:val="xmsonormal"/>
              <w:numPr>
                <w:ilvl w:val="0"/>
                <w:numId w:val="25"/>
              </w:numPr>
              <w:shd w:val="clear" w:color="auto" w:fill="FFFFFF"/>
              <w:spacing w:before="0" w:beforeAutospacing="0" w:after="0" w:afterAutospacing="0" w:line="253" w:lineRule="atLeast"/>
              <w:rPr>
                <w:rFonts w:ascii="Arial" w:hAnsi="Arial" w:cs="Arial"/>
                <w:sz w:val="20"/>
                <w:szCs w:val="20"/>
              </w:rPr>
            </w:pPr>
            <w:r w:rsidRPr="00505BAD">
              <w:rPr>
                <w:rFonts w:ascii="Arial" w:hAnsi="Arial" w:cs="Arial"/>
                <w:sz w:val="20"/>
                <w:szCs w:val="20"/>
              </w:rPr>
              <w:t>limit close contact with other people outside your household, especially in crowded, enclosed or poorly ventilated spaces</w:t>
            </w:r>
          </w:p>
          <w:p w14:paraId="7FC9804E" w14:textId="77777777" w:rsidR="00E30004" w:rsidRPr="00505BAD" w:rsidRDefault="00E30004" w:rsidP="00E30004">
            <w:pPr>
              <w:pStyle w:val="xmsonormal"/>
              <w:numPr>
                <w:ilvl w:val="0"/>
                <w:numId w:val="25"/>
              </w:numPr>
              <w:shd w:val="clear" w:color="auto" w:fill="FFFFFF"/>
              <w:spacing w:before="0" w:beforeAutospacing="0" w:after="0" w:afterAutospacing="0" w:line="253" w:lineRule="atLeast"/>
              <w:rPr>
                <w:rFonts w:ascii="Arial" w:hAnsi="Arial" w:cs="Arial"/>
                <w:sz w:val="20"/>
                <w:szCs w:val="20"/>
              </w:rPr>
            </w:pPr>
            <w:r w:rsidRPr="00505BAD">
              <w:rPr>
                <w:rFonts w:ascii="Arial" w:hAnsi="Arial" w:cs="Arial"/>
                <w:sz w:val="20"/>
                <w:szCs w:val="20"/>
              </w:rPr>
              <w:t>wear a well-fitting face covering made with multiple layers or a surgical face mask in crowded, enclosed or poorly ventilated spaces and where you are in close contact with other people</w:t>
            </w:r>
          </w:p>
          <w:p w14:paraId="4C3F9F7D" w14:textId="51F85FCF" w:rsidR="00E30004" w:rsidRPr="00505BAD" w:rsidRDefault="00E30004" w:rsidP="00E30004">
            <w:pPr>
              <w:pStyle w:val="xmsonormal"/>
              <w:numPr>
                <w:ilvl w:val="0"/>
                <w:numId w:val="25"/>
              </w:numPr>
              <w:shd w:val="clear" w:color="auto" w:fill="FFFFFF"/>
              <w:spacing w:before="0" w:beforeAutospacing="0" w:after="0" w:afterAutospacing="0" w:line="253" w:lineRule="atLeast"/>
              <w:rPr>
                <w:rFonts w:ascii="Arial" w:hAnsi="Arial" w:cs="Arial"/>
                <w:sz w:val="20"/>
                <w:szCs w:val="20"/>
              </w:rPr>
            </w:pPr>
            <w:r w:rsidRPr="00505BAD">
              <w:rPr>
                <w:rFonts w:ascii="Arial" w:hAnsi="Arial" w:cs="Arial"/>
                <w:sz w:val="20"/>
                <w:szCs w:val="20"/>
              </w:rPr>
              <w:t>pay close attention to the main symptoms of COVID-19. If you develop any of these symptoms, order a PCR test. You are advised to stay at home and avoid contact with other people while you are waiting for your test result</w:t>
            </w:r>
          </w:p>
          <w:p w14:paraId="48466109" w14:textId="77777777" w:rsidR="001341C7" w:rsidRPr="00505BAD" w:rsidRDefault="00E30004" w:rsidP="00FE2E34">
            <w:pPr>
              <w:pStyle w:val="xmsonormal"/>
              <w:numPr>
                <w:ilvl w:val="0"/>
                <w:numId w:val="25"/>
              </w:numPr>
              <w:shd w:val="clear" w:color="auto" w:fill="FFFFFF"/>
              <w:spacing w:before="0" w:beforeAutospacing="0" w:after="0" w:afterAutospacing="0" w:line="253" w:lineRule="atLeast"/>
              <w:ind w:left="360"/>
              <w:rPr>
                <w:rFonts w:ascii="Arial" w:hAnsi="Arial" w:cs="Arial"/>
                <w:sz w:val="20"/>
                <w:szCs w:val="20"/>
              </w:rPr>
            </w:pPr>
            <w:r w:rsidRPr="00505BAD">
              <w:rPr>
                <w:rFonts w:ascii="Arial" w:hAnsi="Arial" w:cs="Arial"/>
                <w:sz w:val="20"/>
                <w:szCs w:val="20"/>
              </w:rPr>
              <w:t>Follow this advice for 10 days after the day the person you live or stayed with symptoms started (or the day their test was taken if they did not have symptoms). Children and young people who usually attend an education or childcare setting and who live with someone who has COVID-19 should continue to attend the setting as normal.</w:t>
            </w:r>
          </w:p>
          <w:p w14:paraId="3E434517" w14:textId="2ABFD497" w:rsidR="00341651" w:rsidRPr="00341651" w:rsidRDefault="00341651" w:rsidP="00341651">
            <w:pPr>
              <w:pStyle w:val="xmsonormal"/>
              <w:numPr>
                <w:ilvl w:val="0"/>
                <w:numId w:val="25"/>
              </w:numPr>
              <w:shd w:val="clear" w:color="auto" w:fill="FFFFFF"/>
              <w:spacing w:before="0" w:beforeAutospacing="0" w:after="0" w:afterAutospacing="0" w:line="253" w:lineRule="atLeast"/>
              <w:rPr>
                <w:rFonts w:ascii="Arial" w:hAnsi="Arial" w:cs="Arial"/>
                <w:b/>
                <w:sz w:val="20"/>
                <w:szCs w:val="20"/>
              </w:rPr>
            </w:pPr>
            <w:r w:rsidRPr="00341651">
              <w:rPr>
                <w:rFonts w:ascii="Arial" w:hAnsi="Arial" w:cs="Arial"/>
                <w:b/>
                <w:sz w:val="20"/>
                <w:szCs w:val="20"/>
              </w:rPr>
              <w:t>Daily testing is actively encouraged for both staff and children within classes of increasing numbers of Covid 19 infections.</w:t>
            </w:r>
            <w:r>
              <w:rPr>
                <w:rFonts w:ascii="Arial" w:hAnsi="Arial" w:cs="Arial"/>
                <w:b/>
                <w:sz w:val="20"/>
                <w:szCs w:val="20"/>
              </w:rPr>
              <w:t xml:space="preserve">  Letters are sent out directly to parents to advise of this.</w:t>
            </w:r>
          </w:p>
          <w:p w14:paraId="1E7C6844" w14:textId="0A964F3E" w:rsidR="00F64EFC" w:rsidRPr="00505BAD" w:rsidRDefault="00295E57" w:rsidP="00F64EFC">
            <w:pPr>
              <w:pStyle w:val="xmsonormal"/>
              <w:shd w:val="clear" w:color="auto" w:fill="FFFFFF"/>
              <w:spacing w:before="0" w:beforeAutospacing="0" w:after="0" w:afterAutospacing="0" w:line="253" w:lineRule="atLeast"/>
              <w:rPr>
                <w:rFonts w:ascii="Arial" w:hAnsi="Arial" w:cs="Arial"/>
                <w:sz w:val="20"/>
                <w:szCs w:val="20"/>
              </w:rPr>
            </w:pPr>
            <w:hyperlink r:id="rId14" w:history="1">
              <w:r w:rsidR="00F64EFC" w:rsidRPr="00505BAD">
                <w:rPr>
                  <w:rStyle w:val="Hyperlink"/>
                  <w:rFonts w:ascii="Arial" w:hAnsi="Arial" w:cs="Arial"/>
                  <w:sz w:val="20"/>
                  <w:szCs w:val="20"/>
                </w:rPr>
                <w:t>COVID-19: People with Covid and their contacts</w:t>
              </w:r>
            </w:hyperlink>
          </w:p>
          <w:p w14:paraId="3767589C" w14:textId="5434F787" w:rsidR="00F64EFC" w:rsidRPr="00505BAD" w:rsidRDefault="00F64EFC" w:rsidP="00F64EFC">
            <w:pPr>
              <w:pStyle w:val="xmsonormal"/>
              <w:shd w:val="clear" w:color="auto" w:fill="FFFFFF"/>
              <w:spacing w:before="0" w:beforeAutospacing="0" w:after="0" w:afterAutospacing="0" w:line="253" w:lineRule="atLeast"/>
              <w:rPr>
                <w:rFonts w:ascii="Arial" w:hAnsi="Arial" w:cs="Arial"/>
                <w:sz w:val="20"/>
                <w:szCs w:val="20"/>
              </w:rPr>
            </w:pPr>
          </w:p>
        </w:tc>
        <w:tc>
          <w:tcPr>
            <w:tcW w:w="839" w:type="dxa"/>
            <w:vAlign w:val="center"/>
          </w:tcPr>
          <w:p w14:paraId="12BF2ACC" w14:textId="636D1203" w:rsidR="00660A05" w:rsidRDefault="00660A05" w:rsidP="00660A05">
            <w:pPr>
              <w:jc w:val="center"/>
              <w:rPr>
                <w:rFonts w:ascii="Arial" w:hAnsi="Arial" w:cs="Arial"/>
                <w:sz w:val="20"/>
                <w:szCs w:val="20"/>
              </w:rPr>
            </w:pPr>
            <w:r>
              <w:rPr>
                <w:rFonts w:ascii="Arial" w:hAnsi="Arial" w:cs="Arial"/>
                <w:sz w:val="20"/>
                <w:szCs w:val="20"/>
              </w:rPr>
              <w:t>4</w:t>
            </w:r>
          </w:p>
        </w:tc>
        <w:tc>
          <w:tcPr>
            <w:tcW w:w="1091" w:type="dxa"/>
            <w:vAlign w:val="center"/>
          </w:tcPr>
          <w:p w14:paraId="4AD98A95" w14:textId="6A58F619" w:rsidR="00660A05" w:rsidRDefault="00660A05" w:rsidP="00660A05">
            <w:pPr>
              <w:jc w:val="center"/>
              <w:rPr>
                <w:rFonts w:ascii="Arial" w:hAnsi="Arial" w:cs="Arial"/>
                <w:sz w:val="20"/>
                <w:szCs w:val="20"/>
              </w:rPr>
            </w:pPr>
            <w:r>
              <w:rPr>
                <w:rFonts w:ascii="Arial" w:hAnsi="Arial" w:cs="Arial"/>
                <w:sz w:val="20"/>
                <w:szCs w:val="20"/>
              </w:rPr>
              <w:t>2</w:t>
            </w:r>
          </w:p>
        </w:tc>
        <w:tc>
          <w:tcPr>
            <w:tcW w:w="656" w:type="dxa"/>
            <w:vAlign w:val="center"/>
          </w:tcPr>
          <w:p w14:paraId="16A651FE" w14:textId="71E60455" w:rsidR="00660A05" w:rsidRDefault="00660A05" w:rsidP="00660A05">
            <w:pPr>
              <w:jc w:val="center"/>
              <w:rPr>
                <w:rFonts w:ascii="Arial" w:hAnsi="Arial" w:cs="Arial"/>
                <w:sz w:val="20"/>
                <w:szCs w:val="20"/>
              </w:rPr>
            </w:pPr>
            <w:r>
              <w:rPr>
                <w:rFonts w:ascii="Arial" w:hAnsi="Arial" w:cs="Arial"/>
                <w:sz w:val="20"/>
                <w:szCs w:val="20"/>
              </w:rPr>
              <w:t>8</w:t>
            </w:r>
          </w:p>
        </w:tc>
        <w:tc>
          <w:tcPr>
            <w:tcW w:w="1073" w:type="dxa"/>
            <w:vAlign w:val="center"/>
          </w:tcPr>
          <w:p w14:paraId="05A44B47" w14:textId="77777777" w:rsidR="00660A05" w:rsidRPr="00986A5E" w:rsidRDefault="00660A05" w:rsidP="00660A05">
            <w:pPr>
              <w:jc w:val="center"/>
              <w:rPr>
                <w:rFonts w:ascii="Arial" w:hAnsi="Arial" w:cs="Arial"/>
                <w:sz w:val="20"/>
                <w:szCs w:val="20"/>
              </w:rPr>
            </w:pPr>
          </w:p>
        </w:tc>
      </w:tr>
      <w:tr w:rsidR="00E45FD6" w:rsidRPr="00A44955" w14:paraId="0031E08C" w14:textId="77777777" w:rsidTr="00BC082F">
        <w:trPr>
          <w:trHeight w:val="778"/>
        </w:trPr>
        <w:tc>
          <w:tcPr>
            <w:tcW w:w="484" w:type="dxa"/>
            <w:shd w:val="clear" w:color="auto" w:fill="C00000"/>
            <w:vAlign w:val="center"/>
          </w:tcPr>
          <w:p w14:paraId="2305AA2E" w14:textId="7C603473" w:rsidR="0039653B" w:rsidRDefault="0039653B" w:rsidP="0039653B">
            <w:pPr>
              <w:jc w:val="center"/>
              <w:rPr>
                <w:rFonts w:ascii="Arial" w:hAnsi="Arial" w:cs="Arial"/>
                <w:sz w:val="20"/>
                <w:szCs w:val="20"/>
              </w:rPr>
            </w:pPr>
            <w:r>
              <w:rPr>
                <w:rFonts w:ascii="Arial" w:hAnsi="Arial" w:cs="Arial"/>
                <w:sz w:val="20"/>
                <w:szCs w:val="20"/>
              </w:rPr>
              <w:t>3</w:t>
            </w:r>
          </w:p>
        </w:tc>
        <w:tc>
          <w:tcPr>
            <w:tcW w:w="1884" w:type="dxa"/>
            <w:vAlign w:val="center"/>
          </w:tcPr>
          <w:p w14:paraId="2B5E6641" w14:textId="3C508980" w:rsidR="0039653B" w:rsidRDefault="0039653B" w:rsidP="0039653B">
            <w:pPr>
              <w:rPr>
                <w:rFonts w:ascii="Arial" w:hAnsi="Arial" w:cs="Arial"/>
                <w:sz w:val="20"/>
                <w:szCs w:val="20"/>
              </w:rPr>
            </w:pPr>
            <w:r>
              <w:rPr>
                <w:rFonts w:ascii="Arial" w:hAnsi="Arial" w:cs="Arial"/>
                <w:sz w:val="20"/>
                <w:szCs w:val="20"/>
              </w:rPr>
              <w:t>Coronavirus spread from one country to another</w:t>
            </w:r>
          </w:p>
        </w:tc>
        <w:tc>
          <w:tcPr>
            <w:tcW w:w="878" w:type="dxa"/>
            <w:vAlign w:val="center"/>
          </w:tcPr>
          <w:p w14:paraId="5F858BCA" w14:textId="78B7DA99" w:rsidR="0039653B" w:rsidRDefault="0039653B" w:rsidP="0039653B">
            <w:pPr>
              <w:jc w:val="center"/>
              <w:rPr>
                <w:rFonts w:ascii="Arial" w:hAnsi="Arial" w:cs="Arial"/>
                <w:sz w:val="20"/>
                <w:szCs w:val="20"/>
              </w:rPr>
            </w:pPr>
            <w:r>
              <w:rPr>
                <w:rFonts w:ascii="Arial" w:hAnsi="Arial" w:cs="Arial"/>
                <w:sz w:val="20"/>
                <w:szCs w:val="20"/>
              </w:rPr>
              <w:t>4</w:t>
            </w:r>
          </w:p>
        </w:tc>
        <w:tc>
          <w:tcPr>
            <w:tcW w:w="1043" w:type="dxa"/>
            <w:vAlign w:val="center"/>
          </w:tcPr>
          <w:p w14:paraId="2150A11C" w14:textId="404A1D63" w:rsidR="0039653B" w:rsidRDefault="0039653B" w:rsidP="0039653B">
            <w:pPr>
              <w:jc w:val="center"/>
              <w:rPr>
                <w:rFonts w:ascii="Arial" w:hAnsi="Arial" w:cs="Arial"/>
                <w:sz w:val="20"/>
                <w:szCs w:val="20"/>
              </w:rPr>
            </w:pPr>
            <w:r>
              <w:rPr>
                <w:rFonts w:ascii="Arial" w:hAnsi="Arial" w:cs="Arial"/>
                <w:sz w:val="20"/>
                <w:szCs w:val="20"/>
              </w:rPr>
              <w:t>3</w:t>
            </w:r>
          </w:p>
        </w:tc>
        <w:tc>
          <w:tcPr>
            <w:tcW w:w="668" w:type="dxa"/>
            <w:shd w:val="clear" w:color="auto" w:fill="auto"/>
            <w:vAlign w:val="center"/>
          </w:tcPr>
          <w:p w14:paraId="2D416D5D" w14:textId="765637E7" w:rsidR="0039653B" w:rsidRDefault="0039653B" w:rsidP="0039653B">
            <w:pPr>
              <w:jc w:val="center"/>
              <w:rPr>
                <w:rFonts w:ascii="Arial" w:hAnsi="Arial" w:cs="Arial"/>
                <w:sz w:val="20"/>
                <w:szCs w:val="20"/>
              </w:rPr>
            </w:pPr>
            <w:r>
              <w:rPr>
                <w:rFonts w:ascii="Arial" w:hAnsi="Arial" w:cs="Arial"/>
                <w:sz w:val="20"/>
                <w:szCs w:val="20"/>
              </w:rPr>
              <w:t>12</w:t>
            </w:r>
          </w:p>
        </w:tc>
        <w:tc>
          <w:tcPr>
            <w:tcW w:w="6547" w:type="dxa"/>
            <w:shd w:val="clear" w:color="auto" w:fill="auto"/>
            <w:vAlign w:val="center"/>
          </w:tcPr>
          <w:p w14:paraId="5FF235B7" w14:textId="5C3C1873" w:rsidR="00FE2E34" w:rsidRPr="00505BAD" w:rsidRDefault="00FE2E34" w:rsidP="00FE2E34">
            <w:pPr>
              <w:pStyle w:val="ListParagraph"/>
              <w:numPr>
                <w:ilvl w:val="0"/>
                <w:numId w:val="30"/>
              </w:numPr>
              <w:rPr>
                <w:rFonts w:ascii="Arial" w:hAnsi="Arial" w:cs="Arial"/>
                <w:sz w:val="20"/>
                <w:szCs w:val="20"/>
              </w:rPr>
            </w:pPr>
            <w:r w:rsidRPr="00505BAD">
              <w:rPr>
                <w:rFonts w:ascii="Arial" w:hAnsi="Arial" w:cs="Arial"/>
                <w:sz w:val="20"/>
                <w:szCs w:val="20"/>
              </w:rPr>
              <w:t>All children and staff travelling to England must adhere to government travel advice in travel to England from another country during coronavirus (COVID-19).</w:t>
            </w:r>
            <w:r w:rsidR="00512813" w:rsidRPr="00505BAD">
              <w:rPr>
                <w:rFonts w:ascii="Arial" w:hAnsi="Arial" w:cs="Arial"/>
                <w:sz w:val="20"/>
                <w:szCs w:val="20"/>
              </w:rPr>
              <w:t xml:space="preserve">  </w:t>
            </w:r>
            <w:hyperlink r:id="rId15" w:history="1">
              <w:r w:rsidR="00512813" w:rsidRPr="00505BAD">
                <w:rPr>
                  <w:rStyle w:val="Hyperlink"/>
                  <w:rFonts w:ascii="Arial" w:hAnsi="Arial" w:cs="Arial"/>
                  <w:sz w:val="20"/>
                  <w:szCs w:val="20"/>
                </w:rPr>
                <w:t>Guidance: Travel Abroad from England During Coronavirus COVID-19</w:t>
              </w:r>
            </w:hyperlink>
          </w:p>
          <w:p w14:paraId="420D597C" w14:textId="6A03A776" w:rsidR="0039653B" w:rsidRPr="00505BAD" w:rsidRDefault="00FE2E34" w:rsidP="00FE2E34">
            <w:pPr>
              <w:pStyle w:val="ListParagraph"/>
              <w:numPr>
                <w:ilvl w:val="0"/>
                <w:numId w:val="29"/>
              </w:numPr>
            </w:pPr>
            <w:r w:rsidRPr="00505BAD">
              <w:rPr>
                <w:rFonts w:ascii="Arial" w:hAnsi="Arial" w:cs="Arial"/>
                <w:sz w:val="20"/>
                <w:szCs w:val="20"/>
              </w:rPr>
              <w:t>Parents travelling abroad should bear in mind the impact on their child’s education which may result from any requirement to quarantine or isolate upon return.</w:t>
            </w:r>
          </w:p>
        </w:tc>
        <w:tc>
          <w:tcPr>
            <w:tcW w:w="839" w:type="dxa"/>
            <w:vAlign w:val="center"/>
          </w:tcPr>
          <w:p w14:paraId="152EB594" w14:textId="13E93C4F" w:rsidR="00B4578B" w:rsidRPr="00B4578B" w:rsidRDefault="0039653B" w:rsidP="00BC082F">
            <w:pPr>
              <w:jc w:val="center"/>
              <w:rPr>
                <w:rFonts w:ascii="Arial" w:hAnsi="Arial" w:cs="Arial"/>
                <w:sz w:val="20"/>
                <w:szCs w:val="20"/>
              </w:rPr>
            </w:pPr>
            <w:r>
              <w:rPr>
                <w:rFonts w:ascii="Arial" w:hAnsi="Arial" w:cs="Arial"/>
                <w:sz w:val="20"/>
                <w:szCs w:val="20"/>
              </w:rPr>
              <w:t>4</w:t>
            </w:r>
          </w:p>
        </w:tc>
        <w:tc>
          <w:tcPr>
            <w:tcW w:w="1091" w:type="dxa"/>
            <w:vAlign w:val="center"/>
          </w:tcPr>
          <w:p w14:paraId="3BF8A5D7" w14:textId="1B9AD30B" w:rsidR="0039653B" w:rsidRDefault="0039653B" w:rsidP="0039653B">
            <w:pPr>
              <w:jc w:val="center"/>
              <w:rPr>
                <w:rFonts w:ascii="Arial" w:hAnsi="Arial" w:cs="Arial"/>
                <w:sz w:val="20"/>
                <w:szCs w:val="20"/>
              </w:rPr>
            </w:pPr>
            <w:r>
              <w:rPr>
                <w:rFonts w:ascii="Arial" w:hAnsi="Arial" w:cs="Arial"/>
                <w:sz w:val="20"/>
                <w:szCs w:val="20"/>
              </w:rPr>
              <w:t>1</w:t>
            </w:r>
          </w:p>
        </w:tc>
        <w:tc>
          <w:tcPr>
            <w:tcW w:w="656" w:type="dxa"/>
            <w:vAlign w:val="center"/>
          </w:tcPr>
          <w:p w14:paraId="4CFEEFFD" w14:textId="1D9F08B7" w:rsidR="0039653B" w:rsidRDefault="0039653B" w:rsidP="0039653B">
            <w:pPr>
              <w:jc w:val="center"/>
              <w:rPr>
                <w:rFonts w:ascii="Arial" w:hAnsi="Arial" w:cs="Arial"/>
                <w:sz w:val="20"/>
                <w:szCs w:val="20"/>
              </w:rPr>
            </w:pPr>
            <w:r>
              <w:rPr>
                <w:rFonts w:ascii="Arial" w:hAnsi="Arial" w:cs="Arial"/>
                <w:sz w:val="20"/>
                <w:szCs w:val="20"/>
              </w:rPr>
              <w:t>4</w:t>
            </w:r>
          </w:p>
        </w:tc>
        <w:tc>
          <w:tcPr>
            <w:tcW w:w="1073" w:type="dxa"/>
            <w:vAlign w:val="center"/>
          </w:tcPr>
          <w:p w14:paraId="249BAAC2" w14:textId="77777777" w:rsidR="0039653B" w:rsidRDefault="0039653B" w:rsidP="0039653B">
            <w:pPr>
              <w:jc w:val="center"/>
              <w:rPr>
                <w:rFonts w:ascii="Arial" w:hAnsi="Arial" w:cs="Arial"/>
                <w:sz w:val="20"/>
                <w:szCs w:val="20"/>
              </w:rPr>
            </w:pPr>
          </w:p>
          <w:p w14:paraId="2DD4E7A0" w14:textId="77777777" w:rsidR="00B4578B" w:rsidRPr="00B4578B" w:rsidRDefault="00B4578B" w:rsidP="00B4578B">
            <w:pPr>
              <w:rPr>
                <w:rFonts w:ascii="Arial" w:hAnsi="Arial" w:cs="Arial"/>
                <w:sz w:val="20"/>
                <w:szCs w:val="20"/>
              </w:rPr>
            </w:pPr>
          </w:p>
          <w:p w14:paraId="6E5A634A" w14:textId="77777777" w:rsidR="00B4578B" w:rsidRPr="00B4578B" w:rsidRDefault="00B4578B" w:rsidP="00B4578B">
            <w:pPr>
              <w:rPr>
                <w:rFonts w:ascii="Arial" w:hAnsi="Arial" w:cs="Arial"/>
                <w:sz w:val="20"/>
                <w:szCs w:val="20"/>
              </w:rPr>
            </w:pPr>
          </w:p>
          <w:p w14:paraId="3F977E5D" w14:textId="77777777" w:rsidR="00B4578B" w:rsidRPr="00B4578B" w:rsidRDefault="00B4578B" w:rsidP="00B4578B">
            <w:pPr>
              <w:rPr>
                <w:rFonts w:ascii="Arial" w:hAnsi="Arial" w:cs="Arial"/>
                <w:sz w:val="20"/>
                <w:szCs w:val="20"/>
              </w:rPr>
            </w:pPr>
          </w:p>
          <w:p w14:paraId="6B49904E" w14:textId="1C9FF570" w:rsidR="00B4578B" w:rsidRPr="00B4578B" w:rsidRDefault="00B4578B" w:rsidP="00B4578B">
            <w:pPr>
              <w:rPr>
                <w:rFonts w:ascii="Arial" w:hAnsi="Arial" w:cs="Arial"/>
                <w:sz w:val="20"/>
                <w:szCs w:val="20"/>
              </w:rPr>
            </w:pPr>
          </w:p>
        </w:tc>
      </w:tr>
      <w:tr w:rsidR="00E45FD6" w:rsidRPr="00A44955" w14:paraId="6B407D7A" w14:textId="77777777" w:rsidTr="00BC082F">
        <w:trPr>
          <w:trHeight w:val="636"/>
        </w:trPr>
        <w:tc>
          <w:tcPr>
            <w:tcW w:w="484" w:type="dxa"/>
            <w:shd w:val="clear" w:color="auto" w:fill="C00000"/>
            <w:vAlign w:val="center"/>
          </w:tcPr>
          <w:p w14:paraId="7F65FA00" w14:textId="6DA89D3C" w:rsidR="0039653B" w:rsidRDefault="0039653B" w:rsidP="0039653B">
            <w:pPr>
              <w:jc w:val="center"/>
              <w:rPr>
                <w:rFonts w:ascii="Arial" w:hAnsi="Arial" w:cs="Arial"/>
                <w:sz w:val="20"/>
                <w:szCs w:val="20"/>
              </w:rPr>
            </w:pPr>
            <w:r>
              <w:rPr>
                <w:rFonts w:ascii="Arial" w:hAnsi="Arial" w:cs="Arial"/>
                <w:sz w:val="20"/>
                <w:szCs w:val="20"/>
              </w:rPr>
              <w:t>4</w:t>
            </w:r>
          </w:p>
        </w:tc>
        <w:tc>
          <w:tcPr>
            <w:tcW w:w="1884" w:type="dxa"/>
            <w:vAlign w:val="center"/>
          </w:tcPr>
          <w:p w14:paraId="0634CD1C" w14:textId="4EB2E982" w:rsidR="0039653B" w:rsidRDefault="00E30004" w:rsidP="0039653B">
            <w:pPr>
              <w:rPr>
                <w:rFonts w:ascii="Arial" w:hAnsi="Arial" w:cs="Arial"/>
                <w:sz w:val="20"/>
                <w:szCs w:val="20"/>
              </w:rPr>
            </w:pPr>
            <w:r w:rsidRPr="00E30004">
              <w:rPr>
                <w:rFonts w:ascii="Arial" w:hAnsi="Arial" w:cs="Arial"/>
                <w:sz w:val="20"/>
                <w:szCs w:val="20"/>
              </w:rPr>
              <w:t>Stepping measures up and down</w:t>
            </w:r>
          </w:p>
        </w:tc>
        <w:tc>
          <w:tcPr>
            <w:tcW w:w="878" w:type="dxa"/>
            <w:vAlign w:val="center"/>
          </w:tcPr>
          <w:p w14:paraId="32AD6F6F" w14:textId="2D41FAAB" w:rsidR="0039653B" w:rsidRDefault="0039653B" w:rsidP="0039653B">
            <w:pPr>
              <w:jc w:val="center"/>
              <w:rPr>
                <w:rFonts w:ascii="Arial" w:hAnsi="Arial" w:cs="Arial"/>
                <w:sz w:val="20"/>
                <w:szCs w:val="20"/>
              </w:rPr>
            </w:pPr>
            <w:r>
              <w:rPr>
                <w:rFonts w:ascii="Arial" w:hAnsi="Arial" w:cs="Arial"/>
                <w:sz w:val="20"/>
                <w:szCs w:val="20"/>
              </w:rPr>
              <w:t>4</w:t>
            </w:r>
          </w:p>
        </w:tc>
        <w:tc>
          <w:tcPr>
            <w:tcW w:w="1043" w:type="dxa"/>
            <w:vAlign w:val="center"/>
          </w:tcPr>
          <w:p w14:paraId="4298BB02" w14:textId="72670F33" w:rsidR="0039653B" w:rsidRDefault="0039653B" w:rsidP="0039653B">
            <w:pPr>
              <w:jc w:val="center"/>
              <w:rPr>
                <w:rFonts w:ascii="Arial" w:hAnsi="Arial" w:cs="Arial"/>
                <w:sz w:val="20"/>
                <w:szCs w:val="20"/>
              </w:rPr>
            </w:pPr>
            <w:r>
              <w:rPr>
                <w:rFonts w:ascii="Arial" w:hAnsi="Arial" w:cs="Arial"/>
                <w:sz w:val="20"/>
                <w:szCs w:val="20"/>
              </w:rPr>
              <w:t>4</w:t>
            </w:r>
          </w:p>
        </w:tc>
        <w:tc>
          <w:tcPr>
            <w:tcW w:w="668" w:type="dxa"/>
            <w:vAlign w:val="center"/>
          </w:tcPr>
          <w:p w14:paraId="784B12B7" w14:textId="1BBC1595" w:rsidR="0039653B" w:rsidRPr="001A3F5E" w:rsidRDefault="0039653B" w:rsidP="0039653B">
            <w:pPr>
              <w:jc w:val="center"/>
              <w:rPr>
                <w:rFonts w:ascii="Arial" w:hAnsi="Arial" w:cs="Arial"/>
                <w:sz w:val="20"/>
                <w:szCs w:val="20"/>
              </w:rPr>
            </w:pPr>
            <w:r w:rsidRPr="001A3F5E">
              <w:rPr>
                <w:rFonts w:ascii="Arial" w:hAnsi="Arial" w:cs="Arial"/>
                <w:sz w:val="20"/>
                <w:szCs w:val="20"/>
              </w:rPr>
              <w:t>16</w:t>
            </w:r>
          </w:p>
        </w:tc>
        <w:tc>
          <w:tcPr>
            <w:tcW w:w="6547" w:type="dxa"/>
            <w:vAlign w:val="center"/>
          </w:tcPr>
          <w:p w14:paraId="3A45FC88" w14:textId="74A65056" w:rsidR="00512813" w:rsidRPr="00505BAD" w:rsidRDefault="00563124" w:rsidP="00512813">
            <w:pPr>
              <w:pStyle w:val="ListParagraph"/>
              <w:numPr>
                <w:ilvl w:val="0"/>
                <w:numId w:val="28"/>
              </w:numPr>
              <w:rPr>
                <w:rFonts w:ascii="Arial" w:hAnsi="Arial" w:cs="Arial"/>
                <w:sz w:val="20"/>
                <w:szCs w:val="20"/>
              </w:rPr>
            </w:pPr>
            <w:r w:rsidRPr="00505BAD">
              <w:rPr>
                <w:rFonts w:ascii="Arial" w:hAnsi="Arial" w:cs="Arial"/>
                <w:sz w:val="20"/>
                <w:szCs w:val="20"/>
              </w:rPr>
              <w:t>The school has</w:t>
            </w:r>
            <w:r w:rsidR="00E30004" w:rsidRPr="00505BAD">
              <w:rPr>
                <w:rFonts w:ascii="Arial" w:hAnsi="Arial" w:cs="Arial"/>
                <w:sz w:val="20"/>
                <w:szCs w:val="20"/>
              </w:rPr>
              <w:t xml:space="preserve"> contingency plans outlining how </w:t>
            </w:r>
            <w:r w:rsidRPr="00505BAD">
              <w:rPr>
                <w:rFonts w:ascii="Arial" w:hAnsi="Arial" w:cs="Arial"/>
                <w:sz w:val="20"/>
                <w:szCs w:val="20"/>
              </w:rPr>
              <w:t>to</w:t>
            </w:r>
            <w:r w:rsidR="00E30004" w:rsidRPr="00505BAD">
              <w:rPr>
                <w:rFonts w:ascii="Arial" w:hAnsi="Arial" w:cs="Arial"/>
                <w:sz w:val="20"/>
                <w:szCs w:val="20"/>
              </w:rPr>
              <w:t xml:space="preserve"> would operate if </w:t>
            </w:r>
            <w:r w:rsidRPr="00505BAD">
              <w:rPr>
                <w:rFonts w:ascii="Arial" w:hAnsi="Arial" w:cs="Arial"/>
                <w:sz w:val="20"/>
                <w:szCs w:val="20"/>
              </w:rPr>
              <w:t>there is a</w:t>
            </w:r>
            <w:r w:rsidR="00E30004" w:rsidRPr="00505BAD">
              <w:rPr>
                <w:rFonts w:ascii="Arial" w:hAnsi="Arial" w:cs="Arial"/>
                <w:sz w:val="20"/>
                <w:szCs w:val="20"/>
              </w:rPr>
              <w:t xml:space="preserve"> need to take extra measures in exceptional circumstances. </w:t>
            </w:r>
            <w:r w:rsidR="00E26BC2" w:rsidRPr="0009605A">
              <w:rPr>
                <w:rFonts w:ascii="Arial" w:hAnsi="Arial" w:cs="Arial"/>
                <w:b/>
                <w:color w:val="17365D" w:themeColor="text2" w:themeShade="BF"/>
                <w:sz w:val="20"/>
                <w:szCs w:val="20"/>
              </w:rPr>
              <w:t>The school liaises closely with the LEA SPOC TEAM to discuss any extra measures that might need to be implemented.</w:t>
            </w:r>
            <w:r w:rsidR="00D17165" w:rsidRPr="00830BBE">
              <w:rPr>
                <w:rFonts w:ascii="Arial" w:hAnsi="Arial" w:cs="Arial"/>
                <w:b/>
                <w:color w:val="17365D" w:themeColor="text2" w:themeShade="BF"/>
                <w:sz w:val="20"/>
                <w:szCs w:val="20"/>
              </w:rPr>
              <w:t xml:space="preserve"> </w:t>
            </w:r>
            <w:r w:rsidR="00E30004" w:rsidRPr="00505BAD">
              <w:rPr>
                <w:rFonts w:ascii="Arial" w:hAnsi="Arial" w:cs="Arial"/>
                <w:sz w:val="20"/>
                <w:szCs w:val="20"/>
              </w:rPr>
              <w:t>Given the detrimental impact that restrictions on education can have on children and young people, any measures should only ever be considered as a last resort, kept to the minimum number of schools or groups possible, and for the shortest amount of time possible.</w:t>
            </w:r>
            <w:r w:rsidR="00512813" w:rsidRPr="00505BAD">
              <w:rPr>
                <w:rFonts w:ascii="Arial" w:hAnsi="Arial" w:cs="Arial"/>
                <w:sz w:val="20"/>
                <w:szCs w:val="20"/>
              </w:rPr>
              <w:t xml:space="preserve">  </w:t>
            </w:r>
          </w:p>
          <w:p w14:paraId="7319F242" w14:textId="2745C291" w:rsidR="001A3F5E" w:rsidRPr="00505BAD" w:rsidRDefault="00295E57" w:rsidP="00512813">
            <w:pPr>
              <w:pStyle w:val="ListParagraph"/>
              <w:ind w:left="360"/>
              <w:rPr>
                <w:rFonts w:ascii="Arial" w:hAnsi="Arial" w:cs="Arial"/>
                <w:sz w:val="20"/>
                <w:szCs w:val="20"/>
              </w:rPr>
            </w:pPr>
            <w:hyperlink r:id="rId16" w:history="1">
              <w:r w:rsidR="001A3F5E" w:rsidRPr="00505BAD">
                <w:rPr>
                  <w:rStyle w:val="Hyperlink"/>
                  <w:rFonts w:ascii="Arial" w:hAnsi="Arial" w:cs="Arial"/>
                  <w:sz w:val="20"/>
                  <w:szCs w:val="20"/>
                </w:rPr>
                <w:t>DfE Contingency Framework</w:t>
              </w:r>
            </w:hyperlink>
          </w:p>
        </w:tc>
        <w:tc>
          <w:tcPr>
            <w:tcW w:w="839" w:type="dxa"/>
            <w:vAlign w:val="center"/>
          </w:tcPr>
          <w:p w14:paraId="456FD0E0" w14:textId="3780C9D1" w:rsidR="0039653B" w:rsidRDefault="0039653B" w:rsidP="0039653B">
            <w:pPr>
              <w:jc w:val="center"/>
              <w:rPr>
                <w:rFonts w:ascii="Arial" w:hAnsi="Arial" w:cs="Arial"/>
                <w:sz w:val="20"/>
                <w:szCs w:val="20"/>
              </w:rPr>
            </w:pPr>
            <w:r>
              <w:rPr>
                <w:rFonts w:ascii="Arial" w:hAnsi="Arial" w:cs="Arial"/>
                <w:sz w:val="20"/>
                <w:szCs w:val="20"/>
              </w:rPr>
              <w:t>4</w:t>
            </w:r>
          </w:p>
        </w:tc>
        <w:tc>
          <w:tcPr>
            <w:tcW w:w="1091" w:type="dxa"/>
            <w:vAlign w:val="center"/>
          </w:tcPr>
          <w:p w14:paraId="6DAD07CD" w14:textId="62CB1A96" w:rsidR="0039653B" w:rsidRDefault="0039653B" w:rsidP="0039653B">
            <w:pPr>
              <w:jc w:val="center"/>
              <w:rPr>
                <w:rFonts w:ascii="Arial" w:hAnsi="Arial" w:cs="Arial"/>
                <w:sz w:val="20"/>
                <w:szCs w:val="20"/>
              </w:rPr>
            </w:pPr>
            <w:r>
              <w:rPr>
                <w:rFonts w:ascii="Arial" w:hAnsi="Arial" w:cs="Arial"/>
                <w:sz w:val="20"/>
                <w:szCs w:val="20"/>
              </w:rPr>
              <w:t>2</w:t>
            </w:r>
          </w:p>
        </w:tc>
        <w:tc>
          <w:tcPr>
            <w:tcW w:w="656" w:type="dxa"/>
            <w:vAlign w:val="center"/>
          </w:tcPr>
          <w:p w14:paraId="221128ED" w14:textId="24C7C728" w:rsidR="0039653B" w:rsidRDefault="0039653B" w:rsidP="0039653B">
            <w:pPr>
              <w:jc w:val="center"/>
              <w:rPr>
                <w:rFonts w:ascii="Arial" w:hAnsi="Arial" w:cs="Arial"/>
                <w:sz w:val="20"/>
                <w:szCs w:val="20"/>
              </w:rPr>
            </w:pPr>
            <w:r>
              <w:rPr>
                <w:rFonts w:ascii="Arial" w:hAnsi="Arial" w:cs="Arial"/>
                <w:sz w:val="20"/>
                <w:szCs w:val="20"/>
              </w:rPr>
              <w:t>8</w:t>
            </w:r>
          </w:p>
        </w:tc>
        <w:tc>
          <w:tcPr>
            <w:tcW w:w="1073" w:type="dxa"/>
            <w:vAlign w:val="center"/>
          </w:tcPr>
          <w:p w14:paraId="075BE3D8" w14:textId="1BC4FA85" w:rsidR="0039653B" w:rsidRPr="00505BAD" w:rsidRDefault="001A3F5E" w:rsidP="00E30004">
            <w:pPr>
              <w:jc w:val="center"/>
              <w:rPr>
                <w:rFonts w:ascii="Arial" w:hAnsi="Arial" w:cs="Arial"/>
                <w:color w:val="FF0000"/>
                <w:sz w:val="14"/>
                <w:szCs w:val="14"/>
              </w:rPr>
            </w:pPr>
            <w:r w:rsidRPr="00505BAD">
              <w:rPr>
                <w:rFonts w:ascii="Arial" w:hAnsi="Arial" w:cs="Arial"/>
                <w:color w:val="FF0000"/>
                <w:sz w:val="16"/>
                <w:szCs w:val="16"/>
              </w:rPr>
              <w:t>A director of public health, their team, or a HPT may give schools advice on whether to take extra action, reflecting the local situation. Eg extra testing, face coverings</w:t>
            </w:r>
          </w:p>
        </w:tc>
      </w:tr>
      <w:tr w:rsidR="00E45FD6" w:rsidRPr="00A44955" w14:paraId="29D4F964" w14:textId="77777777" w:rsidTr="00BC082F">
        <w:trPr>
          <w:trHeight w:val="636"/>
        </w:trPr>
        <w:tc>
          <w:tcPr>
            <w:tcW w:w="484" w:type="dxa"/>
            <w:shd w:val="clear" w:color="auto" w:fill="C00000"/>
            <w:vAlign w:val="center"/>
          </w:tcPr>
          <w:p w14:paraId="1C428A4A" w14:textId="15934B16" w:rsidR="00BC082F" w:rsidRDefault="00BC082F" w:rsidP="00BC082F">
            <w:pPr>
              <w:jc w:val="center"/>
              <w:rPr>
                <w:rFonts w:ascii="Arial" w:hAnsi="Arial" w:cs="Arial"/>
                <w:sz w:val="20"/>
                <w:szCs w:val="20"/>
              </w:rPr>
            </w:pPr>
            <w:r>
              <w:rPr>
                <w:rFonts w:ascii="Arial" w:hAnsi="Arial" w:cs="Arial"/>
                <w:sz w:val="20"/>
                <w:szCs w:val="20"/>
              </w:rPr>
              <w:t>5</w:t>
            </w:r>
          </w:p>
        </w:tc>
        <w:tc>
          <w:tcPr>
            <w:tcW w:w="1884" w:type="dxa"/>
            <w:vAlign w:val="center"/>
          </w:tcPr>
          <w:p w14:paraId="3FBFECA9" w14:textId="4EB44044" w:rsidR="00BC082F" w:rsidRPr="00E30004" w:rsidRDefault="00BC082F" w:rsidP="00BC082F">
            <w:pPr>
              <w:rPr>
                <w:rFonts w:ascii="Arial" w:hAnsi="Arial" w:cs="Arial"/>
                <w:sz w:val="20"/>
                <w:szCs w:val="20"/>
              </w:rPr>
            </w:pPr>
            <w:r w:rsidRPr="00820597">
              <w:rPr>
                <w:rFonts w:ascii="Arial" w:hAnsi="Arial" w:cs="Arial"/>
                <w:sz w:val="20"/>
                <w:szCs w:val="20"/>
              </w:rPr>
              <w:t>Those formerly considered to be clinically extremely vulnerable</w:t>
            </w:r>
          </w:p>
        </w:tc>
        <w:tc>
          <w:tcPr>
            <w:tcW w:w="878" w:type="dxa"/>
            <w:vAlign w:val="center"/>
          </w:tcPr>
          <w:p w14:paraId="40E6D694" w14:textId="74125029" w:rsidR="00BC082F" w:rsidRDefault="00BC082F" w:rsidP="00BC082F">
            <w:pPr>
              <w:jc w:val="center"/>
              <w:rPr>
                <w:rFonts w:ascii="Arial" w:hAnsi="Arial" w:cs="Arial"/>
                <w:sz w:val="20"/>
                <w:szCs w:val="20"/>
              </w:rPr>
            </w:pPr>
            <w:r>
              <w:rPr>
                <w:rFonts w:ascii="Arial" w:hAnsi="Arial" w:cs="Arial"/>
                <w:sz w:val="20"/>
                <w:szCs w:val="20"/>
              </w:rPr>
              <w:t>4</w:t>
            </w:r>
          </w:p>
        </w:tc>
        <w:tc>
          <w:tcPr>
            <w:tcW w:w="1043" w:type="dxa"/>
            <w:vAlign w:val="center"/>
          </w:tcPr>
          <w:p w14:paraId="72C2B4AB" w14:textId="7D9A1E77" w:rsidR="00BC082F" w:rsidRDefault="00BC082F" w:rsidP="00BC082F">
            <w:pPr>
              <w:jc w:val="center"/>
              <w:rPr>
                <w:rFonts w:ascii="Arial" w:hAnsi="Arial" w:cs="Arial"/>
                <w:sz w:val="20"/>
                <w:szCs w:val="20"/>
              </w:rPr>
            </w:pPr>
            <w:r>
              <w:rPr>
                <w:rFonts w:ascii="Arial" w:hAnsi="Arial" w:cs="Arial"/>
                <w:sz w:val="20"/>
                <w:szCs w:val="20"/>
              </w:rPr>
              <w:t>4</w:t>
            </w:r>
          </w:p>
        </w:tc>
        <w:tc>
          <w:tcPr>
            <w:tcW w:w="668" w:type="dxa"/>
            <w:vAlign w:val="center"/>
          </w:tcPr>
          <w:p w14:paraId="3299FA36" w14:textId="1C8FB8E3" w:rsidR="00BC082F" w:rsidRPr="001A3F5E" w:rsidRDefault="00BC082F" w:rsidP="00BC082F">
            <w:pPr>
              <w:jc w:val="center"/>
              <w:rPr>
                <w:rFonts w:ascii="Arial" w:hAnsi="Arial" w:cs="Arial"/>
                <w:sz w:val="20"/>
                <w:szCs w:val="20"/>
              </w:rPr>
            </w:pPr>
            <w:r w:rsidRPr="001A3F5E">
              <w:rPr>
                <w:rFonts w:ascii="Arial" w:hAnsi="Arial" w:cs="Arial"/>
                <w:sz w:val="20"/>
                <w:szCs w:val="20"/>
              </w:rPr>
              <w:t>16</w:t>
            </w:r>
          </w:p>
        </w:tc>
        <w:tc>
          <w:tcPr>
            <w:tcW w:w="6547" w:type="dxa"/>
            <w:vAlign w:val="center"/>
          </w:tcPr>
          <w:p w14:paraId="50B4A778" w14:textId="2AB370A1" w:rsidR="00BC082F" w:rsidRPr="00505BAD" w:rsidRDefault="00BC082F" w:rsidP="00BC082F">
            <w:pPr>
              <w:pStyle w:val="ListParagraph"/>
              <w:numPr>
                <w:ilvl w:val="0"/>
                <w:numId w:val="27"/>
              </w:numPr>
              <w:rPr>
                <w:rFonts w:ascii="Arial" w:hAnsi="Arial" w:cs="Arial"/>
                <w:sz w:val="20"/>
                <w:szCs w:val="20"/>
              </w:rPr>
            </w:pPr>
            <w:r w:rsidRPr="00505BAD">
              <w:rPr>
                <w:rFonts w:ascii="Arial" w:hAnsi="Arial" w:cs="Arial"/>
                <w:sz w:val="20"/>
                <w:szCs w:val="20"/>
              </w:rPr>
              <w:t xml:space="preserve">Following expert clinical advice and the successful rollout of the COVID-19 vaccine programme, people previously considered to be particularly vulnerable, clinically extremely vulnerable (CEV), and high or higher-risk are not being advised to shield again. Children and young people who were previously identified as being in one of these groups are advised to continue to follow </w:t>
            </w:r>
            <w:hyperlink r:id="rId17" w:history="1">
              <w:r w:rsidRPr="00505BAD">
                <w:rPr>
                  <w:rStyle w:val="Hyperlink"/>
                  <w:rFonts w:ascii="Arial" w:hAnsi="Arial" w:cs="Arial"/>
                  <w:sz w:val="20"/>
                  <w:szCs w:val="20"/>
                </w:rPr>
                <w:t>Guidance for people previously considered clinically extremely vulnerable from COVID-19</w:t>
              </w:r>
            </w:hyperlink>
            <w:r w:rsidRPr="00505BAD">
              <w:rPr>
                <w:rFonts w:ascii="Arial" w:hAnsi="Arial" w:cs="Arial"/>
                <w:sz w:val="20"/>
                <w:szCs w:val="20"/>
              </w:rPr>
              <w:t xml:space="preserve">. Children and young people over the age of 12 with a weakened immune system should follow </w:t>
            </w:r>
            <w:hyperlink r:id="rId18" w:history="1">
              <w:r w:rsidRPr="00505BAD">
                <w:rPr>
                  <w:rStyle w:val="Hyperlink"/>
                  <w:rFonts w:ascii="Arial" w:hAnsi="Arial" w:cs="Arial"/>
                  <w:sz w:val="20"/>
                  <w:szCs w:val="20"/>
                </w:rPr>
                <w:t>Guidance for people whose immune system means they are at higher risk from COVID-19.</w:t>
              </w:r>
            </w:hyperlink>
          </w:p>
          <w:p w14:paraId="48925AE9" w14:textId="2B60B11A" w:rsidR="00BC082F" w:rsidRPr="00505BAD" w:rsidRDefault="00BC082F" w:rsidP="00BC082F">
            <w:pPr>
              <w:pStyle w:val="ListParagraph"/>
              <w:numPr>
                <w:ilvl w:val="0"/>
                <w:numId w:val="28"/>
              </w:numPr>
              <w:rPr>
                <w:rFonts w:ascii="Arial" w:hAnsi="Arial" w:cs="Arial"/>
                <w:sz w:val="20"/>
                <w:szCs w:val="20"/>
              </w:rPr>
            </w:pPr>
            <w:r w:rsidRPr="00505BAD">
              <w:rPr>
                <w:rFonts w:ascii="Arial" w:hAnsi="Arial" w:cs="Arial"/>
                <w:sz w:val="20"/>
                <w:szCs w:val="20"/>
              </w:rPr>
              <w:t xml:space="preserve">Children and young people previously considered CEV should attend school and should follow the same </w:t>
            </w:r>
            <w:hyperlink r:id="rId19" w:history="1">
              <w:r w:rsidRPr="00505BAD">
                <w:rPr>
                  <w:rStyle w:val="Hyperlink"/>
                  <w:rFonts w:ascii="Arial" w:hAnsi="Arial" w:cs="Arial"/>
                  <w:sz w:val="20"/>
                  <w:szCs w:val="20"/>
                </w:rPr>
                <w:t>COVID-19 guidance</w:t>
              </w:r>
            </w:hyperlink>
            <w:r w:rsidRPr="00505BAD">
              <w:rPr>
                <w:rFonts w:ascii="Arial" w:hAnsi="Arial" w:cs="Arial"/>
                <w:sz w:val="20"/>
                <w:szCs w:val="20"/>
              </w:rPr>
              <w:t xml:space="preserve"> as the rest of the population. In some circumstances, a child or young person may have received personal advice from their specialist or clinician on additional precautions to take and they should continue to follow that advice.</w:t>
            </w:r>
          </w:p>
          <w:p w14:paraId="631EFCA7" w14:textId="336D77DE" w:rsidR="00BE38B3" w:rsidRPr="00505BAD" w:rsidRDefault="00BE38B3" w:rsidP="00512813">
            <w:pPr>
              <w:rPr>
                <w:rFonts w:ascii="Arial" w:hAnsi="Arial" w:cs="Arial"/>
                <w:sz w:val="20"/>
                <w:szCs w:val="20"/>
              </w:rPr>
            </w:pPr>
          </w:p>
          <w:p w14:paraId="5820A748" w14:textId="118D6644" w:rsidR="00512813" w:rsidRPr="00505BAD" w:rsidRDefault="00BE38B3" w:rsidP="00512813">
            <w:pPr>
              <w:rPr>
                <w:rFonts w:ascii="Arial" w:hAnsi="Arial" w:cs="Arial"/>
                <w:sz w:val="20"/>
                <w:szCs w:val="20"/>
              </w:rPr>
            </w:pPr>
            <w:r w:rsidRPr="00505BAD">
              <w:rPr>
                <w:rFonts w:ascii="Arial" w:hAnsi="Arial" w:cs="Arial"/>
                <w:i/>
                <w:iCs/>
                <w:sz w:val="20"/>
                <w:szCs w:val="20"/>
              </w:rPr>
              <w:t>School</w:t>
            </w:r>
            <w:r w:rsidR="00512813" w:rsidRPr="00505BAD">
              <w:rPr>
                <w:rFonts w:ascii="Arial" w:hAnsi="Arial" w:cs="Arial"/>
                <w:i/>
                <w:iCs/>
                <w:sz w:val="20"/>
                <w:szCs w:val="20"/>
              </w:rPr>
              <w:t xml:space="preserve"> will need to follow this specific </w:t>
            </w:r>
            <w:hyperlink r:id="rId20" w:history="1">
              <w:r w:rsidR="00512813" w:rsidRPr="00505BAD">
                <w:rPr>
                  <w:rStyle w:val="Hyperlink"/>
                  <w:rFonts w:ascii="Arial" w:hAnsi="Arial" w:cs="Arial"/>
                  <w:i/>
                  <w:iCs/>
                  <w:sz w:val="20"/>
                  <w:szCs w:val="20"/>
                </w:rPr>
                <w:t>guidance for pregnant employees</w:t>
              </w:r>
            </w:hyperlink>
            <w:r w:rsidR="00512813" w:rsidRPr="00505BAD">
              <w:rPr>
                <w:rFonts w:ascii="Arial" w:hAnsi="Arial" w:cs="Arial"/>
                <w:i/>
                <w:iCs/>
                <w:sz w:val="20"/>
                <w:szCs w:val="20"/>
              </w:rPr>
              <w:t xml:space="preserve">. </w:t>
            </w:r>
            <w:hyperlink r:id="rId21" w:history="1">
              <w:r w:rsidR="00512813" w:rsidRPr="00505BAD">
                <w:rPr>
                  <w:rStyle w:val="Hyperlink"/>
                  <w:rFonts w:ascii="Arial" w:hAnsi="Arial" w:cs="Arial"/>
                  <w:i/>
                  <w:iCs/>
                  <w:sz w:val="20"/>
                  <w:szCs w:val="20"/>
                </w:rPr>
                <w:t>COVID-19 vaccination: a guide for women of childbearing age, pregnant or breastfeeding</w:t>
              </w:r>
            </w:hyperlink>
            <w:r w:rsidR="00512813" w:rsidRPr="00505BAD">
              <w:rPr>
                <w:rFonts w:ascii="Arial" w:hAnsi="Arial" w:cs="Arial"/>
                <w:i/>
                <w:iCs/>
                <w:sz w:val="20"/>
                <w:szCs w:val="20"/>
              </w:rPr>
              <w:t xml:space="preserve"> contains further advice on vaccination.  You should also consider the needs of pregnant </w:t>
            </w:r>
            <w:r w:rsidRPr="00505BAD">
              <w:rPr>
                <w:rFonts w:ascii="Arial" w:hAnsi="Arial" w:cs="Arial"/>
                <w:i/>
                <w:iCs/>
                <w:sz w:val="20"/>
                <w:szCs w:val="20"/>
              </w:rPr>
              <w:t>students</w:t>
            </w:r>
            <w:r w:rsidR="00512813" w:rsidRPr="00505BAD">
              <w:rPr>
                <w:rFonts w:ascii="Arial" w:hAnsi="Arial" w:cs="Arial"/>
                <w:sz w:val="20"/>
                <w:szCs w:val="20"/>
              </w:rPr>
              <w:t>.</w:t>
            </w:r>
          </w:p>
        </w:tc>
        <w:tc>
          <w:tcPr>
            <w:tcW w:w="839" w:type="dxa"/>
            <w:vAlign w:val="center"/>
          </w:tcPr>
          <w:p w14:paraId="77BE61CD" w14:textId="5E0B5FC3" w:rsidR="00BC082F" w:rsidRDefault="00BC082F" w:rsidP="00BC082F">
            <w:pPr>
              <w:jc w:val="center"/>
              <w:rPr>
                <w:rFonts w:ascii="Arial" w:hAnsi="Arial" w:cs="Arial"/>
                <w:sz w:val="20"/>
                <w:szCs w:val="20"/>
              </w:rPr>
            </w:pPr>
            <w:r>
              <w:rPr>
                <w:rFonts w:ascii="Arial" w:hAnsi="Arial" w:cs="Arial"/>
                <w:sz w:val="20"/>
                <w:szCs w:val="20"/>
              </w:rPr>
              <w:t>4</w:t>
            </w:r>
          </w:p>
        </w:tc>
        <w:tc>
          <w:tcPr>
            <w:tcW w:w="1091" w:type="dxa"/>
            <w:vAlign w:val="center"/>
          </w:tcPr>
          <w:p w14:paraId="5DBADDD9" w14:textId="7565B2F9" w:rsidR="00BC082F" w:rsidRDefault="00BC082F" w:rsidP="00BC082F">
            <w:pPr>
              <w:jc w:val="center"/>
              <w:rPr>
                <w:rFonts w:ascii="Arial" w:hAnsi="Arial" w:cs="Arial"/>
                <w:sz w:val="20"/>
                <w:szCs w:val="20"/>
              </w:rPr>
            </w:pPr>
            <w:r>
              <w:rPr>
                <w:rFonts w:ascii="Arial" w:hAnsi="Arial" w:cs="Arial"/>
                <w:sz w:val="20"/>
                <w:szCs w:val="20"/>
              </w:rPr>
              <w:t>2</w:t>
            </w:r>
          </w:p>
        </w:tc>
        <w:tc>
          <w:tcPr>
            <w:tcW w:w="656" w:type="dxa"/>
            <w:vAlign w:val="center"/>
          </w:tcPr>
          <w:p w14:paraId="64DDA8B8" w14:textId="598FF351" w:rsidR="00BC082F" w:rsidRDefault="00BC082F" w:rsidP="00BC082F">
            <w:pPr>
              <w:jc w:val="center"/>
              <w:rPr>
                <w:rFonts w:ascii="Arial" w:hAnsi="Arial" w:cs="Arial"/>
                <w:sz w:val="20"/>
                <w:szCs w:val="20"/>
              </w:rPr>
            </w:pPr>
            <w:r>
              <w:rPr>
                <w:rFonts w:ascii="Arial" w:hAnsi="Arial" w:cs="Arial"/>
                <w:sz w:val="20"/>
                <w:szCs w:val="20"/>
              </w:rPr>
              <w:t>8</w:t>
            </w:r>
          </w:p>
        </w:tc>
        <w:tc>
          <w:tcPr>
            <w:tcW w:w="1073" w:type="dxa"/>
            <w:vAlign w:val="center"/>
          </w:tcPr>
          <w:p w14:paraId="269E8159" w14:textId="77777777" w:rsidR="00BC082F" w:rsidRPr="009462F4" w:rsidRDefault="00BC082F" w:rsidP="00BC082F">
            <w:pPr>
              <w:jc w:val="center"/>
              <w:rPr>
                <w:rFonts w:ascii="Arial" w:hAnsi="Arial" w:cs="Arial"/>
                <w:color w:val="FF0000"/>
                <w:sz w:val="16"/>
                <w:szCs w:val="16"/>
              </w:rPr>
            </w:pPr>
          </w:p>
        </w:tc>
      </w:tr>
      <w:tr w:rsidR="00E45FD6" w:rsidRPr="00A44955" w14:paraId="724A04D4" w14:textId="77777777" w:rsidTr="00BC082F">
        <w:trPr>
          <w:trHeight w:val="680"/>
        </w:trPr>
        <w:tc>
          <w:tcPr>
            <w:tcW w:w="484" w:type="dxa"/>
            <w:shd w:val="clear" w:color="auto" w:fill="C00000"/>
            <w:vAlign w:val="center"/>
          </w:tcPr>
          <w:p w14:paraId="0A7EFC88" w14:textId="0C2841A6" w:rsidR="00BC082F" w:rsidRDefault="00BC082F" w:rsidP="00BC082F">
            <w:pPr>
              <w:jc w:val="center"/>
              <w:rPr>
                <w:rFonts w:ascii="Arial" w:hAnsi="Arial" w:cs="Arial"/>
                <w:sz w:val="20"/>
                <w:szCs w:val="20"/>
              </w:rPr>
            </w:pPr>
            <w:r>
              <w:rPr>
                <w:rFonts w:ascii="Arial" w:hAnsi="Arial" w:cs="Arial"/>
                <w:sz w:val="20"/>
                <w:szCs w:val="20"/>
              </w:rPr>
              <w:t>6</w:t>
            </w:r>
          </w:p>
        </w:tc>
        <w:tc>
          <w:tcPr>
            <w:tcW w:w="1884" w:type="dxa"/>
            <w:vAlign w:val="center"/>
          </w:tcPr>
          <w:p w14:paraId="44AA9857" w14:textId="6B95B703" w:rsidR="00BC082F" w:rsidRPr="007B22A4" w:rsidRDefault="00BC082F" w:rsidP="00BC082F">
            <w:pPr>
              <w:rPr>
                <w:rFonts w:ascii="Arial" w:hAnsi="Arial" w:cs="Arial"/>
                <w:sz w:val="20"/>
                <w:szCs w:val="20"/>
              </w:rPr>
            </w:pPr>
            <w:r>
              <w:rPr>
                <w:rFonts w:ascii="Arial" w:hAnsi="Arial" w:cs="Arial"/>
                <w:sz w:val="20"/>
                <w:szCs w:val="20"/>
              </w:rPr>
              <w:t>Cleaning</w:t>
            </w:r>
          </w:p>
        </w:tc>
        <w:tc>
          <w:tcPr>
            <w:tcW w:w="878" w:type="dxa"/>
            <w:vAlign w:val="center"/>
          </w:tcPr>
          <w:p w14:paraId="5FA31E84" w14:textId="086F1959" w:rsidR="00BC082F" w:rsidRDefault="00BC082F" w:rsidP="00BC082F">
            <w:pPr>
              <w:jc w:val="center"/>
              <w:rPr>
                <w:rFonts w:ascii="Arial" w:hAnsi="Arial" w:cs="Arial"/>
                <w:sz w:val="20"/>
                <w:szCs w:val="20"/>
              </w:rPr>
            </w:pPr>
            <w:r>
              <w:rPr>
                <w:rFonts w:ascii="Arial" w:hAnsi="Arial" w:cs="Arial"/>
                <w:sz w:val="20"/>
                <w:szCs w:val="20"/>
              </w:rPr>
              <w:t>4</w:t>
            </w:r>
          </w:p>
        </w:tc>
        <w:tc>
          <w:tcPr>
            <w:tcW w:w="1043" w:type="dxa"/>
            <w:vAlign w:val="center"/>
          </w:tcPr>
          <w:p w14:paraId="0FD690C9" w14:textId="1E0E0CB5" w:rsidR="00BC082F" w:rsidRDefault="00BC082F" w:rsidP="00BC082F">
            <w:pPr>
              <w:jc w:val="center"/>
              <w:rPr>
                <w:rFonts w:ascii="Arial" w:hAnsi="Arial" w:cs="Arial"/>
                <w:sz w:val="20"/>
                <w:szCs w:val="20"/>
              </w:rPr>
            </w:pPr>
            <w:r>
              <w:rPr>
                <w:rFonts w:ascii="Arial" w:hAnsi="Arial" w:cs="Arial"/>
                <w:sz w:val="20"/>
                <w:szCs w:val="20"/>
              </w:rPr>
              <w:t>3</w:t>
            </w:r>
          </w:p>
        </w:tc>
        <w:tc>
          <w:tcPr>
            <w:tcW w:w="668" w:type="dxa"/>
            <w:vAlign w:val="center"/>
          </w:tcPr>
          <w:p w14:paraId="357D38E6" w14:textId="50FBB6FD" w:rsidR="00BC082F" w:rsidRDefault="00BC082F" w:rsidP="00BC082F">
            <w:pPr>
              <w:jc w:val="center"/>
              <w:rPr>
                <w:rFonts w:ascii="Arial" w:hAnsi="Arial" w:cs="Arial"/>
                <w:sz w:val="20"/>
                <w:szCs w:val="20"/>
              </w:rPr>
            </w:pPr>
            <w:r>
              <w:rPr>
                <w:rFonts w:ascii="Arial" w:hAnsi="Arial" w:cs="Arial"/>
                <w:sz w:val="20"/>
                <w:szCs w:val="20"/>
              </w:rPr>
              <w:t>12</w:t>
            </w:r>
          </w:p>
        </w:tc>
        <w:tc>
          <w:tcPr>
            <w:tcW w:w="6547" w:type="dxa"/>
            <w:vAlign w:val="center"/>
          </w:tcPr>
          <w:p w14:paraId="6B5143BD" w14:textId="77777777" w:rsidR="00BC082F" w:rsidRDefault="00563124" w:rsidP="00BC082F">
            <w:pPr>
              <w:pStyle w:val="ListParagraph"/>
              <w:numPr>
                <w:ilvl w:val="0"/>
                <w:numId w:val="26"/>
              </w:numPr>
              <w:shd w:val="clear" w:color="auto" w:fill="FFFFFF"/>
              <w:rPr>
                <w:rFonts w:ascii="Arial" w:hAnsi="Arial" w:cs="Arial"/>
                <w:sz w:val="20"/>
                <w:szCs w:val="20"/>
              </w:rPr>
            </w:pPr>
            <w:r w:rsidRPr="00505BAD">
              <w:rPr>
                <w:rFonts w:ascii="Arial" w:hAnsi="Arial" w:cs="Arial"/>
                <w:sz w:val="20"/>
                <w:szCs w:val="20"/>
              </w:rPr>
              <w:t>The school has</w:t>
            </w:r>
            <w:r w:rsidR="00BC082F" w:rsidRPr="00505BAD">
              <w:rPr>
                <w:rFonts w:ascii="Arial" w:hAnsi="Arial" w:cs="Arial"/>
                <w:sz w:val="20"/>
                <w:szCs w:val="20"/>
              </w:rPr>
              <w:t xml:space="preserve"> put in place and </w:t>
            </w:r>
            <w:r w:rsidRPr="00505BAD">
              <w:rPr>
                <w:rFonts w:ascii="Arial" w:hAnsi="Arial" w:cs="Arial"/>
                <w:sz w:val="20"/>
                <w:szCs w:val="20"/>
              </w:rPr>
              <w:t>maintained</w:t>
            </w:r>
            <w:r w:rsidR="00BC082F" w:rsidRPr="00505BAD">
              <w:rPr>
                <w:rFonts w:ascii="Arial" w:hAnsi="Arial" w:cs="Arial"/>
                <w:sz w:val="20"/>
                <w:szCs w:val="20"/>
              </w:rPr>
              <w:t xml:space="preserve"> an appropriate cleaning schedule. This include</w:t>
            </w:r>
            <w:r w:rsidRPr="00505BAD">
              <w:rPr>
                <w:rFonts w:ascii="Arial" w:hAnsi="Arial" w:cs="Arial"/>
                <w:sz w:val="20"/>
                <w:szCs w:val="20"/>
              </w:rPr>
              <w:t>s</w:t>
            </w:r>
            <w:r w:rsidR="00BC082F" w:rsidRPr="00505BAD">
              <w:rPr>
                <w:rFonts w:ascii="Arial" w:hAnsi="Arial" w:cs="Arial"/>
                <w:sz w:val="20"/>
                <w:szCs w:val="20"/>
              </w:rPr>
              <w:t xml:space="preserve"> regular cleaning of areas and equipment with a particular focus on frequently touched surfaces.</w:t>
            </w:r>
          </w:p>
          <w:p w14:paraId="2385D341" w14:textId="77777777" w:rsidR="00D17165" w:rsidRPr="00341651" w:rsidRDefault="00D17165" w:rsidP="00BC082F">
            <w:pPr>
              <w:pStyle w:val="ListParagraph"/>
              <w:numPr>
                <w:ilvl w:val="0"/>
                <w:numId w:val="26"/>
              </w:numPr>
              <w:shd w:val="clear" w:color="auto" w:fill="FFFFFF"/>
              <w:rPr>
                <w:rFonts w:ascii="Arial" w:hAnsi="Arial" w:cs="Arial"/>
                <w:b/>
                <w:sz w:val="20"/>
                <w:szCs w:val="20"/>
              </w:rPr>
            </w:pPr>
            <w:r w:rsidRPr="0009605A">
              <w:rPr>
                <w:rFonts w:ascii="Arial" w:hAnsi="Arial" w:cs="Arial"/>
                <w:b/>
                <w:color w:val="17365D" w:themeColor="text2" w:themeShade="BF"/>
                <w:sz w:val="20"/>
                <w:szCs w:val="20"/>
              </w:rPr>
              <w:t>Regular Cleaning and fogging will continue (especially within areas where known individuals have become infected with covid 19</w:t>
            </w:r>
            <w:r w:rsidRPr="00D17165">
              <w:rPr>
                <w:rFonts w:ascii="Arial" w:hAnsi="Arial" w:cs="Arial"/>
                <w:b/>
                <w:color w:val="548DD4" w:themeColor="text2" w:themeTint="99"/>
                <w:sz w:val="20"/>
                <w:szCs w:val="20"/>
              </w:rPr>
              <w:t>.</w:t>
            </w:r>
          </w:p>
          <w:p w14:paraId="1FFCAD24" w14:textId="413EDBDF" w:rsidR="00341651" w:rsidRPr="00D17165" w:rsidRDefault="00341651" w:rsidP="00BC082F">
            <w:pPr>
              <w:pStyle w:val="ListParagraph"/>
              <w:numPr>
                <w:ilvl w:val="0"/>
                <w:numId w:val="26"/>
              </w:numPr>
              <w:shd w:val="clear" w:color="auto" w:fill="FFFFFF"/>
              <w:rPr>
                <w:rFonts w:ascii="Arial" w:hAnsi="Arial" w:cs="Arial"/>
                <w:b/>
                <w:sz w:val="20"/>
                <w:szCs w:val="20"/>
              </w:rPr>
            </w:pPr>
          </w:p>
        </w:tc>
        <w:tc>
          <w:tcPr>
            <w:tcW w:w="839" w:type="dxa"/>
            <w:vAlign w:val="center"/>
          </w:tcPr>
          <w:p w14:paraId="3B8B12E6" w14:textId="69E22042" w:rsidR="00BC082F" w:rsidRDefault="00BC082F" w:rsidP="00BC082F">
            <w:pPr>
              <w:jc w:val="center"/>
              <w:rPr>
                <w:rFonts w:ascii="Arial" w:hAnsi="Arial" w:cs="Arial"/>
                <w:sz w:val="20"/>
                <w:szCs w:val="20"/>
              </w:rPr>
            </w:pPr>
            <w:r>
              <w:rPr>
                <w:rFonts w:ascii="Arial" w:hAnsi="Arial" w:cs="Arial"/>
                <w:sz w:val="20"/>
                <w:szCs w:val="20"/>
              </w:rPr>
              <w:t>4</w:t>
            </w:r>
          </w:p>
        </w:tc>
        <w:tc>
          <w:tcPr>
            <w:tcW w:w="1091" w:type="dxa"/>
            <w:vAlign w:val="center"/>
          </w:tcPr>
          <w:p w14:paraId="6160CCB5" w14:textId="4970CC86" w:rsidR="00BC082F" w:rsidRDefault="00BC082F" w:rsidP="00BC082F">
            <w:pPr>
              <w:jc w:val="center"/>
              <w:rPr>
                <w:rFonts w:ascii="Arial" w:hAnsi="Arial" w:cs="Arial"/>
                <w:sz w:val="20"/>
                <w:szCs w:val="20"/>
              </w:rPr>
            </w:pPr>
            <w:r>
              <w:rPr>
                <w:rFonts w:ascii="Arial" w:hAnsi="Arial" w:cs="Arial"/>
                <w:sz w:val="20"/>
                <w:szCs w:val="20"/>
              </w:rPr>
              <w:t>1</w:t>
            </w:r>
          </w:p>
        </w:tc>
        <w:tc>
          <w:tcPr>
            <w:tcW w:w="656" w:type="dxa"/>
            <w:vAlign w:val="center"/>
          </w:tcPr>
          <w:p w14:paraId="599A1CB6" w14:textId="7F970AF7" w:rsidR="00BC082F" w:rsidRDefault="00BC082F" w:rsidP="00BC082F">
            <w:pPr>
              <w:jc w:val="center"/>
              <w:rPr>
                <w:rFonts w:ascii="Arial" w:hAnsi="Arial" w:cs="Arial"/>
                <w:sz w:val="20"/>
                <w:szCs w:val="20"/>
              </w:rPr>
            </w:pPr>
            <w:r>
              <w:rPr>
                <w:rFonts w:ascii="Arial" w:hAnsi="Arial" w:cs="Arial"/>
                <w:sz w:val="20"/>
                <w:szCs w:val="20"/>
              </w:rPr>
              <w:t>4</w:t>
            </w:r>
          </w:p>
        </w:tc>
        <w:tc>
          <w:tcPr>
            <w:tcW w:w="1073" w:type="dxa"/>
            <w:vAlign w:val="center"/>
          </w:tcPr>
          <w:p w14:paraId="084C4D9C" w14:textId="77777777" w:rsidR="00BC082F" w:rsidRPr="009462F4" w:rsidRDefault="00BC082F" w:rsidP="00BC082F">
            <w:pPr>
              <w:jc w:val="center"/>
              <w:rPr>
                <w:rFonts w:ascii="Arial" w:hAnsi="Arial" w:cs="Arial"/>
                <w:color w:val="FF0000"/>
                <w:sz w:val="16"/>
                <w:szCs w:val="16"/>
              </w:rPr>
            </w:pPr>
          </w:p>
        </w:tc>
      </w:tr>
      <w:tr w:rsidR="00E45FD6" w:rsidRPr="00A44955" w14:paraId="499E1964" w14:textId="77777777" w:rsidTr="00BC082F">
        <w:trPr>
          <w:trHeight w:val="510"/>
        </w:trPr>
        <w:tc>
          <w:tcPr>
            <w:tcW w:w="484" w:type="dxa"/>
            <w:shd w:val="clear" w:color="auto" w:fill="C00000"/>
            <w:vAlign w:val="center"/>
          </w:tcPr>
          <w:p w14:paraId="2EB30F65" w14:textId="5932D52A" w:rsidR="00BC082F" w:rsidRDefault="00BC082F" w:rsidP="00BC082F">
            <w:pPr>
              <w:jc w:val="center"/>
              <w:rPr>
                <w:rFonts w:ascii="Arial" w:hAnsi="Arial" w:cs="Arial"/>
                <w:sz w:val="20"/>
                <w:szCs w:val="20"/>
              </w:rPr>
            </w:pPr>
            <w:r>
              <w:rPr>
                <w:rFonts w:ascii="Arial" w:hAnsi="Arial" w:cs="Arial"/>
                <w:sz w:val="20"/>
                <w:szCs w:val="20"/>
              </w:rPr>
              <w:t>7</w:t>
            </w:r>
          </w:p>
        </w:tc>
        <w:tc>
          <w:tcPr>
            <w:tcW w:w="1884" w:type="dxa"/>
            <w:vAlign w:val="center"/>
          </w:tcPr>
          <w:p w14:paraId="26626318" w14:textId="6784E75F" w:rsidR="00BC082F" w:rsidRDefault="00BC082F" w:rsidP="00BC082F">
            <w:pPr>
              <w:rPr>
                <w:rFonts w:ascii="Arial" w:hAnsi="Arial" w:cs="Arial"/>
                <w:sz w:val="20"/>
                <w:szCs w:val="20"/>
              </w:rPr>
            </w:pPr>
            <w:r>
              <w:rPr>
                <w:rFonts w:ascii="Arial" w:hAnsi="Arial" w:cs="Arial"/>
                <w:sz w:val="20"/>
                <w:szCs w:val="20"/>
              </w:rPr>
              <w:t>Educational Visits</w:t>
            </w:r>
          </w:p>
        </w:tc>
        <w:tc>
          <w:tcPr>
            <w:tcW w:w="878" w:type="dxa"/>
            <w:vAlign w:val="center"/>
          </w:tcPr>
          <w:p w14:paraId="27805B8C" w14:textId="3B21C873" w:rsidR="00BC082F" w:rsidRDefault="00BC082F" w:rsidP="00BC082F">
            <w:pPr>
              <w:jc w:val="center"/>
              <w:rPr>
                <w:rFonts w:ascii="Arial" w:hAnsi="Arial" w:cs="Arial"/>
                <w:sz w:val="20"/>
                <w:szCs w:val="20"/>
              </w:rPr>
            </w:pPr>
            <w:r>
              <w:rPr>
                <w:rFonts w:ascii="Arial" w:hAnsi="Arial" w:cs="Arial"/>
                <w:sz w:val="20"/>
                <w:szCs w:val="20"/>
              </w:rPr>
              <w:t>4</w:t>
            </w:r>
          </w:p>
        </w:tc>
        <w:tc>
          <w:tcPr>
            <w:tcW w:w="1043" w:type="dxa"/>
            <w:vAlign w:val="center"/>
          </w:tcPr>
          <w:p w14:paraId="0244DCCF" w14:textId="0247291C" w:rsidR="00BC082F" w:rsidRDefault="00BC082F" w:rsidP="00BC082F">
            <w:pPr>
              <w:jc w:val="center"/>
              <w:rPr>
                <w:rFonts w:ascii="Arial" w:hAnsi="Arial" w:cs="Arial"/>
                <w:sz w:val="20"/>
                <w:szCs w:val="20"/>
              </w:rPr>
            </w:pPr>
            <w:r>
              <w:rPr>
                <w:rFonts w:ascii="Arial" w:hAnsi="Arial" w:cs="Arial"/>
                <w:sz w:val="20"/>
                <w:szCs w:val="20"/>
              </w:rPr>
              <w:t>4</w:t>
            </w:r>
          </w:p>
        </w:tc>
        <w:tc>
          <w:tcPr>
            <w:tcW w:w="668" w:type="dxa"/>
            <w:vAlign w:val="center"/>
          </w:tcPr>
          <w:p w14:paraId="26D7A799" w14:textId="5B8ADE11" w:rsidR="00BC082F" w:rsidRDefault="00BC082F" w:rsidP="00BC082F">
            <w:pPr>
              <w:jc w:val="center"/>
              <w:rPr>
                <w:rFonts w:ascii="Arial" w:hAnsi="Arial" w:cs="Arial"/>
                <w:sz w:val="20"/>
                <w:szCs w:val="20"/>
              </w:rPr>
            </w:pPr>
            <w:r>
              <w:rPr>
                <w:rFonts w:ascii="Arial" w:hAnsi="Arial" w:cs="Arial"/>
                <w:sz w:val="20"/>
                <w:szCs w:val="20"/>
              </w:rPr>
              <w:t>16</w:t>
            </w:r>
          </w:p>
        </w:tc>
        <w:tc>
          <w:tcPr>
            <w:tcW w:w="6547" w:type="dxa"/>
            <w:shd w:val="clear" w:color="auto" w:fill="auto"/>
            <w:vAlign w:val="center"/>
          </w:tcPr>
          <w:p w14:paraId="541DC6B1" w14:textId="68BF3BED" w:rsidR="00BC082F" w:rsidRPr="00505BAD" w:rsidRDefault="00BC082F" w:rsidP="00BC082F">
            <w:pPr>
              <w:pStyle w:val="ListParagraph"/>
              <w:numPr>
                <w:ilvl w:val="0"/>
                <w:numId w:val="20"/>
              </w:numPr>
              <w:rPr>
                <w:rFonts w:ascii="Arial" w:hAnsi="Arial" w:cs="Arial"/>
                <w:sz w:val="20"/>
                <w:szCs w:val="20"/>
              </w:rPr>
            </w:pPr>
            <w:r w:rsidRPr="00505BAD">
              <w:rPr>
                <w:rFonts w:ascii="Arial" w:hAnsi="Arial" w:cs="Arial"/>
                <w:sz w:val="20"/>
                <w:szCs w:val="20"/>
              </w:rPr>
              <w:t xml:space="preserve">Educational visits should be subject to risk assessments as normal and reflect any public health advice or in-country advice of the international destination. </w:t>
            </w:r>
            <w:hyperlink r:id="rId22" w:history="1">
              <w:r w:rsidRPr="00505BAD">
                <w:rPr>
                  <w:rStyle w:val="Hyperlink"/>
                  <w:rFonts w:ascii="Arial" w:hAnsi="Arial" w:cs="Arial"/>
                  <w:sz w:val="20"/>
                  <w:szCs w:val="20"/>
                </w:rPr>
                <w:t>General guidance on educational visits</w:t>
              </w:r>
            </w:hyperlink>
            <w:r w:rsidRPr="00505BAD">
              <w:rPr>
                <w:rFonts w:ascii="Arial" w:hAnsi="Arial" w:cs="Arial"/>
                <w:sz w:val="20"/>
                <w:szCs w:val="20"/>
              </w:rPr>
              <w:t xml:space="preserve"> is available and is supported by specialist advice from the </w:t>
            </w:r>
            <w:hyperlink r:id="rId23" w:history="1">
              <w:r w:rsidRPr="00505BAD">
                <w:rPr>
                  <w:rStyle w:val="Hyperlink"/>
                  <w:rFonts w:ascii="Arial" w:hAnsi="Arial" w:cs="Arial"/>
                  <w:sz w:val="20"/>
                  <w:szCs w:val="20"/>
                </w:rPr>
                <w:t>Outdoor Education Advisory Panel (OEAP)</w:t>
              </w:r>
            </w:hyperlink>
            <w:r w:rsidRPr="00505BAD">
              <w:rPr>
                <w:rFonts w:ascii="Arial" w:hAnsi="Arial" w:cs="Arial"/>
                <w:sz w:val="20"/>
                <w:szCs w:val="20"/>
              </w:rPr>
              <w:t>.</w:t>
            </w:r>
          </w:p>
          <w:p w14:paraId="3A456D7B" w14:textId="02EEAA8C" w:rsidR="00BC082F" w:rsidRPr="00505BAD" w:rsidRDefault="00BC082F" w:rsidP="00BC082F">
            <w:pPr>
              <w:pStyle w:val="ListParagraph"/>
              <w:numPr>
                <w:ilvl w:val="0"/>
                <w:numId w:val="20"/>
              </w:numPr>
              <w:rPr>
                <w:rFonts w:ascii="Arial" w:hAnsi="Arial" w:cs="Arial"/>
                <w:strike/>
                <w:sz w:val="20"/>
                <w:szCs w:val="20"/>
              </w:rPr>
            </w:pPr>
            <w:r w:rsidRPr="00505BAD">
              <w:rPr>
                <w:rFonts w:ascii="Arial" w:hAnsi="Arial" w:cs="Arial"/>
                <w:sz w:val="20"/>
                <w:szCs w:val="20"/>
              </w:rPr>
              <w:t xml:space="preserve">For international educational visits, </w:t>
            </w:r>
            <w:r w:rsidR="00472497" w:rsidRPr="00505BAD">
              <w:rPr>
                <w:rFonts w:ascii="Arial" w:hAnsi="Arial" w:cs="Arial"/>
                <w:sz w:val="20"/>
                <w:szCs w:val="20"/>
              </w:rPr>
              <w:t>the school will</w:t>
            </w:r>
            <w:r w:rsidRPr="00505BAD">
              <w:rPr>
                <w:rFonts w:ascii="Arial" w:hAnsi="Arial" w:cs="Arial"/>
                <w:sz w:val="20"/>
                <w:szCs w:val="20"/>
              </w:rPr>
              <w:t xml:space="preserve"> refer to the </w:t>
            </w:r>
            <w:hyperlink r:id="rId24" w:history="1">
              <w:r w:rsidRPr="00505BAD">
                <w:rPr>
                  <w:rStyle w:val="Hyperlink"/>
                  <w:rFonts w:ascii="Arial" w:hAnsi="Arial" w:cs="Arial"/>
                  <w:sz w:val="20"/>
                  <w:szCs w:val="20"/>
                </w:rPr>
                <w:t>Foreign, Commonwealth and Development Office travel advice and the guidance</w:t>
              </w:r>
            </w:hyperlink>
            <w:r w:rsidRPr="00505BAD">
              <w:rPr>
                <w:rFonts w:ascii="Arial" w:hAnsi="Arial" w:cs="Arial"/>
                <w:sz w:val="20"/>
                <w:szCs w:val="20"/>
              </w:rPr>
              <w:t xml:space="preserve"> on international travel before booking and travelling to make sure that the school group meet any entry and in country requirements especially in relation to vaccinations. More information can be found </w:t>
            </w:r>
            <w:hyperlink r:id="rId25" w:anchor="page=15" w:history="1">
              <w:r w:rsidRPr="00505BAD">
                <w:rPr>
                  <w:rStyle w:val="Hyperlink"/>
                  <w:rFonts w:ascii="Arial" w:hAnsi="Arial" w:cs="Arial"/>
                  <w:sz w:val="20"/>
                  <w:szCs w:val="20"/>
                </w:rPr>
                <w:t>here</w:t>
              </w:r>
            </w:hyperlink>
            <w:r w:rsidRPr="00505BAD">
              <w:rPr>
                <w:rFonts w:ascii="Arial" w:hAnsi="Arial" w:cs="Arial"/>
                <w:sz w:val="20"/>
                <w:szCs w:val="20"/>
              </w:rPr>
              <w:t xml:space="preserve"> and in the guidance on </w:t>
            </w:r>
            <w:hyperlink r:id="rId26" w:history="1">
              <w:r w:rsidRPr="00505BAD">
                <w:rPr>
                  <w:rStyle w:val="Hyperlink"/>
                  <w:rFonts w:ascii="Arial" w:hAnsi="Arial" w:cs="Arial"/>
                  <w:sz w:val="20"/>
                  <w:szCs w:val="20"/>
                </w:rPr>
                <w:t>health and safety on educational visits</w:t>
              </w:r>
            </w:hyperlink>
            <w:r w:rsidRPr="00505BAD">
              <w:rPr>
                <w:rFonts w:ascii="Arial" w:hAnsi="Arial" w:cs="Arial"/>
                <w:sz w:val="20"/>
                <w:szCs w:val="20"/>
              </w:rPr>
              <w:t>.</w:t>
            </w:r>
          </w:p>
        </w:tc>
        <w:tc>
          <w:tcPr>
            <w:tcW w:w="839" w:type="dxa"/>
            <w:vAlign w:val="center"/>
          </w:tcPr>
          <w:p w14:paraId="1485CA73" w14:textId="3DDEED1E" w:rsidR="00BC082F" w:rsidRDefault="00BC082F" w:rsidP="00BC082F">
            <w:pPr>
              <w:jc w:val="center"/>
              <w:rPr>
                <w:rFonts w:ascii="Arial" w:hAnsi="Arial" w:cs="Arial"/>
                <w:sz w:val="20"/>
                <w:szCs w:val="20"/>
              </w:rPr>
            </w:pPr>
            <w:r>
              <w:rPr>
                <w:rFonts w:ascii="Arial" w:hAnsi="Arial" w:cs="Arial"/>
                <w:sz w:val="20"/>
                <w:szCs w:val="20"/>
              </w:rPr>
              <w:t>4</w:t>
            </w:r>
          </w:p>
        </w:tc>
        <w:tc>
          <w:tcPr>
            <w:tcW w:w="1091" w:type="dxa"/>
            <w:vAlign w:val="center"/>
          </w:tcPr>
          <w:p w14:paraId="6BB44B2E" w14:textId="7DC6C581" w:rsidR="00BC082F" w:rsidRDefault="00BC082F" w:rsidP="00BC082F">
            <w:pPr>
              <w:jc w:val="center"/>
              <w:rPr>
                <w:rFonts w:ascii="Arial" w:hAnsi="Arial" w:cs="Arial"/>
                <w:sz w:val="20"/>
                <w:szCs w:val="20"/>
              </w:rPr>
            </w:pPr>
            <w:r>
              <w:rPr>
                <w:rFonts w:ascii="Arial" w:hAnsi="Arial" w:cs="Arial"/>
                <w:sz w:val="20"/>
                <w:szCs w:val="20"/>
              </w:rPr>
              <w:t>2</w:t>
            </w:r>
          </w:p>
        </w:tc>
        <w:tc>
          <w:tcPr>
            <w:tcW w:w="656" w:type="dxa"/>
            <w:vAlign w:val="center"/>
          </w:tcPr>
          <w:p w14:paraId="7EB526C2" w14:textId="3C783CBC" w:rsidR="00BC082F" w:rsidRDefault="00BC082F" w:rsidP="00BC082F">
            <w:pPr>
              <w:jc w:val="center"/>
              <w:rPr>
                <w:rFonts w:ascii="Arial" w:hAnsi="Arial" w:cs="Arial"/>
                <w:sz w:val="20"/>
                <w:szCs w:val="20"/>
              </w:rPr>
            </w:pPr>
            <w:r>
              <w:rPr>
                <w:rFonts w:ascii="Arial" w:hAnsi="Arial" w:cs="Arial"/>
                <w:sz w:val="20"/>
                <w:szCs w:val="20"/>
              </w:rPr>
              <w:t>8</w:t>
            </w:r>
          </w:p>
        </w:tc>
        <w:tc>
          <w:tcPr>
            <w:tcW w:w="1073" w:type="dxa"/>
            <w:vAlign w:val="center"/>
          </w:tcPr>
          <w:p w14:paraId="069CD4D8" w14:textId="5DA03027" w:rsidR="00BC082F" w:rsidRPr="00FE2E34" w:rsidRDefault="00BC082F" w:rsidP="00BC082F">
            <w:pPr>
              <w:rPr>
                <w:rFonts w:ascii="Arial" w:hAnsi="Arial" w:cs="Arial"/>
                <w:color w:val="FF0000"/>
                <w:sz w:val="16"/>
                <w:szCs w:val="16"/>
              </w:rPr>
            </w:pPr>
          </w:p>
        </w:tc>
      </w:tr>
    </w:tbl>
    <w:p w14:paraId="5C674734" w14:textId="77777777" w:rsidR="003F3A6A" w:rsidRDefault="003F3A6A" w:rsidP="00BC082F">
      <w:pPr>
        <w:rPr>
          <w:rFonts w:ascii="Arial" w:hAnsi="Arial" w:cs="Arial"/>
          <w:b/>
          <w:sz w:val="20"/>
          <w:szCs w:val="20"/>
        </w:rPr>
        <w:sectPr w:rsidR="003F3A6A" w:rsidSect="00BC082F">
          <w:headerReference w:type="default" r:id="rId27"/>
          <w:footerReference w:type="default" r:id="rId28"/>
          <w:type w:val="continuous"/>
          <w:pgSz w:w="16838" w:h="11906" w:orient="landscape" w:code="9"/>
          <w:pgMar w:top="1134" w:right="1134" w:bottom="907" w:left="1134" w:header="510" w:footer="170" w:gutter="0"/>
          <w:cols w:space="708"/>
          <w:docGrid w:linePitch="360"/>
        </w:sect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BC082F" w:rsidRPr="00A44955" w14:paraId="1E1BF263" w14:textId="77777777" w:rsidTr="00854B74">
        <w:trPr>
          <w:trHeight w:val="397"/>
        </w:trPr>
        <w:tc>
          <w:tcPr>
            <w:tcW w:w="14876" w:type="dxa"/>
            <w:gridSpan w:val="6"/>
            <w:shd w:val="clear" w:color="auto" w:fill="C00000"/>
            <w:vAlign w:val="center"/>
          </w:tcPr>
          <w:p w14:paraId="76CFD499" w14:textId="77777777" w:rsidR="00BC082F" w:rsidRPr="00A44955" w:rsidRDefault="00BC082F" w:rsidP="00854B74">
            <w:pPr>
              <w:jc w:val="center"/>
              <w:rPr>
                <w:rFonts w:ascii="Arial" w:hAnsi="Arial" w:cs="Arial"/>
                <w:b/>
              </w:rPr>
            </w:pPr>
            <w:r w:rsidRPr="00A44955">
              <w:rPr>
                <w:rFonts w:ascii="Arial" w:hAnsi="Arial" w:cs="Arial"/>
                <w:b/>
              </w:rPr>
              <w:t>ACTION ARISING FROM RISK ASSESSMENT</w:t>
            </w:r>
          </w:p>
        </w:tc>
      </w:tr>
      <w:tr w:rsidR="00BC082F" w:rsidRPr="00A44955" w14:paraId="5AEA3195" w14:textId="77777777" w:rsidTr="00854B74">
        <w:trPr>
          <w:trHeight w:val="647"/>
        </w:trPr>
        <w:tc>
          <w:tcPr>
            <w:tcW w:w="500" w:type="dxa"/>
            <w:tcBorders>
              <w:bottom w:val="single" w:sz="4" w:space="0" w:color="auto"/>
            </w:tcBorders>
            <w:shd w:val="clear" w:color="auto" w:fill="C00000"/>
            <w:vAlign w:val="center"/>
          </w:tcPr>
          <w:p w14:paraId="312E7CBC" w14:textId="77777777" w:rsidR="00BC082F" w:rsidRPr="00A44955" w:rsidRDefault="00BC082F" w:rsidP="00854B74">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5F73F7AF" w14:textId="77777777" w:rsidR="00BC082F" w:rsidRPr="00A44955" w:rsidRDefault="00BC082F" w:rsidP="00854B74">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EF1E809" w14:textId="77777777" w:rsidR="00BC082F" w:rsidRPr="00A44955" w:rsidRDefault="00BC082F" w:rsidP="00854B74">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15F9DF4" w14:textId="77777777" w:rsidR="00BC082F" w:rsidRPr="00A44955" w:rsidRDefault="00BC082F" w:rsidP="00854B74">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6C3B56B4" w14:textId="77777777" w:rsidR="00BC082F" w:rsidRPr="00A44955" w:rsidRDefault="00BC082F" w:rsidP="00854B74">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3B7A3904" w14:textId="77777777" w:rsidR="00BC082F" w:rsidRPr="00A44955" w:rsidRDefault="00BC082F" w:rsidP="00854B74">
            <w:pPr>
              <w:jc w:val="center"/>
              <w:rPr>
                <w:rFonts w:ascii="Arial" w:hAnsi="Arial" w:cs="Arial"/>
                <w:b/>
                <w:sz w:val="16"/>
                <w:szCs w:val="16"/>
              </w:rPr>
            </w:pPr>
            <w:r w:rsidRPr="00A44955">
              <w:rPr>
                <w:rFonts w:ascii="Arial" w:hAnsi="Arial" w:cs="Arial"/>
                <w:b/>
                <w:sz w:val="16"/>
                <w:szCs w:val="16"/>
              </w:rPr>
              <w:t>Date Completed</w:t>
            </w:r>
          </w:p>
        </w:tc>
      </w:tr>
      <w:tr w:rsidR="00BC082F" w:rsidRPr="00A44955" w14:paraId="15B222D8" w14:textId="77777777" w:rsidTr="00854B74">
        <w:trPr>
          <w:trHeight w:val="851"/>
        </w:trPr>
        <w:tc>
          <w:tcPr>
            <w:tcW w:w="500" w:type="dxa"/>
            <w:shd w:val="clear" w:color="auto" w:fill="C00000"/>
            <w:vAlign w:val="center"/>
          </w:tcPr>
          <w:p w14:paraId="657D06E1" w14:textId="77777777" w:rsidR="00BC082F" w:rsidRDefault="00BC082F" w:rsidP="00854B74">
            <w:pPr>
              <w:jc w:val="center"/>
              <w:rPr>
                <w:rFonts w:ascii="Arial" w:hAnsi="Arial" w:cs="Arial"/>
                <w:b/>
                <w:sz w:val="20"/>
                <w:szCs w:val="20"/>
              </w:rPr>
            </w:pPr>
          </w:p>
        </w:tc>
        <w:tc>
          <w:tcPr>
            <w:tcW w:w="917" w:type="dxa"/>
            <w:vAlign w:val="center"/>
          </w:tcPr>
          <w:p w14:paraId="087DD935" w14:textId="4406CBAF" w:rsidR="00BC082F" w:rsidRDefault="00067D25" w:rsidP="00854B74">
            <w:pPr>
              <w:jc w:val="center"/>
              <w:rPr>
                <w:rFonts w:ascii="Arial" w:hAnsi="Arial" w:cs="Arial"/>
                <w:sz w:val="20"/>
                <w:szCs w:val="20"/>
              </w:rPr>
            </w:pPr>
            <w:r>
              <w:rPr>
                <w:rFonts w:ascii="Arial" w:hAnsi="Arial" w:cs="Arial"/>
                <w:sz w:val="20"/>
                <w:szCs w:val="20"/>
              </w:rPr>
              <w:t>4</w:t>
            </w:r>
          </w:p>
        </w:tc>
        <w:tc>
          <w:tcPr>
            <w:tcW w:w="9568" w:type="dxa"/>
            <w:vAlign w:val="center"/>
          </w:tcPr>
          <w:p w14:paraId="5F027635" w14:textId="28B5BBB1" w:rsidR="00BC082F" w:rsidRPr="004C312E" w:rsidRDefault="00067D25" w:rsidP="00854B74">
            <w:pPr>
              <w:rPr>
                <w:rFonts w:ascii="Arial" w:hAnsi="Arial" w:cs="Arial"/>
                <w:sz w:val="20"/>
                <w:szCs w:val="20"/>
              </w:rPr>
            </w:pPr>
            <w:r>
              <w:rPr>
                <w:rFonts w:ascii="Arial" w:hAnsi="Arial" w:cs="Arial"/>
                <w:sz w:val="20"/>
                <w:szCs w:val="20"/>
              </w:rPr>
              <w:t>Ensure that the school has lateral flow and PCR tests available in the event of an emergency.</w:t>
            </w:r>
          </w:p>
        </w:tc>
        <w:tc>
          <w:tcPr>
            <w:tcW w:w="1314" w:type="dxa"/>
            <w:vAlign w:val="center"/>
          </w:tcPr>
          <w:p w14:paraId="7C7DB2AE" w14:textId="1E89E333" w:rsidR="00BC082F" w:rsidRDefault="00067D25" w:rsidP="00854B74">
            <w:pPr>
              <w:jc w:val="center"/>
              <w:rPr>
                <w:rFonts w:ascii="Arial" w:hAnsi="Arial" w:cs="Arial"/>
                <w:sz w:val="20"/>
                <w:szCs w:val="20"/>
              </w:rPr>
            </w:pPr>
            <w:r>
              <w:rPr>
                <w:rFonts w:ascii="Arial" w:hAnsi="Arial" w:cs="Arial"/>
                <w:sz w:val="20"/>
                <w:szCs w:val="20"/>
              </w:rPr>
              <w:t>J. Simons</w:t>
            </w:r>
          </w:p>
        </w:tc>
        <w:tc>
          <w:tcPr>
            <w:tcW w:w="1485" w:type="dxa"/>
            <w:vAlign w:val="center"/>
          </w:tcPr>
          <w:p w14:paraId="7D3CBED5" w14:textId="58EDB756" w:rsidR="00BC082F" w:rsidRDefault="00067D25" w:rsidP="00854B74">
            <w:pPr>
              <w:jc w:val="center"/>
              <w:rPr>
                <w:rFonts w:ascii="Arial" w:hAnsi="Arial" w:cs="Arial"/>
                <w:sz w:val="20"/>
                <w:szCs w:val="20"/>
              </w:rPr>
            </w:pPr>
            <w:r>
              <w:rPr>
                <w:rFonts w:ascii="Arial" w:hAnsi="Arial" w:cs="Arial"/>
                <w:sz w:val="20"/>
                <w:szCs w:val="20"/>
              </w:rPr>
              <w:t>March, 2022</w:t>
            </w:r>
          </w:p>
        </w:tc>
        <w:tc>
          <w:tcPr>
            <w:tcW w:w="1092" w:type="dxa"/>
            <w:vAlign w:val="center"/>
          </w:tcPr>
          <w:p w14:paraId="1E71FAE0" w14:textId="7F878087" w:rsidR="00BC082F" w:rsidRPr="00A01C03" w:rsidRDefault="00067D25" w:rsidP="00854B74">
            <w:pPr>
              <w:rPr>
                <w:rFonts w:ascii="Arial" w:hAnsi="Arial" w:cs="Arial"/>
                <w:sz w:val="20"/>
                <w:szCs w:val="20"/>
              </w:rPr>
            </w:pPr>
            <w:r>
              <w:rPr>
                <w:rFonts w:ascii="Arial" w:hAnsi="Arial" w:cs="Arial"/>
                <w:sz w:val="20"/>
                <w:szCs w:val="20"/>
              </w:rPr>
              <w:t>March, 2022</w:t>
            </w:r>
          </w:p>
        </w:tc>
      </w:tr>
      <w:tr w:rsidR="00BC082F" w:rsidRPr="00A44955" w14:paraId="6178B6A6" w14:textId="77777777" w:rsidTr="00854B74">
        <w:trPr>
          <w:trHeight w:val="851"/>
        </w:trPr>
        <w:tc>
          <w:tcPr>
            <w:tcW w:w="500" w:type="dxa"/>
            <w:shd w:val="clear" w:color="auto" w:fill="C00000"/>
            <w:vAlign w:val="center"/>
          </w:tcPr>
          <w:p w14:paraId="6DEF662C" w14:textId="77777777" w:rsidR="00BC082F" w:rsidRDefault="00BC082F" w:rsidP="00854B74">
            <w:pPr>
              <w:jc w:val="center"/>
              <w:rPr>
                <w:rFonts w:ascii="Arial" w:hAnsi="Arial" w:cs="Arial"/>
                <w:b/>
                <w:sz w:val="20"/>
                <w:szCs w:val="20"/>
              </w:rPr>
            </w:pPr>
          </w:p>
        </w:tc>
        <w:tc>
          <w:tcPr>
            <w:tcW w:w="917" w:type="dxa"/>
            <w:vAlign w:val="center"/>
          </w:tcPr>
          <w:p w14:paraId="142F9E8C" w14:textId="45B3EA97" w:rsidR="00BC082F" w:rsidRDefault="00067D25" w:rsidP="00854B74">
            <w:pPr>
              <w:jc w:val="center"/>
              <w:rPr>
                <w:rFonts w:ascii="Arial" w:hAnsi="Arial" w:cs="Arial"/>
                <w:sz w:val="20"/>
                <w:szCs w:val="20"/>
              </w:rPr>
            </w:pPr>
            <w:r>
              <w:rPr>
                <w:rFonts w:ascii="Arial" w:hAnsi="Arial" w:cs="Arial"/>
                <w:sz w:val="20"/>
                <w:szCs w:val="20"/>
              </w:rPr>
              <w:t>4</w:t>
            </w:r>
          </w:p>
        </w:tc>
        <w:tc>
          <w:tcPr>
            <w:tcW w:w="9568" w:type="dxa"/>
            <w:vAlign w:val="center"/>
          </w:tcPr>
          <w:p w14:paraId="01E21E61" w14:textId="4E6B0F70" w:rsidR="00BC082F" w:rsidRDefault="00067D25" w:rsidP="00854B74">
            <w:pPr>
              <w:rPr>
                <w:rFonts w:ascii="Arial" w:hAnsi="Arial" w:cs="Arial"/>
                <w:sz w:val="20"/>
                <w:szCs w:val="20"/>
              </w:rPr>
            </w:pPr>
            <w:r>
              <w:rPr>
                <w:rFonts w:ascii="Arial" w:hAnsi="Arial" w:cs="Arial"/>
                <w:sz w:val="20"/>
                <w:szCs w:val="20"/>
              </w:rPr>
              <w:t>Individual Risk Assessments will be arranged if required for pupils or staff.</w:t>
            </w:r>
          </w:p>
        </w:tc>
        <w:tc>
          <w:tcPr>
            <w:tcW w:w="1314" w:type="dxa"/>
            <w:vAlign w:val="center"/>
          </w:tcPr>
          <w:p w14:paraId="5AB42795" w14:textId="406D5E26" w:rsidR="00BC082F" w:rsidRDefault="00067D25" w:rsidP="00854B74">
            <w:pPr>
              <w:jc w:val="center"/>
              <w:rPr>
                <w:rFonts w:ascii="Arial" w:hAnsi="Arial" w:cs="Arial"/>
                <w:sz w:val="20"/>
                <w:szCs w:val="20"/>
              </w:rPr>
            </w:pPr>
            <w:r>
              <w:rPr>
                <w:rFonts w:ascii="Arial" w:hAnsi="Arial" w:cs="Arial"/>
                <w:sz w:val="20"/>
                <w:szCs w:val="20"/>
              </w:rPr>
              <w:t>J. Simons</w:t>
            </w:r>
          </w:p>
        </w:tc>
        <w:tc>
          <w:tcPr>
            <w:tcW w:w="1485" w:type="dxa"/>
            <w:vAlign w:val="center"/>
          </w:tcPr>
          <w:p w14:paraId="4C5F6FBF" w14:textId="75A32A80" w:rsidR="00BC082F" w:rsidRDefault="00067D25" w:rsidP="00854B74">
            <w:pPr>
              <w:jc w:val="center"/>
              <w:rPr>
                <w:rFonts w:ascii="Arial" w:hAnsi="Arial" w:cs="Arial"/>
                <w:sz w:val="20"/>
                <w:szCs w:val="20"/>
              </w:rPr>
            </w:pPr>
            <w:r>
              <w:rPr>
                <w:rFonts w:ascii="Arial" w:hAnsi="Arial" w:cs="Arial"/>
                <w:sz w:val="20"/>
                <w:szCs w:val="20"/>
              </w:rPr>
              <w:t>March – July, 2022 (when required)</w:t>
            </w:r>
          </w:p>
        </w:tc>
        <w:tc>
          <w:tcPr>
            <w:tcW w:w="1092" w:type="dxa"/>
            <w:vAlign w:val="center"/>
          </w:tcPr>
          <w:p w14:paraId="044EE375" w14:textId="1A9A1F64" w:rsidR="00BC082F" w:rsidRPr="00A01C03" w:rsidRDefault="00067D25" w:rsidP="00854B74">
            <w:pPr>
              <w:rPr>
                <w:rFonts w:ascii="Arial" w:hAnsi="Arial" w:cs="Arial"/>
                <w:sz w:val="20"/>
                <w:szCs w:val="20"/>
              </w:rPr>
            </w:pPr>
            <w:r>
              <w:rPr>
                <w:rFonts w:ascii="Arial" w:hAnsi="Arial" w:cs="Arial"/>
                <w:sz w:val="20"/>
                <w:szCs w:val="20"/>
              </w:rPr>
              <w:t>On going</w:t>
            </w:r>
          </w:p>
        </w:tc>
      </w:tr>
      <w:tr w:rsidR="00BC082F" w:rsidRPr="00A44955" w14:paraId="1063CC9F" w14:textId="77777777" w:rsidTr="00854B74">
        <w:trPr>
          <w:trHeight w:val="851"/>
        </w:trPr>
        <w:tc>
          <w:tcPr>
            <w:tcW w:w="500" w:type="dxa"/>
            <w:shd w:val="clear" w:color="auto" w:fill="C00000"/>
            <w:vAlign w:val="center"/>
          </w:tcPr>
          <w:p w14:paraId="6F03F284" w14:textId="77777777" w:rsidR="00BC082F" w:rsidRDefault="00BC082F" w:rsidP="00854B74">
            <w:pPr>
              <w:jc w:val="center"/>
              <w:rPr>
                <w:rFonts w:ascii="Arial" w:hAnsi="Arial" w:cs="Arial"/>
                <w:b/>
                <w:sz w:val="20"/>
                <w:szCs w:val="20"/>
              </w:rPr>
            </w:pPr>
          </w:p>
        </w:tc>
        <w:tc>
          <w:tcPr>
            <w:tcW w:w="917" w:type="dxa"/>
            <w:vAlign w:val="center"/>
          </w:tcPr>
          <w:p w14:paraId="057BA798" w14:textId="77777777" w:rsidR="00BC082F" w:rsidRDefault="00BC082F" w:rsidP="00854B74">
            <w:pPr>
              <w:jc w:val="center"/>
              <w:rPr>
                <w:rFonts w:ascii="Arial" w:hAnsi="Arial" w:cs="Arial"/>
                <w:sz w:val="20"/>
                <w:szCs w:val="20"/>
              </w:rPr>
            </w:pPr>
          </w:p>
        </w:tc>
        <w:tc>
          <w:tcPr>
            <w:tcW w:w="9568" w:type="dxa"/>
            <w:vAlign w:val="center"/>
          </w:tcPr>
          <w:p w14:paraId="73D92C96" w14:textId="77777777" w:rsidR="00BC082F" w:rsidRDefault="00BC082F" w:rsidP="00854B74">
            <w:pPr>
              <w:rPr>
                <w:rFonts w:ascii="Arial" w:hAnsi="Arial" w:cs="Arial"/>
                <w:sz w:val="20"/>
                <w:szCs w:val="20"/>
              </w:rPr>
            </w:pPr>
          </w:p>
        </w:tc>
        <w:tc>
          <w:tcPr>
            <w:tcW w:w="1314" w:type="dxa"/>
            <w:vAlign w:val="center"/>
          </w:tcPr>
          <w:p w14:paraId="6D90636F" w14:textId="77777777" w:rsidR="00BC082F" w:rsidRDefault="00BC082F" w:rsidP="00854B74">
            <w:pPr>
              <w:jc w:val="center"/>
              <w:rPr>
                <w:rFonts w:ascii="Arial" w:hAnsi="Arial" w:cs="Arial"/>
                <w:sz w:val="20"/>
                <w:szCs w:val="20"/>
              </w:rPr>
            </w:pPr>
          </w:p>
        </w:tc>
        <w:tc>
          <w:tcPr>
            <w:tcW w:w="1485" w:type="dxa"/>
            <w:vAlign w:val="center"/>
          </w:tcPr>
          <w:p w14:paraId="57439DB9" w14:textId="77777777" w:rsidR="00BC082F" w:rsidRDefault="00BC082F" w:rsidP="00854B74">
            <w:pPr>
              <w:jc w:val="center"/>
              <w:rPr>
                <w:rFonts w:ascii="Arial" w:hAnsi="Arial" w:cs="Arial"/>
                <w:sz w:val="20"/>
                <w:szCs w:val="20"/>
              </w:rPr>
            </w:pPr>
          </w:p>
        </w:tc>
        <w:tc>
          <w:tcPr>
            <w:tcW w:w="1092" w:type="dxa"/>
            <w:vAlign w:val="center"/>
          </w:tcPr>
          <w:p w14:paraId="58069A8C" w14:textId="77777777" w:rsidR="00BC082F" w:rsidRPr="00A01C03" w:rsidRDefault="00BC082F" w:rsidP="00854B74">
            <w:pPr>
              <w:rPr>
                <w:rFonts w:ascii="Arial" w:hAnsi="Arial" w:cs="Arial"/>
                <w:sz w:val="20"/>
                <w:szCs w:val="20"/>
              </w:rPr>
            </w:pPr>
          </w:p>
        </w:tc>
      </w:tr>
      <w:tr w:rsidR="00BC082F" w:rsidRPr="00A44955" w14:paraId="2AC71404" w14:textId="77777777" w:rsidTr="00854B74">
        <w:trPr>
          <w:trHeight w:val="851"/>
        </w:trPr>
        <w:tc>
          <w:tcPr>
            <w:tcW w:w="500" w:type="dxa"/>
            <w:shd w:val="clear" w:color="auto" w:fill="C00000"/>
            <w:vAlign w:val="center"/>
          </w:tcPr>
          <w:p w14:paraId="5FADA87B" w14:textId="77777777" w:rsidR="00BC082F" w:rsidRDefault="00BC082F" w:rsidP="00854B74">
            <w:pPr>
              <w:jc w:val="center"/>
              <w:rPr>
                <w:rFonts w:ascii="Arial" w:hAnsi="Arial" w:cs="Arial"/>
                <w:b/>
                <w:sz w:val="20"/>
                <w:szCs w:val="20"/>
              </w:rPr>
            </w:pPr>
          </w:p>
        </w:tc>
        <w:tc>
          <w:tcPr>
            <w:tcW w:w="917" w:type="dxa"/>
            <w:vAlign w:val="center"/>
          </w:tcPr>
          <w:p w14:paraId="242563C8" w14:textId="77777777" w:rsidR="00BC082F" w:rsidRDefault="00BC082F" w:rsidP="00854B74">
            <w:pPr>
              <w:jc w:val="center"/>
              <w:rPr>
                <w:rFonts w:ascii="Arial" w:hAnsi="Arial" w:cs="Arial"/>
                <w:sz w:val="20"/>
                <w:szCs w:val="20"/>
              </w:rPr>
            </w:pPr>
          </w:p>
        </w:tc>
        <w:tc>
          <w:tcPr>
            <w:tcW w:w="9568" w:type="dxa"/>
            <w:vAlign w:val="center"/>
          </w:tcPr>
          <w:p w14:paraId="4971B51D" w14:textId="77777777" w:rsidR="00BC082F" w:rsidRDefault="00BC082F" w:rsidP="00854B74">
            <w:pPr>
              <w:rPr>
                <w:rFonts w:ascii="Arial" w:hAnsi="Arial" w:cs="Arial"/>
                <w:sz w:val="20"/>
                <w:szCs w:val="20"/>
              </w:rPr>
            </w:pPr>
          </w:p>
        </w:tc>
        <w:tc>
          <w:tcPr>
            <w:tcW w:w="1314" w:type="dxa"/>
            <w:vAlign w:val="center"/>
          </w:tcPr>
          <w:p w14:paraId="2A3E01FD" w14:textId="77777777" w:rsidR="00BC082F" w:rsidRDefault="00BC082F" w:rsidP="00854B74">
            <w:pPr>
              <w:jc w:val="center"/>
              <w:rPr>
                <w:rFonts w:ascii="Arial" w:hAnsi="Arial" w:cs="Arial"/>
                <w:sz w:val="20"/>
                <w:szCs w:val="20"/>
              </w:rPr>
            </w:pPr>
          </w:p>
        </w:tc>
        <w:tc>
          <w:tcPr>
            <w:tcW w:w="1485" w:type="dxa"/>
            <w:vAlign w:val="center"/>
          </w:tcPr>
          <w:p w14:paraId="27DF0255" w14:textId="77777777" w:rsidR="00BC082F" w:rsidRDefault="00BC082F" w:rsidP="00854B74">
            <w:pPr>
              <w:jc w:val="center"/>
              <w:rPr>
                <w:rFonts w:ascii="Arial" w:hAnsi="Arial" w:cs="Arial"/>
                <w:sz w:val="20"/>
                <w:szCs w:val="20"/>
              </w:rPr>
            </w:pPr>
          </w:p>
        </w:tc>
        <w:tc>
          <w:tcPr>
            <w:tcW w:w="1092" w:type="dxa"/>
            <w:vAlign w:val="center"/>
          </w:tcPr>
          <w:p w14:paraId="31692BEE" w14:textId="77777777" w:rsidR="00BC082F" w:rsidRPr="00A01C03" w:rsidRDefault="00BC082F" w:rsidP="00854B74">
            <w:pPr>
              <w:rPr>
                <w:rFonts w:ascii="Arial" w:hAnsi="Arial" w:cs="Arial"/>
                <w:sz w:val="20"/>
                <w:szCs w:val="20"/>
              </w:rPr>
            </w:pPr>
          </w:p>
        </w:tc>
      </w:tr>
      <w:tr w:rsidR="00BC082F" w:rsidRPr="00A44955" w14:paraId="7B2D0968" w14:textId="77777777" w:rsidTr="00854B74">
        <w:trPr>
          <w:trHeight w:val="851"/>
        </w:trPr>
        <w:tc>
          <w:tcPr>
            <w:tcW w:w="500" w:type="dxa"/>
            <w:shd w:val="clear" w:color="auto" w:fill="C00000"/>
            <w:vAlign w:val="center"/>
          </w:tcPr>
          <w:p w14:paraId="3257AD07" w14:textId="77777777" w:rsidR="00BC082F" w:rsidRDefault="00BC082F" w:rsidP="00854B74">
            <w:pPr>
              <w:rPr>
                <w:rFonts w:ascii="Arial" w:hAnsi="Arial" w:cs="Arial"/>
                <w:b/>
                <w:sz w:val="20"/>
                <w:szCs w:val="20"/>
              </w:rPr>
            </w:pPr>
          </w:p>
        </w:tc>
        <w:tc>
          <w:tcPr>
            <w:tcW w:w="917" w:type="dxa"/>
            <w:vAlign w:val="center"/>
          </w:tcPr>
          <w:p w14:paraId="6895BBA2" w14:textId="77777777" w:rsidR="00BC082F" w:rsidRDefault="00BC082F" w:rsidP="00854B74">
            <w:pPr>
              <w:jc w:val="center"/>
              <w:rPr>
                <w:rFonts w:ascii="Arial" w:hAnsi="Arial" w:cs="Arial"/>
                <w:sz w:val="20"/>
                <w:szCs w:val="20"/>
              </w:rPr>
            </w:pPr>
          </w:p>
        </w:tc>
        <w:tc>
          <w:tcPr>
            <w:tcW w:w="9568" w:type="dxa"/>
            <w:vAlign w:val="center"/>
          </w:tcPr>
          <w:p w14:paraId="534C2ABD" w14:textId="77777777" w:rsidR="00BC082F" w:rsidRDefault="00BC082F" w:rsidP="00854B74">
            <w:pPr>
              <w:rPr>
                <w:rFonts w:ascii="Arial" w:hAnsi="Arial" w:cs="Arial"/>
                <w:sz w:val="20"/>
                <w:szCs w:val="20"/>
              </w:rPr>
            </w:pPr>
          </w:p>
        </w:tc>
        <w:tc>
          <w:tcPr>
            <w:tcW w:w="1314" w:type="dxa"/>
            <w:vAlign w:val="center"/>
          </w:tcPr>
          <w:p w14:paraId="2C107C4A" w14:textId="77777777" w:rsidR="00BC082F" w:rsidRDefault="00BC082F" w:rsidP="00854B74">
            <w:pPr>
              <w:jc w:val="center"/>
              <w:rPr>
                <w:rFonts w:ascii="Arial" w:hAnsi="Arial" w:cs="Arial"/>
                <w:sz w:val="20"/>
                <w:szCs w:val="20"/>
              </w:rPr>
            </w:pPr>
          </w:p>
        </w:tc>
        <w:tc>
          <w:tcPr>
            <w:tcW w:w="1485" w:type="dxa"/>
            <w:vAlign w:val="center"/>
          </w:tcPr>
          <w:p w14:paraId="0F7CDE61" w14:textId="77777777" w:rsidR="00BC082F" w:rsidRDefault="00BC082F" w:rsidP="00854B74">
            <w:pPr>
              <w:jc w:val="center"/>
              <w:rPr>
                <w:rFonts w:ascii="Arial" w:hAnsi="Arial" w:cs="Arial"/>
                <w:sz w:val="20"/>
                <w:szCs w:val="20"/>
              </w:rPr>
            </w:pPr>
          </w:p>
        </w:tc>
        <w:tc>
          <w:tcPr>
            <w:tcW w:w="1092" w:type="dxa"/>
            <w:vAlign w:val="center"/>
          </w:tcPr>
          <w:p w14:paraId="446BEB42" w14:textId="77777777" w:rsidR="00BC082F" w:rsidRPr="00A01C03" w:rsidRDefault="00BC082F" w:rsidP="00854B74">
            <w:pPr>
              <w:rPr>
                <w:rFonts w:ascii="Arial" w:hAnsi="Arial" w:cs="Arial"/>
                <w:sz w:val="20"/>
                <w:szCs w:val="20"/>
              </w:rPr>
            </w:pPr>
          </w:p>
        </w:tc>
      </w:tr>
    </w:tbl>
    <w:p w14:paraId="652827C7" w14:textId="232B7133" w:rsidR="00BC082F" w:rsidRPr="00BC082F" w:rsidRDefault="00BC082F" w:rsidP="00BC082F">
      <w:pPr>
        <w:rPr>
          <w:rFonts w:ascii="Arial" w:hAnsi="Arial" w:cs="Arial"/>
          <w:sz w:val="18"/>
          <w:szCs w:val="18"/>
        </w:rPr>
        <w:sectPr w:rsidR="00BC082F" w:rsidRPr="00BC082F" w:rsidSect="00BC082F">
          <w:pgSz w:w="16838" w:h="11906" w:orient="landscape" w:code="9"/>
          <w:pgMar w:top="1134" w:right="1134" w:bottom="907" w:left="1134" w:header="709" w:footer="170" w:gutter="0"/>
          <w:cols w:space="708"/>
          <w:docGrid w:linePitch="360"/>
        </w:sectPr>
      </w:pPr>
    </w:p>
    <w:p w14:paraId="7655FBEB" w14:textId="77777777" w:rsidR="00A450F5" w:rsidRDefault="00A450F5" w:rsidP="00A450F5">
      <w:pPr>
        <w:tabs>
          <w:tab w:val="left" w:pos="275"/>
        </w:tabs>
      </w:pPr>
    </w:p>
    <w:p w14:paraId="70C28DA1" w14:textId="77777777" w:rsidR="00BC082F" w:rsidRPr="009D335B" w:rsidRDefault="00BC082F" w:rsidP="00BC082F">
      <w:pPr>
        <w:jc w:val="center"/>
        <w:rPr>
          <w:rFonts w:ascii="Arial" w:hAnsi="Arial" w:cs="Arial"/>
          <w:b/>
          <w:sz w:val="28"/>
          <w:szCs w:val="22"/>
        </w:rPr>
      </w:pPr>
      <w:r w:rsidRPr="009D335B">
        <w:rPr>
          <w:rFonts w:ascii="Arial" w:hAnsi="Arial" w:cs="Arial"/>
          <w:b/>
          <w:sz w:val="28"/>
          <w:szCs w:val="22"/>
        </w:rPr>
        <w:t>Acknowledgement</w:t>
      </w:r>
    </w:p>
    <w:p w14:paraId="72C059B0" w14:textId="77777777" w:rsidR="00BC082F" w:rsidRPr="005C4A9C" w:rsidRDefault="00BC082F" w:rsidP="00BC082F">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583DAD0C" w14:textId="77777777" w:rsidR="00BC082F" w:rsidRPr="005C4A9C" w:rsidRDefault="00BC082F" w:rsidP="00BC082F">
      <w:pPr>
        <w:jc w:val="center"/>
        <w:rPr>
          <w:sz w:val="20"/>
          <w:szCs w:val="20"/>
        </w:rPr>
      </w:pPr>
      <w:r w:rsidRPr="005C4A9C">
        <w:rPr>
          <w:rFonts w:ascii="Arial" w:hAnsi="Arial" w:cs="Arial"/>
          <w:sz w:val="20"/>
          <w:szCs w:val="20"/>
        </w:rPr>
        <w:t>Their signatures are confirmation that they have read and understood all of that which is within its contents.</w:t>
      </w:r>
    </w:p>
    <w:p w14:paraId="512485CB" w14:textId="77777777" w:rsidR="00BC082F" w:rsidRPr="002201B2" w:rsidRDefault="00BC082F" w:rsidP="00BC082F"/>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C082F" w:rsidRPr="002201B2" w14:paraId="4FAEB9D8" w14:textId="77777777" w:rsidTr="00854B74">
        <w:trPr>
          <w:trHeight w:val="510"/>
          <w:jc w:val="center"/>
        </w:trPr>
        <w:tc>
          <w:tcPr>
            <w:tcW w:w="2551" w:type="dxa"/>
            <w:shd w:val="clear" w:color="auto" w:fill="C00000"/>
            <w:vAlign w:val="center"/>
          </w:tcPr>
          <w:p w14:paraId="012D8DD3" w14:textId="77777777" w:rsidR="00BC082F" w:rsidRPr="002201B2" w:rsidRDefault="00BC082F" w:rsidP="00854B74">
            <w:pPr>
              <w:jc w:val="center"/>
              <w:rPr>
                <w:rFonts w:ascii="Arial" w:hAnsi="Arial" w:cs="Arial"/>
                <w:b/>
              </w:rPr>
            </w:pPr>
            <w:r w:rsidRPr="002201B2">
              <w:rPr>
                <w:rFonts w:ascii="Arial" w:hAnsi="Arial" w:cs="Arial"/>
                <w:b/>
              </w:rPr>
              <w:t>Name</w:t>
            </w:r>
          </w:p>
        </w:tc>
        <w:tc>
          <w:tcPr>
            <w:tcW w:w="3544" w:type="dxa"/>
            <w:shd w:val="clear" w:color="auto" w:fill="C00000"/>
            <w:vAlign w:val="center"/>
          </w:tcPr>
          <w:p w14:paraId="4BA6794B" w14:textId="77777777" w:rsidR="00BC082F" w:rsidRPr="002201B2" w:rsidRDefault="00BC082F" w:rsidP="00854B74">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4C882171" w14:textId="77777777" w:rsidR="00BC082F" w:rsidRPr="002201B2" w:rsidRDefault="00BC082F" w:rsidP="00854B74">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1D77C046" w14:textId="77777777" w:rsidR="00BC082F" w:rsidRPr="002201B2" w:rsidRDefault="00BC082F" w:rsidP="00854B74">
            <w:pPr>
              <w:jc w:val="center"/>
              <w:rPr>
                <w:rFonts w:ascii="Arial" w:hAnsi="Arial" w:cs="Arial"/>
                <w:b/>
              </w:rPr>
            </w:pPr>
            <w:r w:rsidRPr="002201B2">
              <w:rPr>
                <w:rFonts w:ascii="Arial" w:hAnsi="Arial" w:cs="Arial"/>
                <w:b/>
              </w:rPr>
              <w:t>Name</w:t>
            </w:r>
          </w:p>
        </w:tc>
        <w:tc>
          <w:tcPr>
            <w:tcW w:w="3543" w:type="dxa"/>
            <w:shd w:val="clear" w:color="auto" w:fill="C00000"/>
            <w:vAlign w:val="center"/>
          </w:tcPr>
          <w:p w14:paraId="1617F734" w14:textId="77777777" w:rsidR="00BC082F" w:rsidRPr="002201B2" w:rsidRDefault="00BC082F" w:rsidP="00854B74">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30733B17" w14:textId="77777777" w:rsidR="00BC082F" w:rsidRPr="002201B2" w:rsidRDefault="00BC082F" w:rsidP="00854B74">
            <w:pPr>
              <w:jc w:val="center"/>
              <w:rPr>
                <w:rFonts w:ascii="Arial" w:hAnsi="Arial" w:cs="Arial"/>
                <w:b/>
              </w:rPr>
            </w:pPr>
            <w:r w:rsidRPr="002201B2">
              <w:rPr>
                <w:rFonts w:ascii="Arial" w:hAnsi="Arial" w:cs="Arial"/>
                <w:b/>
              </w:rPr>
              <w:t>Date</w:t>
            </w:r>
          </w:p>
        </w:tc>
      </w:tr>
      <w:tr w:rsidR="00BC082F" w:rsidRPr="002201B2" w14:paraId="2990A543" w14:textId="77777777" w:rsidTr="00854B74">
        <w:trPr>
          <w:trHeight w:val="567"/>
          <w:jc w:val="center"/>
        </w:trPr>
        <w:tc>
          <w:tcPr>
            <w:tcW w:w="2551" w:type="dxa"/>
            <w:vAlign w:val="center"/>
          </w:tcPr>
          <w:p w14:paraId="7D1C8129" w14:textId="77777777" w:rsidR="00BC082F" w:rsidRPr="002201B2" w:rsidRDefault="00BC082F" w:rsidP="00854B74">
            <w:pPr>
              <w:jc w:val="center"/>
              <w:rPr>
                <w:rFonts w:ascii="Arial" w:hAnsi="Arial" w:cs="Arial"/>
                <w:b/>
              </w:rPr>
            </w:pPr>
          </w:p>
        </w:tc>
        <w:tc>
          <w:tcPr>
            <w:tcW w:w="3544" w:type="dxa"/>
            <w:vAlign w:val="center"/>
          </w:tcPr>
          <w:p w14:paraId="4993FF19"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4DAE5000"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333FFBBF" w14:textId="77777777" w:rsidR="00BC082F" w:rsidRPr="002201B2" w:rsidRDefault="00BC082F" w:rsidP="00854B74">
            <w:pPr>
              <w:jc w:val="center"/>
              <w:rPr>
                <w:rFonts w:ascii="Arial" w:hAnsi="Arial" w:cs="Arial"/>
                <w:b/>
              </w:rPr>
            </w:pPr>
          </w:p>
        </w:tc>
        <w:tc>
          <w:tcPr>
            <w:tcW w:w="3543" w:type="dxa"/>
            <w:vAlign w:val="center"/>
          </w:tcPr>
          <w:p w14:paraId="38A9AFDF" w14:textId="77777777" w:rsidR="00BC082F" w:rsidRPr="002201B2" w:rsidRDefault="00BC082F" w:rsidP="00854B74">
            <w:pPr>
              <w:jc w:val="center"/>
              <w:rPr>
                <w:rFonts w:ascii="Arial" w:hAnsi="Arial" w:cs="Arial"/>
                <w:b/>
              </w:rPr>
            </w:pPr>
          </w:p>
        </w:tc>
        <w:tc>
          <w:tcPr>
            <w:tcW w:w="1332" w:type="dxa"/>
            <w:vAlign w:val="center"/>
          </w:tcPr>
          <w:p w14:paraId="60CCBD8D" w14:textId="77777777" w:rsidR="00BC082F" w:rsidRPr="002201B2" w:rsidRDefault="00BC082F" w:rsidP="00854B74">
            <w:pPr>
              <w:jc w:val="center"/>
              <w:rPr>
                <w:rFonts w:ascii="Arial" w:hAnsi="Arial" w:cs="Arial"/>
                <w:b/>
              </w:rPr>
            </w:pPr>
          </w:p>
        </w:tc>
      </w:tr>
      <w:tr w:rsidR="00BC082F" w:rsidRPr="002201B2" w14:paraId="2E69617D" w14:textId="77777777" w:rsidTr="00854B74">
        <w:trPr>
          <w:trHeight w:val="567"/>
          <w:jc w:val="center"/>
        </w:trPr>
        <w:tc>
          <w:tcPr>
            <w:tcW w:w="2551" w:type="dxa"/>
            <w:vAlign w:val="center"/>
          </w:tcPr>
          <w:p w14:paraId="2D20C96B" w14:textId="77777777" w:rsidR="00BC082F" w:rsidRPr="002201B2" w:rsidRDefault="00BC082F" w:rsidP="00854B74">
            <w:pPr>
              <w:jc w:val="center"/>
              <w:rPr>
                <w:rFonts w:ascii="Arial" w:hAnsi="Arial" w:cs="Arial"/>
                <w:b/>
              </w:rPr>
            </w:pPr>
          </w:p>
        </w:tc>
        <w:tc>
          <w:tcPr>
            <w:tcW w:w="3544" w:type="dxa"/>
            <w:vAlign w:val="center"/>
          </w:tcPr>
          <w:p w14:paraId="5DDBCBAF"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5421F328"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357A25AA" w14:textId="77777777" w:rsidR="00BC082F" w:rsidRPr="002201B2" w:rsidRDefault="00BC082F" w:rsidP="00854B74">
            <w:pPr>
              <w:jc w:val="center"/>
              <w:rPr>
                <w:rFonts w:ascii="Arial" w:hAnsi="Arial" w:cs="Arial"/>
                <w:b/>
              </w:rPr>
            </w:pPr>
          </w:p>
        </w:tc>
        <w:tc>
          <w:tcPr>
            <w:tcW w:w="3543" w:type="dxa"/>
            <w:vAlign w:val="center"/>
          </w:tcPr>
          <w:p w14:paraId="2A03C652" w14:textId="77777777" w:rsidR="00BC082F" w:rsidRPr="002201B2" w:rsidRDefault="00BC082F" w:rsidP="00854B74">
            <w:pPr>
              <w:jc w:val="center"/>
              <w:rPr>
                <w:rFonts w:ascii="Arial" w:hAnsi="Arial" w:cs="Arial"/>
                <w:b/>
              </w:rPr>
            </w:pPr>
          </w:p>
        </w:tc>
        <w:tc>
          <w:tcPr>
            <w:tcW w:w="1332" w:type="dxa"/>
            <w:vAlign w:val="center"/>
          </w:tcPr>
          <w:p w14:paraId="6DDC1047" w14:textId="77777777" w:rsidR="00BC082F" w:rsidRPr="002201B2" w:rsidRDefault="00BC082F" w:rsidP="00854B74">
            <w:pPr>
              <w:jc w:val="center"/>
              <w:rPr>
                <w:rFonts w:ascii="Arial" w:hAnsi="Arial" w:cs="Arial"/>
                <w:b/>
              </w:rPr>
            </w:pPr>
          </w:p>
        </w:tc>
      </w:tr>
      <w:tr w:rsidR="00BC082F" w:rsidRPr="002201B2" w14:paraId="1F801647" w14:textId="77777777" w:rsidTr="00854B74">
        <w:trPr>
          <w:trHeight w:val="567"/>
          <w:jc w:val="center"/>
        </w:trPr>
        <w:tc>
          <w:tcPr>
            <w:tcW w:w="2551" w:type="dxa"/>
            <w:vAlign w:val="center"/>
          </w:tcPr>
          <w:p w14:paraId="1BCDCF41" w14:textId="77777777" w:rsidR="00BC082F" w:rsidRPr="002201B2" w:rsidRDefault="00BC082F" w:rsidP="00854B74">
            <w:pPr>
              <w:jc w:val="center"/>
              <w:rPr>
                <w:rFonts w:ascii="Arial" w:hAnsi="Arial" w:cs="Arial"/>
                <w:b/>
              </w:rPr>
            </w:pPr>
          </w:p>
        </w:tc>
        <w:tc>
          <w:tcPr>
            <w:tcW w:w="3544" w:type="dxa"/>
            <w:vAlign w:val="center"/>
          </w:tcPr>
          <w:p w14:paraId="4194B818"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01675580"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7447CEBD" w14:textId="77777777" w:rsidR="00BC082F" w:rsidRPr="002201B2" w:rsidRDefault="00BC082F" w:rsidP="00854B74">
            <w:pPr>
              <w:jc w:val="center"/>
              <w:rPr>
                <w:rFonts w:ascii="Arial" w:hAnsi="Arial" w:cs="Arial"/>
                <w:b/>
              </w:rPr>
            </w:pPr>
          </w:p>
        </w:tc>
        <w:tc>
          <w:tcPr>
            <w:tcW w:w="3543" w:type="dxa"/>
            <w:vAlign w:val="center"/>
          </w:tcPr>
          <w:p w14:paraId="01D30E31" w14:textId="77777777" w:rsidR="00BC082F" w:rsidRPr="002201B2" w:rsidRDefault="00BC082F" w:rsidP="00854B74">
            <w:pPr>
              <w:jc w:val="center"/>
              <w:rPr>
                <w:rFonts w:ascii="Arial" w:hAnsi="Arial" w:cs="Arial"/>
                <w:b/>
              </w:rPr>
            </w:pPr>
          </w:p>
        </w:tc>
        <w:tc>
          <w:tcPr>
            <w:tcW w:w="1332" w:type="dxa"/>
            <w:vAlign w:val="center"/>
          </w:tcPr>
          <w:p w14:paraId="18D4319D" w14:textId="77777777" w:rsidR="00BC082F" w:rsidRPr="002201B2" w:rsidRDefault="00BC082F" w:rsidP="00854B74">
            <w:pPr>
              <w:jc w:val="center"/>
              <w:rPr>
                <w:rFonts w:ascii="Arial" w:hAnsi="Arial" w:cs="Arial"/>
                <w:b/>
              </w:rPr>
            </w:pPr>
          </w:p>
        </w:tc>
      </w:tr>
      <w:tr w:rsidR="00BC082F" w:rsidRPr="002201B2" w14:paraId="0B34B96D" w14:textId="77777777" w:rsidTr="00854B74">
        <w:trPr>
          <w:trHeight w:val="567"/>
          <w:jc w:val="center"/>
        </w:trPr>
        <w:tc>
          <w:tcPr>
            <w:tcW w:w="2551" w:type="dxa"/>
            <w:vAlign w:val="center"/>
          </w:tcPr>
          <w:p w14:paraId="0FE35BCA" w14:textId="77777777" w:rsidR="00BC082F" w:rsidRPr="002201B2" w:rsidRDefault="00BC082F" w:rsidP="00854B74">
            <w:pPr>
              <w:jc w:val="center"/>
              <w:rPr>
                <w:rFonts w:ascii="Arial" w:hAnsi="Arial" w:cs="Arial"/>
                <w:b/>
              </w:rPr>
            </w:pPr>
          </w:p>
        </w:tc>
        <w:tc>
          <w:tcPr>
            <w:tcW w:w="3544" w:type="dxa"/>
            <w:vAlign w:val="center"/>
          </w:tcPr>
          <w:p w14:paraId="20451E7D"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16AF6D8A"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630A0F96" w14:textId="77777777" w:rsidR="00BC082F" w:rsidRPr="002201B2" w:rsidRDefault="00BC082F" w:rsidP="00854B74">
            <w:pPr>
              <w:jc w:val="center"/>
              <w:rPr>
                <w:rFonts w:ascii="Arial" w:hAnsi="Arial" w:cs="Arial"/>
                <w:b/>
              </w:rPr>
            </w:pPr>
          </w:p>
        </w:tc>
        <w:tc>
          <w:tcPr>
            <w:tcW w:w="3543" w:type="dxa"/>
            <w:vAlign w:val="center"/>
          </w:tcPr>
          <w:p w14:paraId="1404E023" w14:textId="77777777" w:rsidR="00BC082F" w:rsidRPr="002201B2" w:rsidRDefault="00BC082F" w:rsidP="00854B74">
            <w:pPr>
              <w:jc w:val="center"/>
              <w:rPr>
                <w:rFonts w:ascii="Arial" w:hAnsi="Arial" w:cs="Arial"/>
                <w:b/>
              </w:rPr>
            </w:pPr>
          </w:p>
        </w:tc>
        <w:tc>
          <w:tcPr>
            <w:tcW w:w="1332" w:type="dxa"/>
            <w:vAlign w:val="center"/>
          </w:tcPr>
          <w:p w14:paraId="1A174EBF" w14:textId="77777777" w:rsidR="00BC082F" w:rsidRPr="002201B2" w:rsidRDefault="00BC082F" w:rsidP="00854B74">
            <w:pPr>
              <w:jc w:val="center"/>
              <w:rPr>
                <w:rFonts w:ascii="Arial" w:hAnsi="Arial" w:cs="Arial"/>
                <w:b/>
              </w:rPr>
            </w:pPr>
          </w:p>
        </w:tc>
      </w:tr>
      <w:tr w:rsidR="00BC082F" w:rsidRPr="002201B2" w14:paraId="7E58F33C" w14:textId="77777777" w:rsidTr="00854B74">
        <w:trPr>
          <w:trHeight w:val="567"/>
          <w:jc w:val="center"/>
        </w:trPr>
        <w:tc>
          <w:tcPr>
            <w:tcW w:w="2551" w:type="dxa"/>
            <w:vAlign w:val="center"/>
          </w:tcPr>
          <w:p w14:paraId="00BA3B61" w14:textId="77777777" w:rsidR="00BC082F" w:rsidRPr="002201B2" w:rsidRDefault="00BC082F" w:rsidP="00854B74">
            <w:pPr>
              <w:jc w:val="center"/>
              <w:rPr>
                <w:rFonts w:ascii="Arial" w:hAnsi="Arial" w:cs="Arial"/>
                <w:b/>
              </w:rPr>
            </w:pPr>
          </w:p>
        </w:tc>
        <w:tc>
          <w:tcPr>
            <w:tcW w:w="3544" w:type="dxa"/>
            <w:vAlign w:val="center"/>
          </w:tcPr>
          <w:p w14:paraId="0384B53C"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15296CBB"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713D0E2A" w14:textId="77777777" w:rsidR="00BC082F" w:rsidRPr="002201B2" w:rsidRDefault="00BC082F" w:rsidP="00854B74">
            <w:pPr>
              <w:jc w:val="center"/>
              <w:rPr>
                <w:rFonts w:ascii="Arial" w:hAnsi="Arial" w:cs="Arial"/>
                <w:b/>
              </w:rPr>
            </w:pPr>
          </w:p>
        </w:tc>
        <w:tc>
          <w:tcPr>
            <w:tcW w:w="3543" w:type="dxa"/>
            <w:vAlign w:val="center"/>
          </w:tcPr>
          <w:p w14:paraId="4E556616" w14:textId="77777777" w:rsidR="00BC082F" w:rsidRPr="002201B2" w:rsidRDefault="00BC082F" w:rsidP="00854B74">
            <w:pPr>
              <w:jc w:val="center"/>
              <w:rPr>
                <w:rFonts w:ascii="Arial" w:hAnsi="Arial" w:cs="Arial"/>
                <w:b/>
              </w:rPr>
            </w:pPr>
          </w:p>
        </w:tc>
        <w:tc>
          <w:tcPr>
            <w:tcW w:w="1332" w:type="dxa"/>
            <w:vAlign w:val="center"/>
          </w:tcPr>
          <w:p w14:paraId="3D3A3D93" w14:textId="77777777" w:rsidR="00BC082F" w:rsidRPr="002201B2" w:rsidRDefault="00BC082F" w:rsidP="00854B74">
            <w:pPr>
              <w:jc w:val="center"/>
              <w:rPr>
                <w:rFonts w:ascii="Arial" w:hAnsi="Arial" w:cs="Arial"/>
                <w:b/>
              </w:rPr>
            </w:pPr>
          </w:p>
        </w:tc>
      </w:tr>
      <w:tr w:rsidR="00BC082F" w:rsidRPr="002201B2" w14:paraId="03010A02" w14:textId="77777777" w:rsidTr="00854B74">
        <w:trPr>
          <w:trHeight w:val="567"/>
          <w:jc w:val="center"/>
        </w:trPr>
        <w:tc>
          <w:tcPr>
            <w:tcW w:w="2551" w:type="dxa"/>
            <w:vAlign w:val="center"/>
          </w:tcPr>
          <w:p w14:paraId="357845E6" w14:textId="77777777" w:rsidR="00BC082F" w:rsidRPr="002201B2" w:rsidRDefault="00BC082F" w:rsidP="00854B74">
            <w:pPr>
              <w:jc w:val="center"/>
              <w:rPr>
                <w:rFonts w:ascii="Arial" w:hAnsi="Arial" w:cs="Arial"/>
                <w:b/>
              </w:rPr>
            </w:pPr>
          </w:p>
        </w:tc>
        <w:tc>
          <w:tcPr>
            <w:tcW w:w="3544" w:type="dxa"/>
            <w:vAlign w:val="center"/>
          </w:tcPr>
          <w:p w14:paraId="621E6131"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4283906F"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4C48C0EC" w14:textId="77777777" w:rsidR="00BC082F" w:rsidRPr="002201B2" w:rsidRDefault="00BC082F" w:rsidP="00854B74">
            <w:pPr>
              <w:jc w:val="center"/>
              <w:rPr>
                <w:rFonts w:ascii="Arial" w:hAnsi="Arial" w:cs="Arial"/>
                <w:b/>
              </w:rPr>
            </w:pPr>
          </w:p>
        </w:tc>
        <w:tc>
          <w:tcPr>
            <w:tcW w:w="3543" w:type="dxa"/>
            <w:vAlign w:val="center"/>
          </w:tcPr>
          <w:p w14:paraId="1E1E0C55" w14:textId="77777777" w:rsidR="00BC082F" w:rsidRPr="002201B2" w:rsidRDefault="00BC082F" w:rsidP="00854B74">
            <w:pPr>
              <w:jc w:val="center"/>
              <w:rPr>
                <w:rFonts w:ascii="Arial" w:hAnsi="Arial" w:cs="Arial"/>
                <w:b/>
              </w:rPr>
            </w:pPr>
          </w:p>
        </w:tc>
        <w:tc>
          <w:tcPr>
            <w:tcW w:w="1332" w:type="dxa"/>
            <w:vAlign w:val="center"/>
          </w:tcPr>
          <w:p w14:paraId="01CBD041" w14:textId="77777777" w:rsidR="00BC082F" w:rsidRPr="002201B2" w:rsidRDefault="00BC082F" w:rsidP="00854B74">
            <w:pPr>
              <w:jc w:val="center"/>
              <w:rPr>
                <w:rFonts w:ascii="Arial" w:hAnsi="Arial" w:cs="Arial"/>
                <w:b/>
              </w:rPr>
            </w:pPr>
          </w:p>
        </w:tc>
      </w:tr>
      <w:tr w:rsidR="00BC082F" w:rsidRPr="002201B2" w14:paraId="74026EDA" w14:textId="77777777" w:rsidTr="00854B74">
        <w:trPr>
          <w:trHeight w:val="567"/>
          <w:jc w:val="center"/>
        </w:trPr>
        <w:tc>
          <w:tcPr>
            <w:tcW w:w="2551" w:type="dxa"/>
            <w:vAlign w:val="center"/>
          </w:tcPr>
          <w:p w14:paraId="59E9B1A3" w14:textId="77777777" w:rsidR="00BC082F" w:rsidRPr="002201B2" w:rsidRDefault="00BC082F" w:rsidP="00854B74">
            <w:pPr>
              <w:jc w:val="center"/>
              <w:rPr>
                <w:rFonts w:ascii="Arial" w:hAnsi="Arial" w:cs="Arial"/>
                <w:b/>
              </w:rPr>
            </w:pPr>
          </w:p>
        </w:tc>
        <w:tc>
          <w:tcPr>
            <w:tcW w:w="3544" w:type="dxa"/>
            <w:vAlign w:val="center"/>
          </w:tcPr>
          <w:p w14:paraId="7550B2EB"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33ECCB78"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1E469C3A" w14:textId="77777777" w:rsidR="00BC082F" w:rsidRPr="002201B2" w:rsidRDefault="00BC082F" w:rsidP="00854B74">
            <w:pPr>
              <w:jc w:val="center"/>
              <w:rPr>
                <w:rFonts w:ascii="Arial" w:hAnsi="Arial" w:cs="Arial"/>
                <w:b/>
              </w:rPr>
            </w:pPr>
          </w:p>
        </w:tc>
        <w:tc>
          <w:tcPr>
            <w:tcW w:w="3543" w:type="dxa"/>
            <w:vAlign w:val="center"/>
          </w:tcPr>
          <w:p w14:paraId="15E42A8D" w14:textId="77777777" w:rsidR="00BC082F" w:rsidRPr="002201B2" w:rsidRDefault="00BC082F" w:rsidP="00854B74">
            <w:pPr>
              <w:jc w:val="center"/>
              <w:rPr>
                <w:rFonts w:ascii="Arial" w:hAnsi="Arial" w:cs="Arial"/>
                <w:b/>
              </w:rPr>
            </w:pPr>
          </w:p>
        </w:tc>
        <w:tc>
          <w:tcPr>
            <w:tcW w:w="1332" w:type="dxa"/>
            <w:vAlign w:val="center"/>
          </w:tcPr>
          <w:p w14:paraId="6D410FA7" w14:textId="77777777" w:rsidR="00BC082F" w:rsidRPr="002201B2" w:rsidRDefault="00BC082F" w:rsidP="00854B74">
            <w:pPr>
              <w:jc w:val="center"/>
              <w:rPr>
                <w:rFonts w:ascii="Arial" w:hAnsi="Arial" w:cs="Arial"/>
                <w:b/>
              </w:rPr>
            </w:pPr>
          </w:p>
        </w:tc>
      </w:tr>
      <w:tr w:rsidR="00BC082F" w:rsidRPr="002201B2" w14:paraId="76A5F4FB" w14:textId="77777777" w:rsidTr="00854B74">
        <w:trPr>
          <w:trHeight w:val="567"/>
          <w:jc w:val="center"/>
        </w:trPr>
        <w:tc>
          <w:tcPr>
            <w:tcW w:w="2551" w:type="dxa"/>
            <w:vAlign w:val="center"/>
          </w:tcPr>
          <w:p w14:paraId="1C63A4B2" w14:textId="77777777" w:rsidR="00BC082F" w:rsidRPr="002201B2" w:rsidRDefault="00BC082F" w:rsidP="00854B74">
            <w:pPr>
              <w:jc w:val="center"/>
              <w:rPr>
                <w:rFonts w:ascii="Arial" w:hAnsi="Arial" w:cs="Arial"/>
                <w:b/>
              </w:rPr>
            </w:pPr>
          </w:p>
        </w:tc>
        <w:tc>
          <w:tcPr>
            <w:tcW w:w="3544" w:type="dxa"/>
            <w:vAlign w:val="center"/>
          </w:tcPr>
          <w:p w14:paraId="35B2121D"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0B6DA706"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08AD4569" w14:textId="77777777" w:rsidR="00BC082F" w:rsidRPr="002201B2" w:rsidRDefault="00BC082F" w:rsidP="00854B74">
            <w:pPr>
              <w:jc w:val="center"/>
              <w:rPr>
                <w:rFonts w:ascii="Arial" w:hAnsi="Arial" w:cs="Arial"/>
                <w:b/>
              </w:rPr>
            </w:pPr>
          </w:p>
        </w:tc>
        <w:tc>
          <w:tcPr>
            <w:tcW w:w="3543" w:type="dxa"/>
            <w:vAlign w:val="center"/>
          </w:tcPr>
          <w:p w14:paraId="7A4C7168" w14:textId="77777777" w:rsidR="00BC082F" w:rsidRPr="002201B2" w:rsidRDefault="00BC082F" w:rsidP="00854B74">
            <w:pPr>
              <w:jc w:val="center"/>
              <w:rPr>
                <w:rFonts w:ascii="Arial" w:hAnsi="Arial" w:cs="Arial"/>
                <w:b/>
              </w:rPr>
            </w:pPr>
          </w:p>
        </w:tc>
        <w:tc>
          <w:tcPr>
            <w:tcW w:w="1332" w:type="dxa"/>
            <w:vAlign w:val="center"/>
          </w:tcPr>
          <w:p w14:paraId="61A79FAF" w14:textId="77777777" w:rsidR="00BC082F" w:rsidRPr="002201B2" w:rsidRDefault="00BC082F" w:rsidP="00854B74">
            <w:pPr>
              <w:jc w:val="center"/>
              <w:rPr>
                <w:rFonts w:ascii="Arial" w:hAnsi="Arial" w:cs="Arial"/>
                <w:b/>
              </w:rPr>
            </w:pPr>
          </w:p>
        </w:tc>
      </w:tr>
      <w:tr w:rsidR="00BC082F" w:rsidRPr="002201B2" w14:paraId="237D988B" w14:textId="77777777" w:rsidTr="00854B74">
        <w:trPr>
          <w:trHeight w:val="567"/>
          <w:jc w:val="center"/>
        </w:trPr>
        <w:tc>
          <w:tcPr>
            <w:tcW w:w="2551" w:type="dxa"/>
            <w:vAlign w:val="center"/>
          </w:tcPr>
          <w:p w14:paraId="57B43D6A" w14:textId="77777777" w:rsidR="00BC082F" w:rsidRPr="002201B2" w:rsidRDefault="00BC082F" w:rsidP="00854B74">
            <w:pPr>
              <w:jc w:val="center"/>
              <w:rPr>
                <w:rFonts w:ascii="Arial" w:hAnsi="Arial" w:cs="Arial"/>
                <w:b/>
              </w:rPr>
            </w:pPr>
          </w:p>
        </w:tc>
        <w:tc>
          <w:tcPr>
            <w:tcW w:w="3544" w:type="dxa"/>
            <w:vAlign w:val="center"/>
          </w:tcPr>
          <w:p w14:paraId="38A4EBA4"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29F0CE24"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16211392" w14:textId="77777777" w:rsidR="00BC082F" w:rsidRPr="002201B2" w:rsidRDefault="00BC082F" w:rsidP="00854B74">
            <w:pPr>
              <w:jc w:val="center"/>
              <w:rPr>
                <w:rFonts w:ascii="Arial" w:hAnsi="Arial" w:cs="Arial"/>
                <w:b/>
              </w:rPr>
            </w:pPr>
          </w:p>
        </w:tc>
        <w:tc>
          <w:tcPr>
            <w:tcW w:w="3543" w:type="dxa"/>
            <w:vAlign w:val="center"/>
          </w:tcPr>
          <w:p w14:paraId="0DF88F60" w14:textId="77777777" w:rsidR="00BC082F" w:rsidRPr="002201B2" w:rsidRDefault="00BC082F" w:rsidP="00854B74">
            <w:pPr>
              <w:jc w:val="center"/>
              <w:rPr>
                <w:rFonts w:ascii="Arial" w:hAnsi="Arial" w:cs="Arial"/>
                <w:b/>
              </w:rPr>
            </w:pPr>
          </w:p>
        </w:tc>
        <w:tc>
          <w:tcPr>
            <w:tcW w:w="1332" w:type="dxa"/>
            <w:vAlign w:val="center"/>
          </w:tcPr>
          <w:p w14:paraId="13A1065B" w14:textId="77777777" w:rsidR="00BC082F" w:rsidRPr="002201B2" w:rsidRDefault="00BC082F" w:rsidP="00854B74">
            <w:pPr>
              <w:jc w:val="center"/>
              <w:rPr>
                <w:rFonts w:ascii="Arial" w:hAnsi="Arial" w:cs="Arial"/>
                <w:b/>
              </w:rPr>
            </w:pPr>
          </w:p>
        </w:tc>
      </w:tr>
      <w:tr w:rsidR="00BC082F" w:rsidRPr="002201B2" w14:paraId="0147FE52" w14:textId="77777777" w:rsidTr="00854B74">
        <w:trPr>
          <w:trHeight w:val="567"/>
          <w:jc w:val="center"/>
        </w:trPr>
        <w:tc>
          <w:tcPr>
            <w:tcW w:w="2551" w:type="dxa"/>
            <w:vAlign w:val="center"/>
          </w:tcPr>
          <w:p w14:paraId="2451CAEA" w14:textId="77777777" w:rsidR="00BC082F" w:rsidRPr="002201B2" w:rsidRDefault="00BC082F" w:rsidP="00854B74">
            <w:pPr>
              <w:jc w:val="center"/>
              <w:rPr>
                <w:rFonts w:ascii="Arial" w:hAnsi="Arial" w:cs="Arial"/>
                <w:b/>
              </w:rPr>
            </w:pPr>
          </w:p>
        </w:tc>
        <w:tc>
          <w:tcPr>
            <w:tcW w:w="3544" w:type="dxa"/>
            <w:vAlign w:val="center"/>
          </w:tcPr>
          <w:p w14:paraId="70E2323F"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30AE806A"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31814125" w14:textId="77777777" w:rsidR="00BC082F" w:rsidRPr="002201B2" w:rsidRDefault="00BC082F" w:rsidP="00854B74">
            <w:pPr>
              <w:jc w:val="center"/>
              <w:rPr>
                <w:rFonts w:ascii="Arial" w:hAnsi="Arial" w:cs="Arial"/>
                <w:b/>
              </w:rPr>
            </w:pPr>
          </w:p>
        </w:tc>
        <w:tc>
          <w:tcPr>
            <w:tcW w:w="3543" w:type="dxa"/>
            <w:vAlign w:val="center"/>
          </w:tcPr>
          <w:p w14:paraId="46ACEBBA" w14:textId="77777777" w:rsidR="00BC082F" w:rsidRPr="002201B2" w:rsidRDefault="00BC082F" w:rsidP="00854B74">
            <w:pPr>
              <w:jc w:val="center"/>
              <w:rPr>
                <w:rFonts w:ascii="Arial" w:hAnsi="Arial" w:cs="Arial"/>
                <w:b/>
              </w:rPr>
            </w:pPr>
          </w:p>
        </w:tc>
        <w:tc>
          <w:tcPr>
            <w:tcW w:w="1332" w:type="dxa"/>
            <w:vAlign w:val="center"/>
          </w:tcPr>
          <w:p w14:paraId="72DC1CC1" w14:textId="77777777" w:rsidR="00BC082F" w:rsidRPr="002201B2" w:rsidRDefault="00BC082F" w:rsidP="00854B74">
            <w:pPr>
              <w:jc w:val="center"/>
              <w:rPr>
                <w:rFonts w:ascii="Arial" w:hAnsi="Arial" w:cs="Arial"/>
                <w:b/>
              </w:rPr>
            </w:pPr>
          </w:p>
        </w:tc>
      </w:tr>
      <w:tr w:rsidR="00BC082F" w:rsidRPr="002201B2" w14:paraId="0DBC7E31" w14:textId="77777777" w:rsidTr="00854B74">
        <w:trPr>
          <w:trHeight w:val="567"/>
          <w:jc w:val="center"/>
        </w:trPr>
        <w:tc>
          <w:tcPr>
            <w:tcW w:w="2551" w:type="dxa"/>
            <w:vAlign w:val="center"/>
          </w:tcPr>
          <w:p w14:paraId="41F439F9" w14:textId="77777777" w:rsidR="00BC082F" w:rsidRPr="002201B2" w:rsidRDefault="00BC082F" w:rsidP="00854B74">
            <w:pPr>
              <w:jc w:val="center"/>
              <w:rPr>
                <w:rFonts w:ascii="Arial" w:hAnsi="Arial" w:cs="Arial"/>
                <w:b/>
              </w:rPr>
            </w:pPr>
          </w:p>
        </w:tc>
        <w:tc>
          <w:tcPr>
            <w:tcW w:w="3544" w:type="dxa"/>
            <w:vAlign w:val="center"/>
          </w:tcPr>
          <w:p w14:paraId="5160E969" w14:textId="77777777" w:rsidR="00BC082F" w:rsidRPr="002201B2" w:rsidRDefault="00BC082F" w:rsidP="00854B74">
            <w:pPr>
              <w:jc w:val="center"/>
              <w:rPr>
                <w:rFonts w:ascii="Arial" w:hAnsi="Arial" w:cs="Arial"/>
                <w:b/>
              </w:rPr>
            </w:pPr>
          </w:p>
        </w:tc>
        <w:tc>
          <w:tcPr>
            <w:tcW w:w="1331" w:type="dxa"/>
            <w:tcBorders>
              <w:right w:val="single" w:sz="24" w:space="0" w:color="auto"/>
            </w:tcBorders>
            <w:vAlign w:val="center"/>
          </w:tcPr>
          <w:p w14:paraId="0DE7524A" w14:textId="77777777" w:rsidR="00BC082F" w:rsidRPr="002201B2" w:rsidRDefault="00BC082F" w:rsidP="00854B74">
            <w:pPr>
              <w:jc w:val="center"/>
              <w:rPr>
                <w:rFonts w:ascii="Arial" w:hAnsi="Arial" w:cs="Arial"/>
                <w:b/>
              </w:rPr>
            </w:pPr>
          </w:p>
        </w:tc>
        <w:tc>
          <w:tcPr>
            <w:tcW w:w="2551" w:type="dxa"/>
            <w:tcBorders>
              <w:left w:val="single" w:sz="24" w:space="0" w:color="auto"/>
            </w:tcBorders>
            <w:vAlign w:val="center"/>
          </w:tcPr>
          <w:p w14:paraId="7E4C9EFF" w14:textId="77777777" w:rsidR="00BC082F" w:rsidRPr="002201B2" w:rsidRDefault="00BC082F" w:rsidP="00854B74">
            <w:pPr>
              <w:jc w:val="center"/>
              <w:rPr>
                <w:rFonts w:ascii="Arial" w:hAnsi="Arial" w:cs="Arial"/>
                <w:b/>
              </w:rPr>
            </w:pPr>
          </w:p>
        </w:tc>
        <w:tc>
          <w:tcPr>
            <w:tcW w:w="3543" w:type="dxa"/>
            <w:vAlign w:val="center"/>
          </w:tcPr>
          <w:p w14:paraId="5C7C8CBA" w14:textId="77777777" w:rsidR="00BC082F" w:rsidRPr="002201B2" w:rsidRDefault="00BC082F" w:rsidP="00854B74">
            <w:pPr>
              <w:jc w:val="center"/>
              <w:rPr>
                <w:rFonts w:ascii="Arial" w:hAnsi="Arial" w:cs="Arial"/>
                <w:b/>
              </w:rPr>
            </w:pPr>
          </w:p>
        </w:tc>
        <w:tc>
          <w:tcPr>
            <w:tcW w:w="1332" w:type="dxa"/>
            <w:vAlign w:val="center"/>
          </w:tcPr>
          <w:p w14:paraId="312FB195" w14:textId="77777777" w:rsidR="00BC082F" w:rsidRPr="002201B2" w:rsidRDefault="00BC082F" w:rsidP="00854B74">
            <w:pPr>
              <w:jc w:val="center"/>
              <w:rPr>
                <w:rFonts w:ascii="Arial" w:hAnsi="Arial" w:cs="Arial"/>
                <w:b/>
              </w:rPr>
            </w:pPr>
          </w:p>
        </w:tc>
      </w:tr>
    </w:tbl>
    <w:p w14:paraId="488B20C0" w14:textId="77777777" w:rsidR="00BC082F" w:rsidRDefault="00BC082F" w:rsidP="005214E0"/>
    <w:sectPr w:rsidR="00BC082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323B" w14:textId="77777777" w:rsidR="00C44D83" w:rsidRDefault="00C44D83">
      <w:r>
        <w:separator/>
      </w:r>
    </w:p>
  </w:endnote>
  <w:endnote w:type="continuationSeparator" w:id="0">
    <w:p w14:paraId="1A08A758" w14:textId="77777777" w:rsidR="00C44D83" w:rsidRDefault="00C44D83">
      <w:r>
        <w:continuationSeparator/>
      </w:r>
    </w:p>
  </w:endnote>
  <w:endnote w:type="continuationNotice" w:id="1">
    <w:p w14:paraId="3BE273D5" w14:textId="77777777" w:rsidR="00C44D83" w:rsidRDefault="00C44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2"/>
      <w:gridCol w:w="4859"/>
      <w:gridCol w:w="4859"/>
    </w:tblGrid>
    <w:tr w:rsidR="00932CEF" w:rsidRPr="00C70267" w14:paraId="1C640114" w14:textId="77777777" w:rsidTr="00BD30DF">
      <w:tc>
        <w:tcPr>
          <w:tcW w:w="4928" w:type="dxa"/>
        </w:tcPr>
        <w:p w14:paraId="26ABB88A" w14:textId="77777777" w:rsidR="00932CEF" w:rsidRPr="00C70267" w:rsidRDefault="00932CEF" w:rsidP="007B2D70">
          <w:pPr>
            <w:pStyle w:val="Footer"/>
            <w:rPr>
              <w:rFonts w:ascii="Arial" w:hAnsi="Arial" w:cs="Arial"/>
              <w:sz w:val="18"/>
              <w:szCs w:val="18"/>
            </w:rPr>
          </w:pPr>
        </w:p>
      </w:tc>
      <w:tc>
        <w:tcPr>
          <w:tcW w:w="4929" w:type="dxa"/>
        </w:tcPr>
        <w:p w14:paraId="24D35329" w14:textId="77777777" w:rsidR="00932CEF" w:rsidRPr="00C70267" w:rsidRDefault="00932CEF"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6E08E581" w:rsidR="00932CEF" w:rsidRPr="00C70267" w:rsidRDefault="00932CEF"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sidR="00D84C6A">
            <w:rPr>
              <w:rFonts w:ascii="Arial" w:hAnsi="Arial" w:cs="Arial"/>
              <w:b/>
              <w:noProof/>
              <w:sz w:val="18"/>
              <w:szCs w:val="18"/>
            </w:rPr>
            <w:t>4</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sidR="00D84C6A">
            <w:rPr>
              <w:rFonts w:ascii="Arial" w:hAnsi="Arial" w:cs="Arial"/>
              <w:noProof/>
              <w:sz w:val="18"/>
              <w:szCs w:val="18"/>
            </w:rPr>
            <w:t>8</w:t>
          </w:r>
          <w:r w:rsidRPr="00C70267">
            <w:rPr>
              <w:rFonts w:ascii="Arial" w:hAnsi="Arial" w:cs="Arial"/>
              <w:sz w:val="18"/>
              <w:szCs w:val="18"/>
            </w:rPr>
            <w:fldChar w:fldCharType="end"/>
          </w:r>
        </w:p>
      </w:tc>
    </w:tr>
  </w:tbl>
  <w:p w14:paraId="438A10CA" w14:textId="77777777" w:rsidR="00932CEF" w:rsidRPr="00EC582F" w:rsidRDefault="00932CEF"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5" name="Picture 5"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3EDD" w14:textId="77777777" w:rsidR="00C44D83" w:rsidRDefault="00C44D83">
      <w:r>
        <w:separator/>
      </w:r>
    </w:p>
  </w:footnote>
  <w:footnote w:type="continuationSeparator" w:id="0">
    <w:p w14:paraId="4197071B" w14:textId="77777777" w:rsidR="00C44D83" w:rsidRDefault="00C44D83">
      <w:r>
        <w:continuationSeparator/>
      </w:r>
    </w:p>
  </w:footnote>
  <w:footnote w:type="continuationNotice" w:id="1">
    <w:p w14:paraId="288DFE6E" w14:textId="77777777" w:rsidR="00C44D83" w:rsidRDefault="00C44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1" w:type="dxa"/>
      <w:tblBorders>
        <w:bottom w:val="single" w:sz="4" w:space="0" w:color="auto"/>
      </w:tblBorders>
      <w:tblLook w:val="0000" w:firstRow="0" w:lastRow="0" w:firstColumn="0" w:lastColumn="0" w:noHBand="0" w:noVBand="0"/>
    </w:tblPr>
    <w:tblGrid>
      <w:gridCol w:w="4361"/>
      <w:gridCol w:w="7229"/>
      <w:gridCol w:w="3291"/>
    </w:tblGrid>
    <w:tr w:rsidR="00932CEF" w:rsidRPr="007908A1" w14:paraId="638AC580" w14:textId="77777777" w:rsidTr="00C06237">
      <w:trPr>
        <w:trHeight w:val="226"/>
      </w:trPr>
      <w:tc>
        <w:tcPr>
          <w:tcW w:w="4361" w:type="dxa"/>
        </w:tcPr>
        <w:p w14:paraId="7985616B" w14:textId="48C05F92" w:rsidR="00932CEF" w:rsidRPr="003463C3" w:rsidRDefault="00563124" w:rsidP="003463C3">
          <w:pPr>
            <w:pStyle w:val="Header"/>
            <w:rPr>
              <w:rFonts w:ascii="Arial" w:hAnsi="Arial" w:cs="Arial"/>
              <w:sz w:val="22"/>
              <w:szCs w:val="22"/>
            </w:rPr>
          </w:pPr>
          <w:r>
            <w:rPr>
              <w:rFonts w:ascii="Arial" w:hAnsi="Arial" w:cs="Arial"/>
            </w:rPr>
            <w:t>Schools</w:t>
          </w:r>
          <w:r w:rsidR="00932CEF">
            <w:rPr>
              <w:rFonts w:ascii="Arial" w:hAnsi="Arial" w:cs="Arial"/>
            </w:rPr>
            <w:t xml:space="preserve"> </w:t>
          </w:r>
        </w:p>
      </w:tc>
      <w:tc>
        <w:tcPr>
          <w:tcW w:w="7229" w:type="dxa"/>
          <w:vMerge w:val="restart"/>
          <w:vAlign w:val="center"/>
        </w:tcPr>
        <w:p w14:paraId="0CF73A8A" w14:textId="77777777" w:rsidR="00932CEF" w:rsidRPr="007908A1" w:rsidRDefault="00932CEF"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932CEF" w:rsidRPr="000914EE" w:rsidRDefault="00932CEF" w:rsidP="003463C3">
          <w:pPr>
            <w:pStyle w:val="Header"/>
            <w:rPr>
              <w:rFonts w:ascii="Arial" w:hAnsi="Arial" w:cs="Arial"/>
              <w:sz w:val="22"/>
              <w:szCs w:val="22"/>
            </w:rPr>
          </w:pPr>
          <w:r>
            <w:rPr>
              <w:rFonts w:ascii="Arial" w:hAnsi="Arial" w:cs="Arial"/>
              <w:b/>
              <w:sz w:val="20"/>
              <w:szCs w:val="20"/>
            </w:rPr>
            <w:t>Risk Assessment No: Activities</w:t>
          </w:r>
        </w:p>
      </w:tc>
    </w:tr>
    <w:tr w:rsidR="00932CEF" w:rsidRPr="007908A1" w14:paraId="22B1FB39" w14:textId="77777777" w:rsidTr="00C06237">
      <w:trPr>
        <w:trHeight w:val="226"/>
      </w:trPr>
      <w:tc>
        <w:tcPr>
          <w:tcW w:w="4361" w:type="dxa"/>
        </w:tcPr>
        <w:p w14:paraId="5DC79CA2" w14:textId="2D94ADCE" w:rsidR="00932CEF" w:rsidRPr="00C70267" w:rsidRDefault="00932CEF" w:rsidP="003463C3">
          <w:pPr>
            <w:pStyle w:val="Header"/>
            <w:rPr>
              <w:rFonts w:ascii="Arial" w:hAnsi="Arial" w:cs="Arial"/>
              <w:sz w:val="22"/>
              <w:szCs w:val="22"/>
            </w:rPr>
          </w:pPr>
        </w:p>
      </w:tc>
      <w:tc>
        <w:tcPr>
          <w:tcW w:w="7229" w:type="dxa"/>
          <w:vMerge/>
          <w:vAlign w:val="center"/>
        </w:tcPr>
        <w:p w14:paraId="4DD0EA96" w14:textId="77777777" w:rsidR="00932CEF" w:rsidRPr="007908A1" w:rsidRDefault="00932CEF" w:rsidP="003463C3">
          <w:pPr>
            <w:pStyle w:val="Header"/>
            <w:jc w:val="center"/>
            <w:rPr>
              <w:rFonts w:ascii="Arial" w:hAnsi="Arial" w:cs="Arial"/>
              <w:b/>
              <w:bCs/>
              <w:sz w:val="32"/>
              <w:szCs w:val="32"/>
            </w:rPr>
          </w:pPr>
        </w:p>
      </w:tc>
      <w:tc>
        <w:tcPr>
          <w:tcW w:w="3291" w:type="dxa"/>
          <w:vMerge/>
          <w:vAlign w:val="center"/>
        </w:tcPr>
        <w:p w14:paraId="62C4605F" w14:textId="77777777" w:rsidR="00932CEF" w:rsidRPr="00C70267" w:rsidRDefault="00932CEF" w:rsidP="003463C3">
          <w:pPr>
            <w:pStyle w:val="Header"/>
            <w:rPr>
              <w:rFonts w:ascii="Arial" w:hAnsi="Arial" w:cs="Arial"/>
              <w:b/>
              <w:smallCaps/>
              <w:sz w:val="20"/>
              <w:szCs w:val="20"/>
            </w:rPr>
          </w:pPr>
        </w:p>
      </w:tc>
    </w:tr>
  </w:tbl>
  <w:p w14:paraId="20FF83F7" w14:textId="7D272B2F" w:rsidR="00932CEF" w:rsidRDefault="00932CEF"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A038E2"/>
    <w:lvl w:ilvl="0">
      <w:start w:val="1"/>
      <w:numFmt w:val="bullet"/>
      <w:pStyle w:val="ListBullet"/>
      <w:lvlText w:val=""/>
      <w:lvlJc w:val="left"/>
      <w:pPr>
        <w:tabs>
          <w:tab w:val="num" w:pos="-371"/>
        </w:tabs>
        <w:ind w:left="-371" w:hanging="360"/>
      </w:pPr>
      <w:rPr>
        <w:rFonts w:ascii="Symbol" w:hAnsi="Symbol" w:hint="default"/>
      </w:rPr>
    </w:lvl>
  </w:abstractNum>
  <w:abstractNum w:abstractNumId="1" w15:restartNumberingAfterBreak="0">
    <w:nsid w:val="00B018D7"/>
    <w:multiLevelType w:val="hybridMultilevel"/>
    <w:tmpl w:val="E79E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175B7"/>
    <w:multiLevelType w:val="hybridMultilevel"/>
    <w:tmpl w:val="61A0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1D62E5"/>
    <w:multiLevelType w:val="hybridMultilevel"/>
    <w:tmpl w:val="8F0AE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6B24DD"/>
    <w:multiLevelType w:val="hybridMultilevel"/>
    <w:tmpl w:val="D6B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6" w15:restartNumberingAfterBreak="0">
    <w:nsid w:val="05FF2C17"/>
    <w:multiLevelType w:val="hybridMultilevel"/>
    <w:tmpl w:val="7EEA7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737AE"/>
    <w:multiLevelType w:val="hybridMultilevel"/>
    <w:tmpl w:val="B68463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7213B"/>
    <w:multiLevelType w:val="hybridMultilevel"/>
    <w:tmpl w:val="2F8A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C111F"/>
    <w:multiLevelType w:val="hybridMultilevel"/>
    <w:tmpl w:val="309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F138D"/>
    <w:multiLevelType w:val="hybridMultilevel"/>
    <w:tmpl w:val="3A727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567E0"/>
    <w:multiLevelType w:val="hybridMultilevel"/>
    <w:tmpl w:val="82C2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F2035"/>
    <w:multiLevelType w:val="hybridMultilevel"/>
    <w:tmpl w:val="8DFA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A7023"/>
    <w:multiLevelType w:val="hybridMultilevel"/>
    <w:tmpl w:val="32C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66DBC"/>
    <w:multiLevelType w:val="hybridMultilevel"/>
    <w:tmpl w:val="42589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0A118F"/>
    <w:multiLevelType w:val="hybridMultilevel"/>
    <w:tmpl w:val="196819BA"/>
    <w:lvl w:ilvl="0" w:tplc="43CEBE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0" w15:restartNumberingAfterBreak="0">
    <w:nsid w:val="49AC1A5D"/>
    <w:multiLevelType w:val="hybridMultilevel"/>
    <w:tmpl w:val="41F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3133E"/>
    <w:multiLevelType w:val="hybridMultilevel"/>
    <w:tmpl w:val="C49A0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B5890"/>
    <w:multiLevelType w:val="hybridMultilevel"/>
    <w:tmpl w:val="CF8C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817C4"/>
    <w:multiLevelType w:val="multilevel"/>
    <w:tmpl w:val="F07C5B3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5842E5"/>
    <w:multiLevelType w:val="hybridMultilevel"/>
    <w:tmpl w:val="0CC6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01DCC"/>
    <w:multiLevelType w:val="multilevel"/>
    <w:tmpl w:val="37AA07B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2D2413"/>
    <w:multiLevelType w:val="hybridMultilevel"/>
    <w:tmpl w:val="568EE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C82CF6"/>
    <w:multiLevelType w:val="hybridMultilevel"/>
    <w:tmpl w:val="0C1A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17083"/>
    <w:multiLevelType w:val="hybridMultilevel"/>
    <w:tmpl w:val="2C809A9C"/>
    <w:lvl w:ilvl="0" w:tplc="CD5A73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B03A9"/>
    <w:multiLevelType w:val="hybridMultilevel"/>
    <w:tmpl w:val="D79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27"/>
  </w:num>
  <w:num w:numId="5">
    <w:abstractNumId w:val="16"/>
  </w:num>
  <w:num w:numId="6">
    <w:abstractNumId w:val="13"/>
  </w:num>
  <w:num w:numId="7">
    <w:abstractNumId w:val="8"/>
  </w:num>
  <w:num w:numId="8">
    <w:abstractNumId w:val="22"/>
  </w:num>
  <w:num w:numId="9">
    <w:abstractNumId w:val="29"/>
  </w:num>
  <w:num w:numId="10">
    <w:abstractNumId w:val="6"/>
  </w:num>
  <w:num w:numId="11">
    <w:abstractNumId w:val="11"/>
  </w:num>
  <w:num w:numId="12">
    <w:abstractNumId w:val="9"/>
  </w:num>
  <w:num w:numId="13">
    <w:abstractNumId w:val="28"/>
  </w:num>
  <w:num w:numId="14">
    <w:abstractNumId w:val="20"/>
  </w:num>
  <w:num w:numId="15">
    <w:abstractNumId w:val="15"/>
  </w:num>
  <w:num w:numId="16">
    <w:abstractNumId w:val="12"/>
  </w:num>
  <w:num w:numId="17">
    <w:abstractNumId w:val="31"/>
  </w:num>
  <w:num w:numId="18">
    <w:abstractNumId w:val="14"/>
  </w:num>
  <w:num w:numId="19">
    <w:abstractNumId w:val="7"/>
  </w:num>
  <w:num w:numId="20">
    <w:abstractNumId w:val="18"/>
  </w:num>
  <w:num w:numId="21">
    <w:abstractNumId w:val="25"/>
  </w:num>
  <w:num w:numId="22">
    <w:abstractNumId w:val="23"/>
  </w:num>
  <w:num w:numId="23">
    <w:abstractNumId w:val="25"/>
  </w:num>
  <w:num w:numId="24">
    <w:abstractNumId w:val="1"/>
  </w:num>
  <w:num w:numId="25">
    <w:abstractNumId w:val="30"/>
  </w:num>
  <w:num w:numId="26">
    <w:abstractNumId w:val="3"/>
  </w:num>
  <w:num w:numId="27">
    <w:abstractNumId w:val="17"/>
  </w:num>
  <w:num w:numId="28">
    <w:abstractNumId w:val="21"/>
  </w:num>
  <w:num w:numId="29">
    <w:abstractNumId w:val="26"/>
  </w:num>
  <w:num w:numId="30">
    <w:abstractNumId w:val="2"/>
  </w:num>
  <w:num w:numId="31">
    <w:abstractNumId w:val="24"/>
  </w:num>
  <w:num w:numId="32">
    <w:abstractNumId w:val="10"/>
  </w:num>
  <w:num w:numId="3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36"/>
    <w:rsid w:val="00020DE0"/>
    <w:rsid w:val="00032D69"/>
    <w:rsid w:val="00033611"/>
    <w:rsid w:val="000341A7"/>
    <w:rsid w:val="00037913"/>
    <w:rsid w:val="00041612"/>
    <w:rsid w:val="00046BC4"/>
    <w:rsid w:val="000475EE"/>
    <w:rsid w:val="00047D9F"/>
    <w:rsid w:val="00051432"/>
    <w:rsid w:val="00052126"/>
    <w:rsid w:val="00055739"/>
    <w:rsid w:val="00057551"/>
    <w:rsid w:val="00062E2C"/>
    <w:rsid w:val="00065EB3"/>
    <w:rsid w:val="000679CE"/>
    <w:rsid w:val="00067D25"/>
    <w:rsid w:val="00067D6F"/>
    <w:rsid w:val="00067E56"/>
    <w:rsid w:val="00071891"/>
    <w:rsid w:val="000745B7"/>
    <w:rsid w:val="00076A58"/>
    <w:rsid w:val="00080CBB"/>
    <w:rsid w:val="0008134A"/>
    <w:rsid w:val="00082594"/>
    <w:rsid w:val="000833A6"/>
    <w:rsid w:val="0008579D"/>
    <w:rsid w:val="000914EE"/>
    <w:rsid w:val="0009324D"/>
    <w:rsid w:val="00093774"/>
    <w:rsid w:val="000950EE"/>
    <w:rsid w:val="0009605A"/>
    <w:rsid w:val="000961C1"/>
    <w:rsid w:val="000A15ED"/>
    <w:rsid w:val="000A2DB1"/>
    <w:rsid w:val="000A4870"/>
    <w:rsid w:val="000A4B29"/>
    <w:rsid w:val="000A5AEC"/>
    <w:rsid w:val="000A6452"/>
    <w:rsid w:val="000A76B0"/>
    <w:rsid w:val="000B0F4B"/>
    <w:rsid w:val="000C1F8F"/>
    <w:rsid w:val="000C3AD3"/>
    <w:rsid w:val="000C5129"/>
    <w:rsid w:val="000C65A2"/>
    <w:rsid w:val="000C6ECD"/>
    <w:rsid w:val="000C7108"/>
    <w:rsid w:val="000C78AB"/>
    <w:rsid w:val="000D240E"/>
    <w:rsid w:val="000D4DAB"/>
    <w:rsid w:val="000D5543"/>
    <w:rsid w:val="000D6C32"/>
    <w:rsid w:val="000E29A2"/>
    <w:rsid w:val="000E383B"/>
    <w:rsid w:val="000E40FE"/>
    <w:rsid w:val="000E46BD"/>
    <w:rsid w:val="000E4F4C"/>
    <w:rsid w:val="000E57FE"/>
    <w:rsid w:val="000E5ECA"/>
    <w:rsid w:val="000E6DEA"/>
    <w:rsid w:val="000E7DBC"/>
    <w:rsid w:val="000F3465"/>
    <w:rsid w:val="000F3624"/>
    <w:rsid w:val="000F36CE"/>
    <w:rsid w:val="000F6CBC"/>
    <w:rsid w:val="000F6FD0"/>
    <w:rsid w:val="000F71CE"/>
    <w:rsid w:val="00102F59"/>
    <w:rsid w:val="001030B7"/>
    <w:rsid w:val="001039D2"/>
    <w:rsid w:val="00104456"/>
    <w:rsid w:val="00111CA7"/>
    <w:rsid w:val="001161D5"/>
    <w:rsid w:val="00120962"/>
    <w:rsid w:val="001227EE"/>
    <w:rsid w:val="0012591D"/>
    <w:rsid w:val="001259A1"/>
    <w:rsid w:val="00126936"/>
    <w:rsid w:val="001310ED"/>
    <w:rsid w:val="00133E75"/>
    <w:rsid w:val="001341C7"/>
    <w:rsid w:val="00141DF4"/>
    <w:rsid w:val="00141EB1"/>
    <w:rsid w:val="00144066"/>
    <w:rsid w:val="00144109"/>
    <w:rsid w:val="00144674"/>
    <w:rsid w:val="001466C3"/>
    <w:rsid w:val="00150541"/>
    <w:rsid w:val="00152162"/>
    <w:rsid w:val="00154047"/>
    <w:rsid w:val="00156C7E"/>
    <w:rsid w:val="00156D83"/>
    <w:rsid w:val="00163304"/>
    <w:rsid w:val="00165183"/>
    <w:rsid w:val="00165D32"/>
    <w:rsid w:val="00170250"/>
    <w:rsid w:val="00177F18"/>
    <w:rsid w:val="001839A8"/>
    <w:rsid w:val="00192170"/>
    <w:rsid w:val="00194943"/>
    <w:rsid w:val="001A03A9"/>
    <w:rsid w:val="001A2181"/>
    <w:rsid w:val="001A3F5E"/>
    <w:rsid w:val="001B20F1"/>
    <w:rsid w:val="001B21BB"/>
    <w:rsid w:val="001B2C6B"/>
    <w:rsid w:val="001B4619"/>
    <w:rsid w:val="001B4783"/>
    <w:rsid w:val="001B699C"/>
    <w:rsid w:val="001B6BD4"/>
    <w:rsid w:val="001B6EB3"/>
    <w:rsid w:val="001B7103"/>
    <w:rsid w:val="001B7A1E"/>
    <w:rsid w:val="001B7C13"/>
    <w:rsid w:val="001C045F"/>
    <w:rsid w:val="001C37C1"/>
    <w:rsid w:val="001C6C8E"/>
    <w:rsid w:val="001C71A5"/>
    <w:rsid w:val="001D28C1"/>
    <w:rsid w:val="001D2F28"/>
    <w:rsid w:val="001D3D21"/>
    <w:rsid w:val="001D55E8"/>
    <w:rsid w:val="001D710C"/>
    <w:rsid w:val="001E70FF"/>
    <w:rsid w:val="001F061A"/>
    <w:rsid w:val="001F253E"/>
    <w:rsid w:val="001F25A6"/>
    <w:rsid w:val="001F25AC"/>
    <w:rsid w:val="00203445"/>
    <w:rsid w:val="00203EFE"/>
    <w:rsid w:val="00210EBE"/>
    <w:rsid w:val="002127A1"/>
    <w:rsid w:val="00214C8A"/>
    <w:rsid w:val="0021662A"/>
    <w:rsid w:val="002174BD"/>
    <w:rsid w:val="00223737"/>
    <w:rsid w:val="00225F07"/>
    <w:rsid w:val="0022614A"/>
    <w:rsid w:val="00230E03"/>
    <w:rsid w:val="00232F76"/>
    <w:rsid w:val="002341DC"/>
    <w:rsid w:val="00235288"/>
    <w:rsid w:val="00237DB6"/>
    <w:rsid w:val="00240643"/>
    <w:rsid w:val="002414E8"/>
    <w:rsid w:val="002459A8"/>
    <w:rsid w:val="002462C6"/>
    <w:rsid w:val="00253FFE"/>
    <w:rsid w:val="0025675E"/>
    <w:rsid w:val="002677B0"/>
    <w:rsid w:val="00271E91"/>
    <w:rsid w:val="00272F57"/>
    <w:rsid w:val="002752FF"/>
    <w:rsid w:val="00276ABF"/>
    <w:rsid w:val="00280917"/>
    <w:rsid w:val="00280941"/>
    <w:rsid w:val="00281122"/>
    <w:rsid w:val="00281B27"/>
    <w:rsid w:val="00281DCF"/>
    <w:rsid w:val="00291A88"/>
    <w:rsid w:val="00294D8B"/>
    <w:rsid w:val="00295E57"/>
    <w:rsid w:val="002A1BD8"/>
    <w:rsid w:val="002A2DCE"/>
    <w:rsid w:val="002A3B70"/>
    <w:rsid w:val="002A6C8B"/>
    <w:rsid w:val="002B2B07"/>
    <w:rsid w:val="002B49F2"/>
    <w:rsid w:val="002C0997"/>
    <w:rsid w:val="002C178C"/>
    <w:rsid w:val="002C3814"/>
    <w:rsid w:val="002C6A26"/>
    <w:rsid w:val="002D1443"/>
    <w:rsid w:val="002D49BA"/>
    <w:rsid w:val="002D5F05"/>
    <w:rsid w:val="002E1BBD"/>
    <w:rsid w:val="002E53B0"/>
    <w:rsid w:val="002E60B5"/>
    <w:rsid w:val="002E65E8"/>
    <w:rsid w:val="002E6DD7"/>
    <w:rsid w:val="002E77A2"/>
    <w:rsid w:val="002F063F"/>
    <w:rsid w:val="002F08F2"/>
    <w:rsid w:val="002F17FD"/>
    <w:rsid w:val="002F2570"/>
    <w:rsid w:val="002F2DB5"/>
    <w:rsid w:val="002F5031"/>
    <w:rsid w:val="002F7F47"/>
    <w:rsid w:val="0030018A"/>
    <w:rsid w:val="003008F6"/>
    <w:rsid w:val="0031522D"/>
    <w:rsid w:val="00315874"/>
    <w:rsid w:val="00315D31"/>
    <w:rsid w:val="00317964"/>
    <w:rsid w:val="00320407"/>
    <w:rsid w:val="00320C33"/>
    <w:rsid w:val="00332FBC"/>
    <w:rsid w:val="00333C1D"/>
    <w:rsid w:val="00334CF2"/>
    <w:rsid w:val="0033579F"/>
    <w:rsid w:val="00336B86"/>
    <w:rsid w:val="00341651"/>
    <w:rsid w:val="003463C3"/>
    <w:rsid w:val="00346C1A"/>
    <w:rsid w:val="00350EDC"/>
    <w:rsid w:val="00361777"/>
    <w:rsid w:val="00361CF4"/>
    <w:rsid w:val="003628CF"/>
    <w:rsid w:val="00372846"/>
    <w:rsid w:val="00375632"/>
    <w:rsid w:val="00375EFB"/>
    <w:rsid w:val="00377433"/>
    <w:rsid w:val="003822A4"/>
    <w:rsid w:val="003839A7"/>
    <w:rsid w:val="003858EA"/>
    <w:rsid w:val="003877BF"/>
    <w:rsid w:val="00390E0C"/>
    <w:rsid w:val="00392988"/>
    <w:rsid w:val="003945CB"/>
    <w:rsid w:val="003957A2"/>
    <w:rsid w:val="0039653B"/>
    <w:rsid w:val="003A24D7"/>
    <w:rsid w:val="003A34FC"/>
    <w:rsid w:val="003A4470"/>
    <w:rsid w:val="003A61A0"/>
    <w:rsid w:val="003B0EB8"/>
    <w:rsid w:val="003B2321"/>
    <w:rsid w:val="003B2B08"/>
    <w:rsid w:val="003B5820"/>
    <w:rsid w:val="003B7504"/>
    <w:rsid w:val="003B7902"/>
    <w:rsid w:val="003C1A37"/>
    <w:rsid w:val="003C4185"/>
    <w:rsid w:val="003D4432"/>
    <w:rsid w:val="003E66FC"/>
    <w:rsid w:val="003F0A6D"/>
    <w:rsid w:val="003F1A0C"/>
    <w:rsid w:val="003F275D"/>
    <w:rsid w:val="003F2FDA"/>
    <w:rsid w:val="003F3A6A"/>
    <w:rsid w:val="003F3F4C"/>
    <w:rsid w:val="003F7E54"/>
    <w:rsid w:val="00401DEB"/>
    <w:rsid w:val="00406461"/>
    <w:rsid w:val="004145F5"/>
    <w:rsid w:val="00416BA7"/>
    <w:rsid w:val="00416CB6"/>
    <w:rsid w:val="00420559"/>
    <w:rsid w:val="00420D6F"/>
    <w:rsid w:val="004223C8"/>
    <w:rsid w:val="00423E56"/>
    <w:rsid w:val="004249E2"/>
    <w:rsid w:val="00426595"/>
    <w:rsid w:val="0042792E"/>
    <w:rsid w:val="004279C9"/>
    <w:rsid w:val="004315BD"/>
    <w:rsid w:val="00432DA9"/>
    <w:rsid w:val="00436A2C"/>
    <w:rsid w:val="00442B15"/>
    <w:rsid w:val="00443F1A"/>
    <w:rsid w:val="00447AEA"/>
    <w:rsid w:val="004576D2"/>
    <w:rsid w:val="00457A91"/>
    <w:rsid w:val="00457D62"/>
    <w:rsid w:val="0046017C"/>
    <w:rsid w:val="0046285F"/>
    <w:rsid w:val="004643F1"/>
    <w:rsid w:val="004660D6"/>
    <w:rsid w:val="004700C3"/>
    <w:rsid w:val="00472497"/>
    <w:rsid w:val="00476997"/>
    <w:rsid w:val="004871D6"/>
    <w:rsid w:val="00487B23"/>
    <w:rsid w:val="00487CAF"/>
    <w:rsid w:val="00491B67"/>
    <w:rsid w:val="00492FD7"/>
    <w:rsid w:val="0049567B"/>
    <w:rsid w:val="004A0CA4"/>
    <w:rsid w:val="004A3934"/>
    <w:rsid w:val="004A4619"/>
    <w:rsid w:val="004A7648"/>
    <w:rsid w:val="004B4871"/>
    <w:rsid w:val="004B4A88"/>
    <w:rsid w:val="004B6854"/>
    <w:rsid w:val="004C312E"/>
    <w:rsid w:val="004C3F8C"/>
    <w:rsid w:val="004C670E"/>
    <w:rsid w:val="004D268E"/>
    <w:rsid w:val="004D2FA4"/>
    <w:rsid w:val="004D694E"/>
    <w:rsid w:val="004D6BC6"/>
    <w:rsid w:val="004E25C5"/>
    <w:rsid w:val="004E30B9"/>
    <w:rsid w:val="004E3639"/>
    <w:rsid w:val="004E5434"/>
    <w:rsid w:val="004F015D"/>
    <w:rsid w:val="004F104A"/>
    <w:rsid w:val="004F17BF"/>
    <w:rsid w:val="004F5340"/>
    <w:rsid w:val="00500F7F"/>
    <w:rsid w:val="005012C2"/>
    <w:rsid w:val="0050574F"/>
    <w:rsid w:val="00505BAD"/>
    <w:rsid w:val="0051024C"/>
    <w:rsid w:val="0051070D"/>
    <w:rsid w:val="00510CD9"/>
    <w:rsid w:val="00512813"/>
    <w:rsid w:val="00514FD6"/>
    <w:rsid w:val="0051693F"/>
    <w:rsid w:val="005210C4"/>
    <w:rsid w:val="005214E0"/>
    <w:rsid w:val="00521C1D"/>
    <w:rsid w:val="0052275E"/>
    <w:rsid w:val="00522A01"/>
    <w:rsid w:val="00525D60"/>
    <w:rsid w:val="00527534"/>
    <w:rsid w:val="005308BE"/>
    <w:rsid w:val="00531A7B"/>
    <w:rsid w:val="00531BA3"/>
    <w:rsid w:val="00533AE7"/>
    <w:rsid w:val="00544C88"/>
    <w:rsid w:val="0054560C"/>
    <w:rsid w:val="00547651"/>
    <w:rsid w:val="005515F6"/>
    <w:rsid w:val="00552BCD"/>
    <w:rsid w:val="00552CF1"/>
    <w:rsid w:val="005535B4"/>
    <w:rsid w:val="00553F94"/>
    <w:rsid w:val="00555347"/>
    <w:rsid w:val="00561C03"/>
    <w:rsid w:val="00563124"/>
    <w:rsid w:val="005645A6"/>
    <w:rsid w:val="00570976"/>
    <w:rsid w:val="005739E5"/>
    <w:rsid w:val="005828E1"/>
    <w:rsid w:val="00585105"/>
    <w:rsid w:val="00591AD9"/>
    <w:rsid w:val="00592B69"/>
    <w:rsid w:val="00593D76"/>
    <w:rsid w:val="0059563D"/>
    <w:rsid w:val="005A6846"/>
    <w:rsid w:val="005B4245"/>
    <w:rsid w:val="005B4BF7"/>
    <w:rsid w:val="005B643F"/>
    <w:rsid w:val="005C4A9C"/>
    <w:rsid w:val="005D1FA4"/>
    <w:rsid w:val="005D2AF6"/>
    <w:rsid w:val="005D3FC7"/>
    <w:rsid w:val="005D4AFC"/>
    <w:rsid w:val="005D69CA"/>
    <w:rsid w:val="005E2503"/>
    <w:rsid w:val="005E3A73"/>
    <w:rsid w:val="005E6A40"/>
    <w:rsid w:val="005F2F30"/>
    <w:rsid w:val="005F4DC5"/>
    <w:rsid w:val="006065D8"/>
    <w:rsid w:val="00607A0D"/>
    <w:rsid w:val="006111D3"/>
    <w:rsid w:val="0061337B"/>
    <w:rsid w:val="00614F9C"/>
    <w:rsid w:val="006167B5"/>
    <w:rsid w:val="0062075F"/>
    <w:rsid w:val="00626F4A"/>
    <w:rsid w:val="0062705F"/>
    <w:rsid w:val="0062711E"/>
    <w:rsid w:val="006304D2"/>
    <w:rsid w:val="00632E2C"/>
    <w:rsid w:val="00637F6C"/>
    <w:rsid w:val="006459B3"/>
    <w:rsid w:val="00646A07"/>
    <w:rsid w:val="006471FB"/>
    <w:rsid w:val="0065164C"/>
    <w:rsid w:val="00660A05"/>
    <w:rsid w:val="00660F0F"/>
    <w:rsid w:val="00662321"/>
    <w:rsid w:val="00664A96"/>
    <w:rsid w:val="00664B89"/>
    <w:rsid w:val="00670772"/>
    <w:rsid w:val="00670793"/>
    <w:rsid w:val="00670ABA"/>
    <w:rsid w:val="00673DFD"/>
    <w:rsid w:val="0067487B"/>
    <w:rsid w:val="00675F2A"/>
    <w:rsid w:val="006806C5"/>
    <w:rsid w:val="00683689"/>
    <w:rsid w:val="00686E62"/>
    <w:rsid w:val="006934F9"/>
    <w:rsid w:val="00694B5E"/>
    <w:rsid w:val="006A2C2A"/>
    <w:rsid w:val="006A32E7"/>
    <w:rsid w:val="006A37D9"/>
    <w:rsid w:val="006B23BB"/>
    <w:rsid w:val="006B731F"/>
    <w:rsid w:val="006C0761"/>
    <w:rsid w:val="006C0D2D"/>
    <w:rsid w:val="006C278E"/>
    <w:rsid w:val="006C35A7"/>
    <w:rsid w:val="006D09D5"/>
    <w:rsid w:val="006D1BDA"/>
    <w:rsid w:val="006D44DD"/>
    <w:rsid w:val="006D4DA4"/>
    <w:rsid w:val="006D6BDE"/>
    <w:rsid w:val="006D6E46"/>
    <w:rsid w:val="006D7348"/>
    <w:rsid w:val="006E1CE6"/>
    <w:rsid w:val="006E2988"/>
    <w:rsid w:val="006E6F1B"/>
    <w:rsid w:val="006E7B3E"/>
    <w:rsid w:val="006F0470"/>
    <w:rsid w:val="006F2291"/>
    <w:rsid w:val="006F621E"/>
    <w:rsid w:val="00700AB6"/>
    <w:rsid w:val="00700CD7"/>
    <w:rsid w:val="00705B2F"/>
    <w:rsid w:val="007073A1"/>
    <w:rsid w:val="00707DF2"/>
    <w:rsid w:val="007115B6"/>
    <w:rsid w:val="0071250F"/>
    <w:rsid w:val="007141E1"/>
    <w:rsid w:val="00714AEA"/>
    <w:rsid w:val="00714FB2"/>
    <w:rsid w:val="0071659D"/>
    <w:rsid w:val="0072188C"/>
    <w:rsid w:val="00721E2A"/>
    <w:rsid w:val="00727F06"/>
    <w:rsid w:val="00737485"/>
    <w:rsid w:val="00744E48"/>
    <w:rsid w:val="007453B2"/>
    <w:rsid w:val="00746D56"/>
    <w:rsid w:val="00750A09"/>
    <w:rsid w:val="00750BCD"/>
    <w:rsid w:val="007544B8"/>
    <w:rsid w:val="0075542C"/>
    <w:rsid w:val="00755F94"/>
    <w:rsid w:val="007571B5"/>
    <w:rsid w:val="0076246A"/>
    <w:rsid w:val="007643EB"/>
    <w:rsid w:val="00767CC4"/>
    <w:rsid w:val="007908A1"/>
    <w:rsid w:val="007917E5"/>
    <w:rsid w:val="007A28E2"/>
    <w:rsid w:val="007A70AC"/>
    <w:rsid w:val="007B22A4"/>
    <w:rsid w:val="007B2D70"/>
    <w:rsid w:val="007B3F1D"/>
    <w:rsid w:val="007B4A94"/>
    <w:rsid w:val="007B4FF1"/>
    <w:rsid w:val="007C16AE"/>
    <w:rsid w:val="007C2FC4"/>
    <w:rsid w:val="007C43C5"/>
    <w:rsid w:val="007D4BA7"/>
    <w:rsid w:val="007D66DE"/>
    <w:rsid w:val="007E3458"/>
    <w:rsid w:val="007E6CA6"/>
    <w:rsid w:val="007E787F"/>
    <w:rsid w:val="00800A94"/>
    <w:rsid w:val="00801CD7"/>
    <w:rsid w:val="00802524"/>
    <w:rsid w:val="00802B0C"/>
    <w:rsid w:val="008047FF"/>
    <w:rsid w:val="00811688"/>
    <w:rsid w:val="008116D2"/>
    <w:rsid w:val="0081225D"/>
    <w:rsid w:val="00814D3B"/>
    <w:rsid w:val="00815981"/>
    <w:rsid w:val="00820597"/>
    <w:rsid w:val="00820F02"/>
    <w:rsid w:val="0082173B"/>
    <w:rsid w:val="00824375"/>
    <w:rsid w:val="00825E8A"/>
    <w:rsid w:val="0082654A"/>
    <w:rsid w:val="00830BBE"/>
    <w:rsid w:val="00831191"/>
    <w:rsid w:val="008327EA"/>
    <w:rsid w:val="00836E1A"/>
    <w:rsid w:val="0084115C"/>
    <w:rsid w:val="0084189D"/>
    <w:rsid w:val="00841D28"/>
    <w:rsid w:val="008505DA"/>
    <w:rsid w:val="00854DA5"/>
    <w:rsid w:val="00857085"/>
    <w:rsid w:val="008572C2"/>
    <w:rsid w:val="00863704"/>
    <w:rsid w:val="00865A1D"/>
    <w:rsid w:val="00867F19"/>
    <w:rsid w:val="00874E1D"/>
    <w:rsid w:val="00876233"/>
    <w:rsid w:val="00880CF4"/>
    <w:rsid w:val="00881EFF"/>
    <w:rsid w:val="00883703"/>
    <w:rsid w:val="00893887"/>
    <w:rsid w:val="008945E2"/>
    <w:rsid w:val="00894AE3"/>
    <w:rsid w:val="0089504E"/>
    <w:rsid w:val="00897E4F"/>
    <w:rsid w:val="008B404C"/>
    <w:rsid w:val="008B741A"/>
    <w:rsid w:val="008B7906"/>
    <w:rsid w:val="008C17B0"/>
    <w:rsid w:val="008C1BD4"/>
    <w:rsid w:val="008C38A8"/>
    <w:rsid w:val="008C391D"/>
    <w:rsid w:val="008E080F"/>
    <w:rsid w:val="008E2C49"/>
    <w:rsid w:val="008E649C"/>
    <w:rsid w:val="008F6CD9"/>
    <w:rsid w:val="008F779E"/>
    <w:rsid w:val="0090279F"/>
    <w:rsid w:val="00902B61"/>
    <w:rsid w:val="00902D08"/>
    <w:rsid w:val="00902F41"/>
    <w:rsid w:val="00903390"/>
    <w:rsid w:val="0090710C"/>
    <w:rsid w:val="00920B91"/>
    <w:rsid w:val="009262E8"/>
    <w:rsid w:val="00931734"/>
    <w:rsid w:val="00932392"/>
    <w:rsid w:val="00932872"/>
    <w:rsid w:val="00932CEF"/>
    <w:rsid w:val="009413A5"/>
    <w:rsid w:val="00941CDC"/>
    <w:rsid w:val="00941E81"/>
    <w:rsid w:val="00944034"/>
    <w:rsid w:val="009462F4"/>
    <w:rsid w:val="0095547E"/>
    <w:rsid w:val="00960F72"/>
    <w:rsid w:val="00960F99"/>
    <w:rsid w:val="00962033"/>
    <w:rsid w:val="009645E2"/>
    <w:rsid w:val="00964F58"/>
    <w:rsid w:val="00967E39"/>
    <w:rsid w:val="00972301"/>
    <w:rsid w:val="00974435"/>
    <w:rsid w:val="00975BAB"/>
    <w:rsid w:val="00983BD4"/>
    <w:rsid w:val="00984679"/>
    <w:rsid w:val="00986A5E"/>
    <w:rsid w:val="00991B69"/>
    <w:rsid w:val="0099235B"/>
    <w:rsid w:val="00994387"/>
    <w:rsid w:val="009A6260"/>
    <w:rsid w:val="009A66F7"/>
    <w:rsid w:val="009B5462"/>
    <w:rsid w:val="009C0B41"/>
    <w:rsid w:val="009C1BE1"/>
    <w:rsid w:val="009C5427"/>
    <w:rsid w:val="009C74FF"/>
    <w:rsid w:val="009D01AA"/>
    <w:rsid w:val="009D3C67"/>
    <w:rsid w:val="009D4897"/>
    <w:rsid w:val="009D7D18"/>
    <w:rsid w:val="009E4318"/>
    <w:rsid w:val="009E525D"/>
    <w:rsid w:val="009F0D97"/>
    <w:rsid w:val="009F2681"/>
    <w:rsid w:val="009F2944"/>
    <w:rsid w:val="009F581F"/>
    <w:rsid w:val="009F5FAF"/>
    <w:rsid w:val="00A01C03"/>
    <w:rsid w:val="00A025D6"/>
    <w:rsid w:val="00A069D8"/>
    <w:rsid w:val="00A20ABA"/>
    <w:rsid w:val="00A21ADE"/>
    <w:rsid w:val="00A2371E"/>
    <w:rsid w:val="00A30F8C"/>
    <w:rsid w:val="00A31381"/>
    <w:rsid w:val="00A31CA9"/>
    <w:rsid w:val="00A33F8A"/>
    <w:rsid w:val="00A35E19"/>
    <w:rsid w:val="00A36CCB"/>
    <w:rsid w:val="00A375F0"/>
    <w:rsid w:val="00A3781D"/>
    <w:rsid w:val="00A42906"/>
    <w:rsid w:val="00A44955"/>
    <w:rsid w:val="00A450F5"/>
    <w:rsid w:val="00A52486"/>
    <w:rsid w:val="00A5331C"/>
    <w:rsid w:val="00A55C05"/>
    <w:rsid w:val="00A603F1"/>
    <w:rsid w:val="00A63351"/>
    <w:rsid w:val="00A63908"/>
    <w:rsid w:val="00A64D49"/>
    <w:rsid w:val="00A6525F"/>
    <w:rsid w:val="00A67022"/>
    <w:rsid w:val="00A7036D"/>
    <w:rsid w:val="00A744BD"/>
    <w:rsid w:val="00A74989"/>
    <w:rsid w:val="00A75A65"/>
    <w:rsid w:val="00A82D14"/>
    <w:rsid w:val="00A83A9D"/>
    <w:rsid w:val="00A85750"/>
    <w:rsid w:val="00A85B34"/>
    <w:rsid w:val="00A85BA2"/>
    <w:rsid w:val="00A86529"/>
    <w:rsid w:val="00A867FE"/>
    <w:rsid w:val="00A91071"/>
    <w:rsid w:val="00A91D24"/>
    <w:rsid w:val="00A93EBD"/>
    <w:rsid w:val="00A94252"/>
    <w:rsid w:val="00A97866"/>
    <w:rsid w:val="00AA227A"/>
    <w:rsid w:val="00AA661A"/>
    <w:rsid w:val="00AB0218"/>
    <w:rsid w:val="00AB0C8B"/>
    <w:rsid w:val="00AB162A"/>
    <w:rsid w:val="00AB3505"/>
    <w:rsid w:val="00AB6D9B"/>
    <w:rsid w:val="00AB7E51"/>
    <w:rsid w:val="00AC0CD3"/>
    <w:rsid w:val="00AC37F8"/>
    <w:rsid w:val="00AC5226"/>
    <w:rsid w:val="00AC6380"/>
    <w:rsid w:val="00AC6E0F"/>
    <w:rsid w:val="00AC7084"/>
    <w:rsid w:val="00AC7451"/>
    <w:rsid w:val="00AE04AF"/>
    <w:rsid w:val="00AE0CB3"/>
    <w:rsid w:val="00AE35EC"/>
    <w:rsid w:val="00AE3902"/>
    <w:rsid w:val="00AF0B3A"/>
    <w:rsid w:val="00B0106F"/>
    <w:rsid w:val="00B01782"/>
    <w:rsid w:val="00B04216"/>
    <w:rsid w:val="00B04F67"/>
    <w:rsid w:val="00B052FB"/>
    <w:rsid w:val="00B0547E"/>
    <w:rsid w:val="00B06098"/>
    <w:rsid w:val="00B06F7C"/>
    <w:rsid w:val="00B07EE2"/>
    <w:rsid w:val="00B100CE"/>
    <w:rsid w:val="00B134C0"/>
    <w:rsid w:val="00B1459B"/>
    <w:rsid w:val="00B23D1E"/>
    <w:rsid w:val="00B2640E"/>
    <w:rsid w:val="00B26BC8"/>
    <w:rsid w:val="00B31B41"/>
    <w:rsid w:val="00B31F17"/>
    <w:rsid w:val="00B32225"/>
    <w:rsid w:val="00B34D60"/>
    <w:rsid w:val="00B37DC0"/>
    <w:rsid w:val="00B41235"/>
    <w:rsid w:val="00B41DE7"/>
    <w:rsid w:val="00B4365C"/>
    <w:rsid w:val="00B4389B"/>
    <w:rsid w:val="00B4578B"/>
    <w:rsid w:val="00B472A6"/>
    <w:rsid w:val="00B51779"/>
    <w:rsid w:val="00B55D7D"/>
    <w:rsid w:val="00B56D0E"/>
    <w:rsid w:val="00B56D6D"/>
    <w:rsid w:val="00B572C4"/>
    <w:rsid w:val="00B60526"/>
    <w:rsid w:val="00B62F17"/>
    <w:rsid w:val="00B75F91"/>
    <w:rsid w:val="00B7740A"/>
    <w:rsid w:val="00B8201C"/>
    <w:rsid w:val="00B86BE4"/>
    <w:rsid w:val="00B91468"/>
    <w:rsid w:val="00B940E6"/>
    <w:rsid w:val="00B946D6"/>
    <w:rsid w:val="00B965CA"/>
    <w:rsid w:val="00B9768D"/>
    <w:rsid w:val="00BA0E78"/>
    <w:rsid w:val="00BA1D3E"/>
    <w:rsid w:val="00BA2C78"/>
    <w:rsid w:val="00BB37B8"/>
    <w:rsid w:val="00BC07CB"/>
    <w:rsid w:val="00BC082F"/>
    <w:rsid w:val="00BC1B42"/>
    <w:rsid w:val="00BC307F"/>
    <w:rsid w:val="00BC64A3"/>
    <w:rsid w:val="00BD043E"/>
    <w:rsid w:val="00BD097E"/>
    <w:rsid w:val="00BD13C9"/>
    <w:rsid w:val="00BD30DF"/>
    <w:rsid w:val="00BD3259"/>
    <w:rsid w:val="00BD45FE"/>
    <w:rsid w:val="00BD5192"/>
    <w:rsid w:val="00BE14DD"/>
    <w:rsid w:val="00BE2B5E"/>
    <w:rsid w:val="00BE36C6"/>
    <w:rsid w:val="00BE38B3"/>
    <w:rsid w:val="00BF3E10"/>
    <w:rsid w:val="00BF6A7A"/>
    <w:rsid w:val="00C006F7"/>
    <w:rsid w:val="00C00CA4"/>
    <w:rsid w:val="00C01700"/>
    <w:rsid w:val="00C05C38"/>
    <w:rsid w:val="00C06237"/>
    <w:rsid w:val="00C126D1"/>
    <w:rsid w:val="00C162FF"/>
    <w:rsid w:val="00C20AE8"/>
    <w:rsid w:val="00C308B8"/>
    <w:rsid w:val="00C337B3"/>
    <w:rsid w:val="00C34E6F"/>
    <w:rsid w:val="00C370B4"/>
    <w:rsid w:val="00C376EA"/>
    <w:rsid w:val="00C43664"/>
    <w:rsid w:val="00C44D83"/>
    <w:rsid w:val="00C45B0B"/>
    <w:rsid w:val="00C4626F"/>
    <w:rsid w:val="00C465F8"/>
    <w:rsid w:val="00C46E59"/>
    <w:rsid w:val="00C53C33"/>
    <w:rsid w:val="00C55CC9"/>
    <w:rsid w:val="00C60485"/>
    <w:rsid w:val="00C640B8"/>
    <w:rsid w:val="00C65647"/>
    <w:rsid w:val="00C656AB"/>
    <w:rsid w:val="00C66B11"/>
    <w:rsid w:val="00C70267"/>
    <w:rsid w:val="00C72311"/>
    <w:rsid w:val="00C7476C"/>
    <w:rsid w:val="00C74E1B"/>
    <w:rsid w:val="00C83A28"/>
    <w:rsid w:val="00C866FC"/>
    <w:rsid w:val="00C9254C"/>
    <w:rsid w:val="00CA005E"/>
    <w:rsid w:val="00CA0970"/>
    <w:rsid w:val="00CA338C"/>
    <w:rsid w:val="00CA4D62"/>
    <w:rsid w:val="00CA7AE3"/>
    <w:rsid w:val="00CB12C4"/>
    <w:rsid w:val="00CB3A7C"/>
    <w:rsid w:val="00CB6C6F"/>
    <w:rsid w:val="00CC33D8"/>
    <w:rsid w:val="00CC3D50"/>
    <w:rsid w:val="00CC415F"/>
    <w:rsid w:val="00CC6186"/>
    <w:rsid w:val="00CD7948"/>
    <w:rsid w:val="00CE2545"/>
    <w:rsid w:val="00CE2865"/>
    <w:rsid w:val="00CE3686"/>
    <w:rsid w:val="00CE757F"/>
    <w:rsid w:val="00CF05BA"/>
    <w:rsid w:val="00CF161F"/>
    <w:rsid w:val="00CF1B2C"/>
    <w:rsid w:val="00CF329B"/>
    <w:rsid w:val="00CF76BF"/>
    <w:rsid w:val="00D01D3F"/>
    <w:rsid w:val="00D037CC"/>
    <w:rsid w:val="00D05FAF"/>
    <w:rsid w:val="00D17165"/>
    <w:rsid w:val="00D22C1A"/>
    <w:rsid w:val="00D233F7"/>
    <w:rsid w:val="00D24391"/>
    <w:rsid w:val="00D26B7B"/>
    <w:rsid w:val="00D272B0"/>
    <w:rsid w:val="00D27D5C"/>
    <w:rsid w:val="00D33DC8"/>
    <w:rsid w:val="00D366A2"/>
    <w:rsid w:val="00D4103E"/>
    <w:rsid w:val="00D43059"/>
    <w:rsid w:val="00D43BC5"/>
    <w:rsid w:val="00D45869"/>
    <w:rsid w:val="00D46309"/>
    <w:rsid w:val="00D46830"/>
    <w:rsid w:val="00D52D82"/>
    <w:rsid w:val="00D55BBD"/>
    <w:rsid w:val="00D55CB2"/>
    <w:rsid w:val="00D62D0F"/>
    <w:rsid w:val="00D62DD2"/>
    <w:rsid w:val="00D67BD3"/>
    <w:rsid w:val="00D70AC4"/>
    <w:rsid w:val="00D755CA"/>
    <w:rsid w:val="00D768C8"/>
    <w:rsid w:val="00D80DF6"/>
    <w:rsid w:val="00D8104F"/>
    <w:rsid w:val="00D838AD"/>
    <w:rsid w:val="00D84C6A"/>
    <w:rsid w:val="00D9262B"/>
    <w:rsid w:val="00D9344A"/>
    <w:rsid w:val="00D96109"/>
    <w:rsid w:val="00D97459"/>
    <w:rsid w:val="00DA2C15"/>
    <w:rsid w:val="00DA40C8"/>
    <w:rsid w:val="00DA5773"/>
    <w:rsid w:val="00DA5A63"/>
    <w:rsid w:val="00DB0E3B"/>
    <w:rsid w:val="00DB4C80"/>
    <w:rsid w:val="00DC3262"/>
    <w:rsid w:val="00DC78C5"/>
    <w:rsid w:val="00DD0AF2"/>
    <w:rsid w:val="00DD32E3"/>
    <w:rsid w:val="00DD40F8"/>
    <w:rsid w:val="00DD508C"/>
    <w:rsid w:val="00DD672D"/>
    <w:rsid w:val="00DE2EAD"/>
    <w:rsid w:val="00DE5594"/>
    <w:rsid w:val="00DF196D"/>
    <w:rsid w:val="00DF1B45"/>
    <w:rsid w:val="00DF24E5"/>
    <w:rsid w:val="00DF2EED"/>
    <w:rsid w:val="00DF39A5"/>
    <w:rsid w:val="00DF5E63"/>
    <w:rsid w:val="00DF7A8D"/>
    <w:rsid w:val="00E07EE3"/>
    <w:rsid w:val="00E108F3"/>
    <w:rsid w:val="00E12893"/>
    <w:rsid w:val="00E12E5A"/>
    <w:rsid w:val="00E15302"/>
    <w:rsid w:val="00E26BC2"/>
    <w:rsid w:val="00E30004"/>
    <w:rsid w:val="00E3091A"/>
    <w:rsid w:val="00E318FE"/>
    <w:rsid w:val="00E35027"/>
    <w:rsid w:val="00E42993"/>
    <w:rsid w:val="00E45FD6"/>
    <w:rsid w:val="00E474F1"/>
    <w:rsid w:val="00E51D6D"/>
    <w:rsid w:val="00E526DD"/>
    <w:rsid w:val="00E56BF0"/>
    <w:rsid w:val="00E602F2"/>
    <w:rsid w:val="00E60937"/>
    <w:rsid w:val="00E61340"/>
    <w:rsid w:val="00E64864"/>
    <w:rsid w:val="00E665A3"/>
    <w:rsid w:val="00E70B61"/>
    <w:rsid w:val="00E73E18"/>
    <w:rsid w:val="00E75F11"/>
    <w:rsid w:val="00E80661"/>
    <w:rsid w:val="00E83A73"/>
    <w:rsid w:val="00E93F06"/>
    <w:rsid w:val="00EA2772"/>
    <w:rsid w:val="00EA39EC"/>
    <w:rsid w:val="00EA48FA"/>
    <w:rsid w:val="00EA72B6"/>
    <w:rsid w:val="00EB101A"/>
    <w:rsid w:val="00EB283F"/>
    <w:rsid w:val="00EB3ED7"/>
    <w:rsid w:val="00EB44DF"/>
    <w:rsid w:val="00EB63AE"/>
    <w:rsid w:val="00EC0389"/>
    <w:rsid w:val="00EC582F"/>
    <w:rsid w:val="00EC7BEB"/>
    <w:rsid w:val="00ED0840"/>
    <w:rsid w:val="00ED2A89"/>
    <w:rsid w:val="00ED30A8"/>
    <w:rsid w:val="00ED4FE7"/>
    <w:rsid w:val="00EE01FF"/>
    <w:rsid w:val="00EE30AE"/>
    <w:rsid w:val="00EE596D"/>
    <w:rsid w:val="00EE5DBA"/>
    <w:rsid w:val="00EE5E85"/>
    <w:rsid w:val="00EF0163"/>
    <w:rsid w:val="00EF08BA"/>
    <w:rsid w:val="00EF56AA"/>
    <w:rsid w:val="00EF765A"/>
    <w:rsid w:val="00F015C5"/>
    <w:rsid w:val="00F016A8"/>
    <w:rsid w:val="00F03EF4"/>
    <w:rsid w:val="00F050C9"/>
    <w:rsid w:val="00F10EF3"/>
    <w:rsid w:val="00F130F6"/>
    <w:rsid w:val="00F1331E"/>
    <w:rsid w:val="00F13CA4"/>
    <w:rsid w:val="00F14A18"/>
    <w:rsid w:val="00F14D91"/>
    <w:rsid w:val="00F24AA5"/>
    <w:rsid w:val="00F31364"/>
    <w:rsid w:val="00F36F26"/>
    <w:rsid w:val="00F44F8A"/>
    <w:rsid w:val="00F47B76"/>
    <w:rsid w:val="00F549E3"/>
    <w:rsid w:val="00F6003F"/>
    <w:rsid w:val="00F64EFC"/>
    <w:rsid w:val="00F66C27"/>
    <w:rsid w:val="00F6716A"/>
    <w:rsid w:val="00F70C64"/>
    <w:rsid w:val="00F72288"/>
    <w:rsid w:val="00F77895"/>
    <w:rsid w:val="00F85837"/>
    <w:rsid w:val="00F91E8D"/>
    <w:rsid w:val="00F9286B"/>
    <w:rsid w:val="00F94530"/>
    <w:rsid w:val="00F94A8C"/>
    <w:rsid w:val="00F97E3E"/>
    <w:rsid w:val="00FA2725"/>
    <w:rsid w:val="00FA2B59"/>
    <w:rsid w:val="00FA4AEE"/>
    <w:rsid w:val="00FB285F"/>
    <w:rsid w:val="00FB3AE1"/>
    <w:rsid w:val="00FB3BFE"/>
    <w:rsid w:val="00FC05B6"/>
    <w:rsid w:val="00FC0809"/>
    <w:rsid w:val="00FC17F2"/>
    <w:rsid w:val="00FC1F77"/>
    <w:rsid w:val="00FC6085"/>
    <w:rsid w:val="00FC7FDF"/>
    <w:rsid w:val="00FD34BE"/>
    <w:rsid w:val="00FE2E34"/>
    <w:rsid w:val="00FE7062"/>
    <w:rsid w:val="00FF164C"/>
    <w:rsid w:val="00FF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paragraph" w:styleId="Heading3">
    <w:name w:val="heading 3"/>
    <w:basedOn w:val="Normal"/>
    <w:next w:val="Normal"/>
    <w:link w:val="Heading3Char"/>
    <w:semiHidden/>
    <w:unhideWhenUsed/>
    <w:qFormat/>
    <w:rsid w:val="0042055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customStyle="1" w:styleId="UnresolvedMention1">
    <w:name w:val="Unresolved Mention1"/>
    <w:basedOn w:val="DefaultParagraphFont"/>
    <w:uiPriority w:val="99"/>
    <w:semiHidden/>
    <w:unhideWhenUsed/>
    <w:rsid w:val="00A74989"/>
    <w:rPr>
      <w:color w:val="605E5C"/>
      <w:shd w:val="clear" w:color="auto" w:fill="E1DFDD"/>
    </w:rPr>
  </w:style>
  <w:style w:type="paragraph" w:customStyle="1" w:styleId="Default">
    <w:name w:val="Default"/>
    <w:rsid w:val="00AC708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4AFC"/>
    <w:pPr>
      <w:spacing w:before="100" w:beforeAutospacing="1" w:after="100" w:afterAutospacing="1"/>
    </w:pPr>
    <w:rPr>
      <w:rFonts w:ascii="Calibri" w:eastAsiaTheme="minorHAnsi" w:hAnsi="Calibri" w:cs="Calibri"/>
      <w:sz w:val="22"/>
      <w:szCs w:val="22"/>
      <w:lang w:eastAsia="en-GB"/>
    </w:rPr>
  </w:style>
  <w:style w:type="paragraph" w:styleId="Revision">
    <w:name w:val="Revision"/>
    <w:hidden/>
    <w:uiPriority w:val="99"/>
    <w:semiHidden/>
    <w:rsid w:val="00082594"/>
    <w:rPr>
      <w:sz w:val="24"/>
      <w:szCs w:val="24"/>
      <w:lang w:eastAsia="en-US"/>
    </w:rPr>
  </w:style>
  <w:style w:type="character" w:styleId="FollowedHyperlink">
    <w:name w:val="FollowedHyperlink"/>
    <w:basedOn w:val="DefaultParagraphFont"/>
    <w:semiHidden/>
    <w:unhideWhenUsed/>
    <w:rsid w:val="002A2DCE"/>
    <w:rPr>
      <w:color w:val="800080" w:themeColor="followedHyperlink"/>
      <w:u w:val="single"/>
    </w:rPr>
  </w:style>
  <w:style w:type="character" w:customStyle="1" w:styleId="Heading3Char">
    <w:name w:val="Heading 3 Char"/>
    <w:basedOn w:val="DefaultParagraphFont"/>
    <w:link w:val="Heading3"/>
    <w:semiHidden/>
    <w:rsid w:val="00420559"/>
    <w:rPr>
      <w:rFonts w:asciiTheme="majorHAnsi" w:eastAsiaTheme="majorEastAsia" w:hAnsiTheme="majorHAnsi" w:cstheme="majorBidi"/>
      <w:color w:val="243F60" w:themeColor="accent1" w:themeShade="7F"/>
      <w:sz w:val="24"/>
      <w:szCs w:val="24"/>
      <w:lang w:eastAsia="en-US"/>
    </w:rPr>
  </w:style>
  <w:style w:type="paragraph" w:styleId="NoSpacing">
    <w:name w:val="No Spacing"/>
    <w:uiPriority w:val="1"/>
    <w:qFormat/>
    <w:rsid w:val="00C162FF"/>
    <w:rPr>
      <w:sz w:val="24"/>
      <w:szCs w:val="24"/>
      <w:lang w:eastAsia="en-US"/>
    </w:rPr>
  </w:style>
  <w:style w:type="paragraph" w:customStyle="1" w:styleId="xmsonormal">
    <w:name w:val="x_msonormal"/>
    <w:basedOn w:val="Normal"/>
    <w:rsid w:val="003B582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565">
      <w:bodyDiv w:val="1"/>
      <w:marLeft w:val="0"/>
      <w:marRight w:val="0"/>
      <w:marTop w:val="0"/>
      <w:marBottom w:val="0"/>
      <w:divBdr>
        <w:top w:val="none" w:sz="0" w:space="0" w:color="auto"/>
        <w:left w:val="none" w:sz="0" w:space="0" w:color="auto"/>
        <w:bottom w:val="none" w:sz="0" w:space="0" w:color="auto"/>
        <w:right w:val="none" w:sz="0" w:space="0" w:color="auto"/>
      </w:divBdr>
    </w:div>
    <w:div w:id="66613982">
      <w:bodyDiv w:val="1"/>
      <w:marLeft w:val="0"/>
      <w:marRight w:val="0"/>
      <w:marTop w:val="0"/>
      <w:marBottom w:val="0"/>
      <w:divBdr>
        <w:top w:val="none" w:sz="0" w:space="0" w:color="auto"/>
        <w:left w:val="none" w:sz="0" w:space="0" w:color="auto"/>
        <w:bottom w:val="none" w:sz="0" w:space="0" w:color="auto"/>
        <w:right w:val="none" w:sz="0" w:space="0" w:color="auto"/>
      </w:divBdr>
    </w:div>
    <w:div w:id="103114907">
      <w:bodyDiv w:val="1"/>
      <w:marLeft w:val="0"/>
      <w:marRight w:val="0"/>
      <w:marTop w:val="0"/>
      <w:marBottom w:val="0"/>
      <w:divBdr>
        <w:top w:val="none" w:sz="0" w:space="0" w:color="auto"/>
        <w:left w:val="none" w:sz="0" w:space="0" w:color="auto"/>
        <w:bottom w:val="none" w:sz="0" w:space="0" w:color="auto"/>
        <w:right w:val="none" w:sz="0" w:space="0" w:color="auto"/>
      </w:divBdr>
    </w:div>
    <w:div w:id="236403362">
      <w:bodyDiv w:val="1"/>
      <w:marLeft w:val="0"/>
      <w:marRight w:val="0"/>
      <w:marTop w:val="0"/>
      <w:marBottom w:val="0"/>
      <w:divBdr>
        <w:top w:val="none" w:sz="0" w:space="0" w:color="auto"/>
        <w:left w:val="none" w:sz="0" w:space="0" w:color="auto"/>
        <w:bottom w:val="none" w:sz="0" w:space="0" w:color="auto"/>
        <w:right w:val="none" w:sz="0" w:space="0" w:color="auto"/>
      </w:divBdr>
    </w:div>
    <w:div w:id="271592476">
      <w:bodyDiv w:val="1"/>
      <w:marLeft w:val="0"/>
      <w:marRight w:val="0"/>
      <w:marTop w:val="0"/>
      <w:marBottom w:val="0"/>
      <w:divBdr>
        <w:top w:val="none" w:sz="0" w:space="0" w:color="auto"/>
        <w:left w:val="none" w:sz="0" w:space="0" w:color="auto"/>
        <w:bottom w:val="none" w:sz="0" w:space="0" w:color="auto"/>
        <w:right w:val="none" w:sz="0" w:space="0" w:color="auto"/>
      </w:divBdr>
    </w:div>
    <w:div w:id="279265762">
      <w:bodyDiv w:val="1"/>
      <w:marLeft w:val="0"/>
      <w:marRight w:val="0"/>
      <w:marTop w:val="0"/>
      <w:marBottom w:val="0"/>
      <w:divBdr>
        <w:top w:val="none" w:sz="0" w:space="0" w:color="auto"/>
        <w:left w:val="none" w:sz="0" w:space="0" w:color="auto"/>
        <w:bottom w:val="none" w:sz="0" w:space="0" w:color="auto"/>
        <w:right w:val="none" w:sz="0" w:space="0" w:color="auto"/>
      </w:divBdr>
    </w:div>
    <w:div w:id="297151860">
      <w:bodyDiv w:val="1"/>
      <w:marLeft w:val="0"/>
      <w:marRight w:val="0"/>
      <w:marTop w:val="0"/>
      <w:marBottom w:val="0"/>
      <w:divBdr>
        <w:top w:val="none" w:sz="0" w:space="0" w:color="auto"/>
        <w:left w:val="none" w:sz="0" w:space="0" w:color="auto"/>
        <w:bottom w:val="none" w:sz="0" w:space="0" w:color="auto"/>
        <w:right w:val="none" w:sz="0" w:space="0" w:color="auto"/>
      </w:divBdr>
    </w:div>
    <w:div w:id="349837235">
      <w:bodyDiv w:val="1"/>
      <w:marLeft w:val="0"/>
      <w:marRight w:val="0"/>
      <w:marTop w:val="0"/>
      <w:marBottom w:val="0"/>
      <w:divBdr>
        <w:top w:val="none" w:sz="0" w:space="0" w:color="auto"/>
        <w:left w:val="none" w:sz="0" w:space="0" w:color="auto"/>
        <w:bottom w:val="none" w:sz="0" w:space="0" w:color="auto"/>
        <w:right w:val="none" w:sz="0" w:space="0" w:color="auto"/>
      </w:divBdr>
    </w:div>
    <w:div w:id="370299583">
      <w:bodyDiv w:val="1"/>
      <w:marLeft w:val="0"/>
      <w:marRight w:val="0"/>
      <w:marTop w:val="0"/>
      <w:marBottom w:val="0"/>
      <w:divBdr>
        <w:top w:val="none" w:sz="0" w:space="0" w:color="auto"/>
        <w:left w:val="none" w:sz="0" w:space="0" w:color="auto"/>
        <w:bottom w:val="none" w:sz="0" w:space="0" w:color="auto"/>
        <w:right w:val="none" w:sz="0" w:space="0" w:color="auto"/>
      </w:divBdr>
    </w:div>
    <w:div w:id="388458157">
      <w:bodyDiv w:val="1"/>
      <w:marLeft w:val="0"/>
      <w:marRight w:val="0"/>
      <w:marTop w:val="0"/>
      <w:marBottom w:val="0"/>
      <w:divBdr>
        <w:top w:val="none" w:sz="0" w:space="0" w:color="auto"/>
        <w:left w:val="none" w:sz="0" w:space="0" w:color="auto"/>
        <w:bottom w:val="none" w:sz="0" w:space="0" w:color="auto"/>
        <w:right w:val="none" w:sz="0" w:space="0" w:color="auto"/>
      </w:divBdr>
    </w:div>
    <w:div w:id="577637324">
      <w:bodyDiv w:val="1"/>
      <w:marLeft w:val="0"/>
      <w:marRight w:val="0"/>
      <w:marTop w:val="0"/>
      <w:marBottom w:val="0"/>
      <w:divBdr>
        <w:top w:val="none" w:sz="0" w:space="0" w:color="auto"/>
        <w:left w:val="none" w:sz="0" w:space="0" w:color="auto"/>
        <w:bottom w:val="none" w:sz="0" w:space="0" w:color="auto"/>
        <w:right w:val="none" w:sz="0" w:space="0" w:color="auto"/>
      </w:divBdr>
    </w:div>
    <w:div w:id="598756769">
      <w:bodyDiv w:val="1"/>
      <w:marLeft w:val="0"/>
      <w:marRight w:val="0"/>
      <w:marTop w:val="0"/>
      <w:marBottom w:val="0"/>
      <w:divBdr>
        <w:top w:val="none" w:sz="0" w:space="0" w:color="auto"/>
        <w:left w:val="none" w:sz="0" w:space="0" w:color="auto"/>
        <w:bottom w:val="none" w:sz="0" w:space="0" w:color="auto"/>
        <w:right w:val="none" w:sz="0" w:space="0" w:color="auto"/>
      </w:divBdr>
    </w:div>
    <w:div w:id="712656167">
      <w:bodyDiv w:val="1"/>
      <w:marLeft w:val="0"/>
      <w:marRight w:val="0"/>
      <w:marTop w:val="0"/>
      <w:marBottom w:val="0"/>
      <w:divBdr>
        <w:top w:val="none" w:sz="0" w:space="0" w:color="auto"/>
        <w:left w:val="none" w:sz="0" w:space="0" w:color="auto"/>
        <w:bottom w:val="none" w:sz="0" w:space="0" w:color="auto"/>
        <w:right w:val="none" w:sz="0" w:space="0" w:color="auto"/>
      </w:divBdr>
    </w:div>
    <w:div w:id="714936855">
      <w:bodyDiv w:val="1"/>
      <w:marLeft w:val="0"/>
      <w:marRight w:val="0"/>
      <w:marTop w:val="0"/>
      <w:marBottom w:val="0"/>
      <w:divBdr>
        <w:top w:val="none" w:sz="0" w:space="0" w:color="auto"/>
        <w:left w:val="none" w:sz="0" w:space="0" w:color="auto"/>
        <w:bottom w:val="none" w:sz="0" w:space="0" w:color="auto"/>
        <w:right w:val="none" w:sz="0" w:space="0" w:color="auto"/>
      </w:divBdr>
    </w:div>
    <w:div w:id="779105419">
      <w:bodyDiv w:val="1"/>
      <w:marLeft w:val="0"/>
      <w:marRight w:val="0"/>
      <w:marTop w:val="0"/>
      <w:marBottom w:val="0"/>
      <w:divBdr>
        <w:top w:val="none" w:sz="0" w:space="0" w:color="auto"/>
        <w:left w:val="none" w:sz="0" w:space="0" w:color="auto"/>
        <w:bottom w:val="none" w:sz="0" w:space="0" w:color="auto"/>
        <w:right w:val="none" w:sz="0" w:space="0" w:color="auto"/>
      </w:divBdr>
    </w:div>
    <w:div w:id="797339228">
      <w:bodyDiv w:val="1"/>
      <w:marLeft w:val="0"/>
      <w:marRight w:val="0"/>
      <w:marTop w:val="0"/>
      <w:marBottom w:val="0"/>
      <w:divBdr>
        <w:top w:val="none" w:sz="0" w:space="0" w:color="auto"/>
        <w:left w:val="none" w:sz="0" w:space="0" w:color="auto"/>
        <w:bottom w:val="none" w:sz="0" w:space="0" w:color="auto"/>
        <w:right w:val="none" w:sz="0" w:space="0" w:color="auto"/>
      </w:divBdr>
    </w:div>
    <w:div w:id="807625650">
      <w:bodyDiv w:val="1"/>
      <w:marLeft w:val="0"/>
      <w:marRight w:val="0"/>
      <w:marTop w:val="0"/>
      <w:marBottom w:val="0"/>
      <w:divBdr>
        <w:top w:val="none" w:sz="0" w:space="0" w:color="auto"/>
        <w:left w:val="none" w:sz="0" w:space="0" w:color="auto"/>
        <w:bottom w:val="none" w:sz="0" w:space="0" w:color="auto"/>
        <w:right w:val="none" w:sz="0" w:space="0" w:color="auto"/>
      </w:divBdr>
    </w:div>
    <w:div w:id="920483166">
      <w:bodyDiv w:val="1"/>
      <w:marLeft w:val="0"/>
      <w:marRight w:val="0"/>
      <w:marTop w:val="0"/>
      <w:marBottom w:val="0"/>
      <w:divBdr>
        <w:top w:val="none" w:sz="0" w:space="0" w:color="auto"/>
        <w:left w:val="none" w:sz="0" w:space="0" w:color="auto"/>
        <w:bottom w:val="none" w:sz="0" w:space="0" w:color="auto"/>
        <w:right w:val="none" w:sz="0" w:space="0" w:color="auto"/>
      </w:divBdr>
    </w:div>
    <w:div w:id="962881881">
      <w:bodyDiv w:val="1"/>
      <w:marLeft w:val="0"/>
      <w:marRight w:val="0"/>
      <w:marTop w:val="0"/>
      <w:marBottom w:val="0"/>
      <w:divBdr>
        <w:top w:val="none" w:sz="0" w:space="0" w:color="auto"/>
        <w:left w:val="none" w:sz="0" w:space="0" w:color="auto"/>
        <w:bottom w:val="none" w:sz="0" w:space="0" w:color="auto"/>
        <w:right w:val="none" w:sz="0" w:space="0" w:color="auto"/>
      </w:divBdr>
    </w:div>
    <w:div w:id="992413306">
      <w:bodyDiv w:val="1"/>
      <w:marLeft w:val="0"/>
      <w:marRight w:val="0"/>
      <w:marTop w:val="0"/>
      <w:marBottom w:val="0"/>
      <w:divBdr>
        <w:top w:val="none" w:sz="0" w:space="0" w:color="auto"/>
        <w:left w:val="none" w:sz="0" w:space="0" w:color="auto"/>
        <w:bottom w:val="none" w:sz="0" w:space="0" w:color="auto"/>
        <w:right w:val="none" w:sz="0" w:space="0" w:color="auto"/>
      </w:divBdr>
    </w:div>
    <w:div w:id="999961419">
      <w:bodyDiv w:val="1"/>
      <w:marLeft w:val="0"/>
      <w:marRight w:val="0"/>
      <w:marTop w:val="0"/>
      <w:marBottom w:val="0"/>
      <w:divBdr>
        <w:top w:val="none" w:sz="0" w:space="0" w:color="auto"/>
        <w:left w:val="none" w:sz="0" w:space="0" w:color="auto"/>
        <w:bottom w:val="none" w:sz="0" w:space="0" w:color="auto"/>
        <w:right w:val="none" w:sz="0" w:space="0" w:color="auto"/>
      </w:divBdr>
    </w:div>
    <w:div w:id="1002002025">
      <w:bodyDiv w:val="1"/>
      <w:marLeft w:val="0"/>
      <w:marRight w:val="0"/>
      <w:marTop w:val="0"/>
      <w:marBottom w:val="0"/>
      <w:divBdr>
        <w:top w:val="none" w:sz="0" w:space="0" w:color="auto"/>
        <w:left w:val="none" w:sz="0" w:space="0" w:color="auto"/>
        <w:bottom w:val="none" w:sz="0" w:space="0" w:color="auto"/>
        <w:right w:val="none" w:sz="0" w:space="0" w:color="auto"/>
      </w:divBdr>
    </w:div>
    <w:div w:id="1065182121">
      <w:bodyDiv w:val="1"/>
      <w:marLeft w:val="0"/>
      <w:marRight w:val="0"/>
      <w:marTop w:val="0"/>
      <w:marBottom w:val="0"/>
      <w:divBdr>
        <w:top w:val="none" w:sz="0" w:space="0" w:color="auto"/>
        <w:left w:val="none" w:sz="0" w:space="0" w:color="auto"/>
        <w:bottom w:val="none" w:sz="0" w:space="0" w:color="auto"/>
        <w:right w:val="none" w:sz="0" w:space="0" w:color="auto"/>
      </w:divBdr>
    </w:div>
    <w:div w:id="1070155456">
      <w:bodyDiv w:val="1"/>
      <w:marLeft w:val="0"/>
      <w:marRight w:val="0"/>
      <w:marTop w:val="0"/>
      <w:marBottom w:val="0"/>
      <w:divBdr>
        <w:top w:val="none" w:sz="0" w:space="0" w:color="auto"/>
        <w:left w:val="none" w:sz="0" w:space="0" w:color="auto"/>
        <w:bottom w:val="none" w:sz="0" w:space="0" w:color="auto"/>
        <w:right w:val="none" w:sz="0" w:space="0" w:color="auto"/>
      </w:divBdr>
    </w:div>
    <w:div w:id="1128470773">
      <w:bodyDiv w:val="1"/>
      <w:marLeft w:val="0"/>
      <w:marRight w:val="0"/>
      <w:marTop w:val="0"/>
      <w:marBottom w:val="0"/>
      <w:divBdr>
        <w:top w:val="none" w:sz="0" w:space="0" w:color="auto"/>
        <w:left w:val="none" w:sz="0" w:space="0" w:color="auto"/>
        <w:bottom w:val="none" w:sz="0" w:space="0" w:color="auto"/>
        <w:right w:val="none" w:sz="0" w:space="0" w:color="auto"/>
      </w:divBdr>
    </w:div>
    <w:div w:id="1263757830">
      <w:bodyDiv w:val="1"/>
      <w:marLeft w:val="0"/>
      <w:marRight w:val="0"/>
      <w:marTop w:val="0"/>
      <w:marBottom w:val="0"/>
      <w:divBdr>
        <w:top w:val="none" w:sz="0" w:space="0" w:color="auto"/>
        <w:left w:val="none" w:sz="0" w:space="0" w:color="auto"/>
        <w:bottom w:val="none" w:sz="0" w:space="0" w:color="auto"/>
        <w:right w:val="none" w:sz="0" w:space="0" w:color="auto"/>
      </w:divBdr>
    </w:div>
    <w:div w:id="1291089470">
      <w:bodyDiv w:val="1"/>
      <w:marLeft w:val="0"/>
      <w:marRight w:val="0"/>
      <w:marTop w:val="0"/>
      <w:marBottom w:val="0"/>
      <w:divBdr>
        <w:top w:val="none" w:sz="0" w:space="0" w:color="auto"/>
        <w:left w:val="none" w:sz="0" w:space="0" w:color="auto"/>
        <w:bottom w:val="none" w:sz="0" w:space="0" w:color="auto"/>
        <w:right w:val="none" w:sz="0" w:space="0" w:color="auto"/>
      </w:divBdr>
    </w:div>
    <w:div w:id="1308243393">
      <w:bodyDiv w:val="1"/>
      <w:marLeft w:val="0"/>
      <w:marRight w:val="0"/>
      <w:marTop w:val="0"/>
      <w:marBottom w:val="0"/>
      <w:divBdr>
        <w:top w:val="none" w:sz="0" w:space="0" w:color="auto"/>
        <w:left w:val="none" w:sz="0" w:space="0" w:color="auto"/>
        <w:bottom w:val="none" w:sz="0" w:space="0" w:color="auto"/>
        <w:right w:val="none" w:sz="0" w:space="0" w:color="auto"/>
      </w:divBdr>
    </w:div>
    <w:div w:id="1342392295">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 w:id="1551114766">
      <w:bodyDiv w:val="1"/>
      <w:marLeft w:val="0"/>
      <w:marRight w:val="0"/>
      <w:marTop w:val="0"/>
      <w:marBottom w:val="0"/>
      <w:divBdr>
        <w:top w:val="none" w:sz="0" w:space="0" w:color="auto"/>
        <w:left w:val="none" w:sz="0" w:space="0" w:color="auto"/>
        <w:bottom w:val="none" w:sz="0" w:space="0" w:color="auto"/>
        <w:right w:val="none" w:sz="0" w:space="0" w:color="auto"/>
      </w:divBdr>
    </w:div>
    <w:div w:id="1559317153">
      <w:bodyDiv w:val="1"/>
      <w:marLeft w:val="0"/>
      <w:marRight w:val="0"/>
      <w:marTop w:val="0"/>
      <w:marBottom w:val="0"/>
      <w:divBdr>
        <w:top w:val="none" w:sz="0" w:space="0" w:color="auto"/>
        <w:left w:val="none" w:sz="0" w:space="0" w:color="auto"/>
        <w:bottom w:val="none" w:sz="0" w:space="0" w:color="auto"/>
        <w:right w:val="none" w:sz="0" w:space="0" w:color="auto"/>
      </w:divBdr>
    </w:div>
    <w:div w:id="1808088723">
      <w:bodyDiv w:val="1"/>
      <w:marLeft w:val="0"/>
      <w:marRight w:val="0"/>
      <w:marTop w:val="0"/>
      <w:marBottom w:val="0"/>
      <w:divBdr>
        <w:top w:val="none" w:sz="0" w:space="0" w:color="auto"/>
        <w:left w:val="none" w:sz="0" w:space="0" w:color="auto"/>
        <w:bottom w:val="none" w:sz="0" w:space="0" w:color="auto"/>
        <w:right w:val="none" w:sz="0" w:space="0" w:color="auto"/>
      </w:divBdr>
    </w:div>
    <w:div w:id="1829711136">
      <w:bodyDiv w:val="1"/>
      <w:marLeft w:val="0"/>
      <w:marRight w:val="0"/>
      <w:marTop w:val="0"/>
      <w:marBottom w:val="0"/>
      <w:divBdr>
        <w:top w:val="none" w:sz="0" w:space="0" w:color="auto"/>
        <w:left w:val="none" w:sz="0" w:space="0" w:color="auto"/>
        <w:bottom w:val="none" w:sz="0" w:space="0" w:color="auto"/>
        <w:right w:val="none" w:sz="0" w:space="0" w:color="auto"/>
      </w:divBdr>
    </w:div>
    <w:div w:id="1846749539">
      <w:bodyDiv w:val="1"/>
      <w:marLeft w:val="0"/>
      <w:marRight w:val="0"/>
      <w:marTop w:val="0"/>
      <w:marBottom w:val="0"/>
      <w:divBdr>
        <w:top w:val="none" w:sz="0" w:space="0" w:color="auto"/>
        <w:left w:val="none" w:sz="0" w:space="0" w:color="auto"/>
        <w:bottom w:val="none" w:sz="0" w:space="0" w:color="auto"/>
        <w:right w:val="none" w:sz="0" w:space="0" w:color="auto"/>
      </w:divBdr>
    </w:div>
    <w:div w:id="1850098192">
      <w:bodyDiv w:val="1"/>
      <w:marLeft w:val="0"/>
      <w:marRight w:val="0"/>
      <w:marTop w:val="0"/>
      <w:marBottom w:val="0"/>
      <w:divBdr>
        <w:top w:val="none" w:sz="0" w:space="0" w:color="auto"/>
        <w:left w:val="none" w:sz="0" w:space="0" w:color="auto"/>
        <w:bottom w:val="none" w:sz="0" w:space="0" w:color="auto"/>
        <w:right w:val="none" w:sz="0" w:space="0" w:color="auto"/>
      </w:divBdr>
    </w:div>
    <w:div w:id="1861160553">
      <w:bodyDiv w:val="1"/>
      <w:marLeft w:val="0"/>
      <w:marRight w:val="0"/>
      <w:marTop w:val="0"/>
      <w:marBottom w:val="0"/>
      <w:divBdr>
        <w:top w:val="none" w:sz="0" w:space="0" w:color="auto"/>
        <w:left w:val="none" w:sz="0" w:space="0" w:color="auto"/>
        <w:bottom w:val="none" w:sz="0" w:space="0" w:color="auto"/>
        <w:right w:val="none" w:sz="0" w:space="0" w:color="auto"/>
      </w:divBdr>
    </w:div>
    <w:div w:id="1886943985">
      <w:bodyDiv w:val="1"/>
      <w:marLeft w:val="0"/>
      <w:marRight w:val="0"/>
      <w:marTop w:val="0"/>
      <w:marBottom w:val="0"/>
      <w:divBdr>
        <w:top w:val="none" w:sz="0" w:space="0" w:color="auto"/>
        <w:left w:val="none" w:sz="0" w:space="0" w:color="auto"/>
        <w:bottom w:val="none" w:sz="0" w:space="0" w:color="auto"/>
        <w:right w:val="none" w:sz="0" w:space="0" w:color="auto"/>
      </w:divBdr>
    </w:div>
    <w:div w:id="1893928764">
      <w:bodyDiv w:val="1"/>
      <w:marLeft w:val="0"/>
      <w:marRight w:val="0"/>
      <w:marTop w:val="0"/>
      <w:marBottom w:val="0"/>
      <w:divBdr>
        <w:top w:val="none" w:sz="0" w:space="0" w:color="auto"/>
        <w:left w:val="none" w:sz="0" w:space="0" w:color="auto"/>
        <w:bottom w:val="none" w:sz="0" w:space="0" w:color="auto"/>
        <w:right w:val="none" w:sz="0" w:space="0" w:color="auto"/>
      </w:divBdr>
    </w:div>
    <w:div w:id="1922248438">
      <w:bodyDiv w:val="1"/>
      <w:marLeft w:val="0"/>
      <w:marRight w:val="0"/>
      <w:marTop w:val="0"/>
      <w:marBottom w:val="0"/>
      <w:divBdr>
        <w:top w:val="none" w:sz="0" w:space="0" w:color="auto"/>
        <w:left w:val="none" w:sz="0" w:space="0" w:color="auto"/>
        <w:bottom w:val="none" w:sz="0" w:space="0" w:color="auto"/>
        <w:right w:val="none" w:sz="0" w:space="0" w:color="auto"/>
      </w:divBdr>
    </w:div>
    <w:div w:id="1949656197">
      <w:bodyDiv w:val="1"/>
      <w:marLeft w:val="0"/>
      <w:marRight w:val="0"/>
      <w:marTop w:val="0"/>
      <w:marBottom w:val="0"/>
      <w:divBdr>
        <w:top w:val="none" w:sz="0" w:space="0" w:color="auto"/>
        <w:left w:val="none" w:sz="0" w:space="0" w:color="auto"/>
        <w:bottom w:val="none" w:sz="0" w:space="0" w:color="auto"/>
        <w:right w:val="none" w:sz="0" w:space="0" w:color="auto"/>
      </w:divBdr>
    </w:div>
    <w:div w:id="1967352349">
      <w:bodyDiv w:val="1"/>
      <w:marLeft w:val="0"/>
      <w:marRight w:val="0"/>
      <w:marTop w:val="0"/>
      <w:marBottom w:val="0"/>
      <w:divBdr>
        <w:top w:val="none" w:sz="0" w:space="0" w:color="auto"/>
        <w:left w:val="none" w:sz="0" w:space="0" w:color="auto"/>
        <w:bottom w:val="none" w:sz="0" w:space="0" w:color="auto"/>
        <w:right w:val="none" w:sz="0" w:space="0" w:color="auto"/>
      </w:divBdr>
    </w:div>
    <w:div w:id="2018581049">
      <w:bodyDiv w:val="1"/>
      <w:marLeft w:val="0"/>
      <w:marRight w:val="0"/>
      <w:marTop w:val="0"/>
      <w:marBottom w:val="0"/>
      <w:divBdr>
        <w:top w:val="none" w:sz="0" w:space="0" w:color="auto"/>
        <w:left w:val="none" w:sz="0" w:space="0" w:color="auto"/>
        <w:bottom w:val="none" w:sz="0" w:space="0" w:color="auto"/>
        <w:right w:val="none" w:sz="0" w:space="0" w:color="auto"/>
      </w:divBdr>
    </w:div>
    <w:div w:id="2026055889">
      <w:bodyDiv w:val="1"/>
      <w:marLeft w:val="0"/>
      <w:marRight w:val="0"/>
      <w:marTop w:val="0"/>
      <w:marBottom w:val="0"/>
      <w:divBdr>
        <w:top w:val="none" w:sz="0" w:space="0" w:color="auto"/>
        <w:left w:val="none" w:sz="0" w:space="0" w:color="auto"/>
        <w:bottom w:val="none" w:sz="0" w:space="0" w:color="auto"/>
        <w:right w:val="none" w:sz="0" w:space="0" w:color="auto"/>
      </w:divBdr>
    </w:div>
    <w:div w:id="2114934915">
      <w:bodyDiv w:val="1"/>
      <w:marLeft w:val="0"/>
      <w:marRight w:val="0"/>
      <w:marTop w:val="0"/>
      <w:marBottom w:val="0"/>
      <w:divBdr>
        <w:top w:val="none" w:sz="0" w:space="0" w:color="auto"/>
        <w:left w:val="none" w:sz="0" w:space="0" w:color="auto"/>
        <w:bottom w:val="none" w:sz="0" w:space="0" w:color="auto"/>
        <w:right w:val="none" w:sz="0" w:space="0" w:color="auto"/>
      </w:divBdr>
    </w:div>
    <w:div w:id="21341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6" Type="http://schemas.openxmlformats.org/officeDocument/2006/relationships/hyperlink" Target="https://www.gov.uk/government/publications/health-and-safety-on-educational-visits/health-and-safety-on-educational-visits" TargetMode="External"/><Relationship Id="rId3" Type="http://schemas.openxmlformats.org/officeDocument/2006/relationships/customXml" Target="../customXml/item3.xml"/><Relationship Id="rId21" Type="http://schemas.openxmlformats.org/officeDocument/2006/relationships/hyperlink" Target="https://www.gov.uk/government/publications/covid-19-vaccination-women-of-childbearing-age-currently-pregnant-planning-a-pregnancy-or-breastfeeding" TargetMode="External"/><Relationship Id="rId7" Type="http://schemas.openxmlformats.org/officeDocument/2006/relationships/settings" Target="settings.xml"/><Relationship Id="rId12" Type="http://schemas.openxmlformats.org/officeDocument/2006/relationships/hyperlink" Target="https://www.gov.uk/get-coronavirus-test"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assets.publishing.service.gov.uk/government/uploads/system/uploads/attachment_data/file/1056212/Schools_COVID-19_operational_guidance_-_February_2022.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57141/Contingency_framework_education_and_childcare_settings_February_2022.pdf" TargetMode="External"/><Relationship Id="rId20" Type="http://schemas.openxmlformats.org/officeDocument/2006/relationships/hyperlink" Target="https://www.gov.uk/government/publications/coronavirus-covid-19-advice-for-pregnant-employees/coronavirus-covid-19-advice-for-pregnant-employ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symptoms/" TargetMode="External"/><Relationship Id="rId24"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gov.uk/guidance/travel-abroad-from-england-during-coronavirus-covid-19" TargetMode="External"/><Relationship Id="rId23" Type="http://schemas.openxmlformats.org/officeDocument/2006/relationships/hyperlink" Target="https://oeapng.inf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people-with-covid-19-and-their-contacts/covid-19-people-with-covid-19-and-their-contacts" TargetMode="External"/><Relationship Id="rId22" Type="http://schemas.openxmlformats.org/officeDocument/2006/relationships/hyperlink" Target="https://www.gov.uk/government/publications/health-and-safety-on-educational-visits/health-and-safety-on-educational-visit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2E583A1B2CF94480A8FB828240ED0A" ma:contentTypeVersion="13" ma:contentTypeDescription="Create a new document." ma:contentTypeScope="" ma:versionID="fea5904be9814cdeb8b533ef1f72e394">
  <xsd:schema xmlns:xsd="http://www.w3.org/2001/XMLSchema" xmlns:xs="http://www.w3.org/2001/XMLSchema" xmlns:p="http://schemas.microsoft.com/office/2006/metadata/properties" xmlns:ns2="eadb48cb-f51f-403e-8223-db736125ac5a" xmlns:ns3="39721149-98d8-4c3f-9255-62048169d027" targetNamespace="http://schemas.microsoft.com/office/2006/metadata/properties" ma:root="true" ma:fieldsID="f278891a57a6fc1de9366da621772b0e" ns2:_="" ns3:_="">
    <xsd:import namespace="eadb48cb-f51f-403e-8223-db736125ac5a"/>
    <xsd:import namespace="39721149-98d8-4c3f-9255-62048169d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48cb-f51f-403e-8223-db736125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21149-98d8-4c3f-9255-62048169d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7F39F-105F-45E2-9018-1F8E2B4ED126}">
  <ds:schemaRefs>
    <ds:schemaRef ds:uri="http://schemas.microsoft.com/sharepoint/v3/contenttype/forms"/>
  </ds:schemaRefs>
</ds:datastoreItem>
</file>

<file path=customXml/itemProps2.xml><?xml version="1.0" encoding="utf-8"?>
<ds:datastoreItem xmlns:ds="http://schemas.openxmlformats.org/officeDocument/2006/customXml" ds:itemID="{0B53DCDE-E480-4838-9AD1-3345B75EC5C9}">
  <ds:schemaRefs>
    <ds:schemaRef ds:uri="http://schemas.openxmlformats.org/officeDocument/2006/bibliography"/>
  </ds:schemaRefs>
</ds:datastoreItem>
</file>

<file path=customXml/itemProps3.xml><?xml version="1.0" encoding="utf-8"?>
<ds:datastoreItem xmlns:ds="http://schemas.openxmlformats.org/officeDocument/2006/customXml" ds:itemID="{B66BFA77-DECA-41E7-AEA2-87B3E878AEA4}">
  <ds:schemaRefs>
    <ds:schemaRef ds:uri="http://www.w3.org/XML/1998/namespace"/>
    <ds:schemaRef ds:uri="http://purl.org/dc/dcmitype/"/>
    <ds:schemaRef ds:uri="http://purl.org/dc/elements/1.1/"/>
    <ds:schemaRef ds:uri="http://schemas.microsoft.com/office/infopath/2007/PartnerControls"/>
    <ds:schemaRef ds:uri="eadb48cb-f51f-403e-8223-db736125ac5a"/>
    <ds:schemaRef ds:uri="http://schemas.microsoft.com/office/2006/documentManagement/types"/>
    <ds:schemaRef ds:uri="http://schemas.openxmlformats.org/package/2006/metadata/core-properties"/>
    <ds:schemaRef ds:uri="39721149-98d8-4c3f-9255-62048169d02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E8E1530-19EB-4DCE-BE20-A6CC16B77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48cb-f51f-403e-8223-db736125ac5a"/>
    <ds:schemaRef ds:uri="39721149-98d8-4c3f-9255-62048169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1</TotalTime>
  <Pages>4</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emersusanbell@outlook.com</cp:lastModifiedBy>
  <cp:revision>2</cp:revision>
  <cp:lastPrinted>2022-03-03T11:31:00Z</cp:lastPrinted>
  <dcterms:created xsi:type="dcterms:W3CDTF">2022-03-21T21:41:00Z</dcterms:created>
  <dcterms:modified xsi:type="dcterms:W3CDTF">2022-03-21T21:41:00Z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0x010100A82E583A1B2CF94480A8FB828240ED0A</vt:lpwstr>
  </property>
</Properties>
</file>