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45F76" w14:textId="503A6339" w:rsidR="00260E3D" w:rsidRDefault="0036111F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260E3D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353EBF4" wp14:editId="38AFE955">
            <wp:simplePos x="0" y="0"/>
            <wp:positionH relativeFrom="column">
              <wp:posOffset>3784600</wp:posOffset>
            </wp:positionH>
            <wp:positionV relativeFrom="paragraph">
              <wp:posOffset>-339090</wp:posOffset>
            </wp:positionV>
            <wp:extent cx="2252980" cy="8572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28F5C2" w14:textId="0D1690F2" w:rsidR="00E81B49" w:rsidRPr="00260E3D" w:rsidRDefault="009F5014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260E3D">
        <w:rPr>
          <w:rFonts w:ascii="Arial" w:hAnsi="Arial" w:cs="Arial"/>
          <w:sz w:val="24"/>
          <w:szCs w:val="24"/>
        </w:rPr>
        <w:t>1</w:t>
      </w:r>
      <w:r w:rsidR="0028314D">
        <w:rPr>
          <w:rFonts w:ascii="Arial" w:hAnsi="Arial" w:cs="Arial"/>
          <w:sz w:val="24"/>
          <w:szCs w:val="24"/>
        </w:rPr>
        <w:t>4</w:t>
      </w:r>
      <w:r w:rsidR="00D63F93" w:rsidRPr="00260E3D">
        <w:rPr>
          <w:rFonts w:ascii="Arial" w:hAnsi="Arial" w:cs="Arial"/>
          <w:sz w:val="24"/>
          <w:szCs w:val="24"/>
          <w:vertAlign w:val="superscript"/>
        </w:rPr>
        <w:t>th</w:t>
      </w:r>
      <w:r w:rsidR="00D63F93" w:rsidRPr="00260E3D">
        <w:rPr>
          <w:rFonts w:ascii="Arial" w:hAnsi="Arial" w:cs="Arial"/>
          <w:sz w:val="24"/>
          <w:szCs w:val="24"/>
        </w:rPr>
        <w:t xml:space="preserve"> </w:t>
      </w:r>
      <w:r w:rsidRPr="00260E3D">
        <w:rPr>
          <w:rFonts w:ascii="Arial" w:hAnsi="Arial" w:cs="Arial"/>
          <w:sz w:val="24"/>
          <w:szCs w:val="24"/>
        </w:rPr>
        <w:t>January</w:t>
      </w:r>
      <w:r w:rsidR="00D63F93" w:rsidRPr="00260E3D">
        <w:rPr>
          <w:rFonts w:ascii="Arial" w:hAnsi="Arial" w:cs="Arial"/>
          <w:sz w:val="24"/>
          <w:szCs w:val="24"/>
        </w:rPr>
        <w:t xml:space="preserve"> 202</w:t>
      </w:r>
      <w:r w:rsidRPr="00260E3D">
        <w:rPr>
          <w:rFonts w:ascii="Arial" w:hAnsi="Arial" w:cs="Arial"/>
          <w:sz w:val="24"/>
          <w:szCs w:val="24"/>
        </w:rPr>
        <w:t>2</w:t>
      </w:r>
    </w:p>
    <w:p w14:paraId="30394860" w14:textId="77777777" w:rsidR="00ED0C05" w:rsidRDefault="00D63F93" w:rsidP="00ED0C05">
      <w:pPr>
        <w:pStyle w:val="NormalWeb"/>
        <w:spacing w:line="276" w:lineRule="auto"/>
        <w:jc w:val="both"/>
        <w:rPr>
          <w:rFonts w:ascii="Arial" w:hAnsi="Arial" w:cs="Arial"/>
          <w:color w:val="10191C"/>
        </w:rPr>
      </w:pPr>
      <w:r w:rsidRPr="00260E3D">
        <w:rPr>
          <w:rFonts w:ascii="Arial" w:hAnsi="Arial" w:cs="Arial"/>
          <w:color w:val="10191C"/>
        </w:rPr>
        <w:t xml:space="preserve">Dear </w:t>
      </w:r>
      <w:r w:rsidR="004C4CEF" w:rsidRPr="00260E3D">
        <w:rPr>
          <w:rFonts w:ascii="Arial" w:hAnsi="Arial" w:cs="Arial"/>
          <w:color w:val="10191C"/>
        </w:rPr>
        <w:t>Parent / Carer</w:t>
      </w:r>
      <w:r w:rsidRPr="00260E3D">
        <w:rPr>
          <w:rFonts w:ascii="Arial" w:hAnsi="Arial" w:cs="Arial"/>
          <w:color w:val="10191C"/>
        </w:rPr>
        <w:t>,</w:t>
      </w:r>
    </w:p>
    <w:p w14:paraId="37CFF362" w14:textId="77777777" w:rsidR="00A1706B" w:rsidRDefault="00ED0C05" w:rsidP="00ED0C05">
      <w:pPr>
        <w:pStyle w:val="NormalWeb"/>
        <w:spacing w:line="276" w:lineRule="auto"/>
        <w:jc w:val="both"/>
        <w:rPr>
          <w:rFonts w:ascii="Arial" w:hAnsi="Arial" w:cs="Arial"/>
          <w:color w:val="10191C"/>
        </w:rPr>
      </w:pPr>
      <w:r>
        <w:rPr>
          <w:rFonts w:ascii="Arial" w:hAnsi="Arial" w:cs="Arial"/>
          <w:color w:val="10191C"/>
        </w:rPr>
        <w:t>W</w:t>
      </w:r>
      <w:r w:rsidR="00A34692" w:rsidRPr="00260E3D">
        <w:rPr>
          <w:rFonts w:ascii="Arial" w:hAnsi="Arial" w:cs="Arial"/>
          <w:color w:val="10191C"/>
        </w:rPr>
        <w:t>elcome back to school after what we hope was an enjoyable festive break.</w:t>
      </w:r>
    </w:p>
    <w:p w14:paraId="4004F474" w14:textId="691B0632" w:rsidR="00ED0C05" w:rsidRDefault="00ED0C05" w:rsidP="00A1706B">
      <w:pPr>
        <w:pStyle w:val="NormalWeb"/>
        <w:spacing w:line="276" w:lineRule="auto"/>
        <w:jc w:val="both"/>
        <w:rPr>
          <w:rFonts w:ascii="Arial" w:hAnsi="Arial" w:cs="Arial"/>
          <w:color w:val="10191C"/>
        </w:rPr>
      </w:pPr>
      <w:r>
        <w:rPr>
          <w:rFonts w:ascii="Arial" w:hAnsi="Arial" w:cs="Arial"/>
          <w:color w:val="10191C"/>
        </w:rPr>
        <w:t>O</w:t>
      </w:r>
      <w:r w:rsidR="001353B7" w:rsidRPr="00260E3D">
        <w:rPr>
          <w:rFonts w:ascii="Arial" w:hAnsi="Arial" w:cs="Arial"/>
          <w:color w:val="10191C"/>
        </w:rPr>
        <w:t xml:space="preserve">ur </w:t>
      </w:r>
      <w:r w:rsidR="00A1706B">
        <w:rPr>
          <w:rFonts w:ascii="Arial" w:hAnsi="Arial" w:cs="Arial"/>
          <w:color w:val="10191C"/>
        </w:rPr>
        <w:t xml:space="preserve">COVID-19 </w:t>
      </w:r>
      <w:r w:rsidR="001353B7" w:rsidRPr="00260E3D">
        <w:rPr>
          <w:rFonts w:ascii="Arial" w:hAnsi="Arial" w:cs="Arial"/>
          <w:color w:val="10191C"/>
        </w:rPr>
        <w:t xml:space="preserve">infection rates </w:t>
      </w:r>
      <w:r w:rsidR="0028314D">
        <w:rPr>
          <w:rFonts w:ascii="Arial" w:hAnsi="Arial" w:cs="Arial"/>
          <w:color w:val="10191C"/>
        </w:rPr>
        <w:t xml:space="preserve">have been </w:t>
      </w:r>
      <w:r w:rsidR="001353B7" w:rsidRPr="00260E3D">
        <w:rPr>
          <w:rFonts w:ascii="Arial" w:hAnsi="Arial" w:cs="Arial"/>
          <w:color w:val="10191C"/>
        </w:rPr>
        <w:t xml:space="preserve">the highest </w:t>
      </w:r>
      <w:r w:rsidR="00A34692" w:rsidRPr="00260E3D">
        <w:rPr>
          <w:rFonts w:ascii="Arial" w:hAnsi="Arial" w:cs="Arial"/>
          <w:color w:val="10191C"/>
        </w:rPr>
        <w:t>they have ever been</w:t>
      </w:r>
      <w:r w:rsidR="001353B7" w:rsidRPr="00260E3D">
        <w:rPr>
          <w:rFonts w:ascii="Arial" w:hAnsi="Arial" w:cs="Arial"/>
          <w:color w:val="10191C"/>
        </w:rPr>
        <w:t xml:space="preserve"> at </w:t>
      </w:r>
      <w:r w:rsidR="001F028D" w:rsidRPr="00260E3D">
        <w:rPr>
          <w:rFonts w:ascii="Arial" w:hAnsi="Arial" w:cs="Arial"/>
          <w:color w:val="10191C"/>
        </w:rPr>
        <w:t>2,399</w:t>
      </w:r>
      <w:r w:rsidR="001353B7" w:rsidRPr="00260E3D">
        <w:rPr>
          <w:rFonts w:ascii="Arial" w:hAnsi="Arial" w:cs="Arial"/>
          <w:color w:val="10191C"/>
        </w:rPr>
        <w:t xml:space="preserve"> per 100,000.  </w:t>
      </w:r>
      <w:r>
        <w:rPr>
          <w:rFonts w:ascii="Arial" w:hAnsi="Arial" w:cs="Arial"/>
          <w:color w:val="10191C"/>
        </w:rPr>
        <w:t xml:space="preserve">To help manage this challenge </w:t>
      </w:r>
      <w:r w:rsidR="00E725EC" w:rsidRPr="00260E3D">
        <w:rPr>
          <w:rFonts w:ascii="Arial" w:hAnsi="Arial" w:cs="Arial"/>
          <w:color w:val="10191C"/>
        </w:rPr>
        <w:t>additional controls</w:t>
      </w:r>
      <w:r w:rsidR="00D90AE2" w:rsidRPr="00260E3D">
        <w:rPr>
          <w:rFonts w:ascii="Arial" w:hAnsi="Arial" w:cs="Arial"/>
          <w:color w:val="10191C"/>
        </w:rPr>
        <w:t xml:space="preserve"> </w:t>
      </w:r>
      <w:r w:rsidR="00AF25CF">
        <w:rPr>
          <w:rFonts w:ascii="Arial" w:hAnsi="Arial" w:cs="Arial"/>
          <w:color w:val="10191C"/>
        </w:rPr>
        <w:t>have</w:t>
      </w:r>
      <w:r w:rsidR="00D90AE2" w:rsidRPr="00260E3D">
        <w:rPr>
          <w:rFonts w:ascii="Arial" w:hAnsi="Arial" w:cs="Arial"/>
          <w:color w:val="10191C"/>
        </w:rPr>
        <w:t xml:space="preserve"> be</w:t>
      </w:r>
      <w:r w:rsidR="00AF25CF">
        <w:rPr>
          <w:rFonts w:ascii="Arial" w:hAnsi="Arial" w:cs="Arial"/>
          <w:color w:val="10191C"/>
        </w:rPr>
        <w:t>en</w:t>
      </w:r>
      <w:r w:rsidR="00D90AE2" w:rsidRPr="00260E3D">
        <w:rPr>
          <w:rFonts w:ascii="Arial" w:hAnsi="Arial" w:cs="Arial"/>
          <w:color w:val="10191C"/>
        </w:rPr>
        <w:t xml:space="preserve"> applied</w:t>
      </w:r>
      <w:r w:rsidR="00AF25CF">
        <w:rPr>
          <w:rFonts w:ascii="Arial" w:hAnsi="Arial" w:cs="Arial"/>
          <w:color w:val="10191C"/>
        </w:rPr>
        <w:t xml:space="preserve"> in schools</w:t>
      </w:r>
      <w:r w:rsidR="00D90AE2" w:rsidRPr="00260E3D">
        <w:rPr>
          <w:rFonts w:ascii="Arial" w:hAnsi="Arial" w:cs="Arial"/>
          <w:color w:val="10191C"/>
        </w:rPr>
        <w:t xml:space="preserve"> </w:t>
      </w:r>
      <w:r w:rsidR="00E725EC" w:rsidRPr="00260E3D">
        <w:rPr>
          <w:rFonts w:ascii="Arial" w:hAnsi="Arial" w:cs="Arial"/>
          <w:color w:val="10191C"/>
        </w:rPr>
        <w:t xml:space="preserve">for a </w:t>
      </w:r>
      <w:r w:rsidR="00D90AE2" w:rsidRPr="00260E3D">
        <w:rPr>
          <w:rFonts w:ascii="Arial" w:hAnsi="Arial" w:cs="Arial"/>
          <w:color w:val="10191C"/>
        </w:rPr>
        <w:t xml:space="preserve">limited </w:t>
      </w:r>
      <w:r w:rsidR="00E725EC" w:rsidRPr="00260E3D">
        <w:rPr>
          <w:rFonts w:ascii="Arial" w:hAnsi="Arial" w:cs="Arial"/>
          <w:color w:val="10191C"/>
        </w:rPr>
        <w:t xml:space="preserve">period of time to reduce the </w:t>
      </w:r>
      <w:r w:rsidR="000309C9" w:rsidRPr="00260E3D">
        <w:rPr>
          <w:rFonts w:ascii="Arial" w:hAnsi="Arial" w:cs="Arial"/>
          <w:color w:val="10191C"/>
        </w:rPr>
        <w:t>spread of the virus</w:t>
      </w:r>
      <w:r>
        <w:rPr>
          <w:rFonts w:ascii="Arial" w:hAnsi="Arial" w:cs="Arial"/>
          <w:color w:val="10191C"/>
        </w:rPr>
        <w:t>. W</w:t>
      </w:r>
      <w:r w:rsidR="00AF25CF">
        <w:rPr>
          <w:rFonts w:ascii="Arial" w:hAnsi="Arial" w:cs="Arial"/>
          <w:color w:val="10191C"/>
        </w:rPr>
        <w:t>e will</w:t>
      </w:r>
      <w:r>
        <w:rPr>
          <w:rFonts w:ascii="Arial" w:hAnsi="Arial" w:cs="Arial"/>
          <w:color w:val="10191C"/>
        </w:rPr>
        <w:t xml:space="preserve"> continue to</w:t>
      </w:r>
      <w:r w:rsidR="00AF25CF">
        <w:rPr>
          <w:rFonts w:ascii="Arial" w:hAnsi="Arial" w:cs="Arial"/>
          <w:color w:val="10191C"/>
        </w:rPr>
        <w:t xml:space="preserve"> work with schools </w:t>
      </w:r>
      <w:r>
        <w:rPr>
          <w:rFonts w:ascii="Arial" w:hAnsi="Arial" w:cs="Arial"/>
          <w:color w:val="10191C"/>
        </w:rPr>
        <w:t xml:space="preserve">individually </w:t>
      </w:r>
      <w:r w:rsidR="00AF25CF">
        <w:rPr>
          <w:rFonts w:ascii="Arial" w:hAnsi="Arial" w:cs="Arial"/>
          <w:color w:val="10191C"/>
        </w:rPr>
        <w:t>to respond to any outbreaks</w:t>
      </w:r>
      <w:r>
        <w:rPr>
          <w:rFonts w:ascii="Arial" w:hAnsi="Arial" w:cs="Arial"/>
          <w:color w:val="10191C"/>
        </w:rPr>
        <w:t xml:space="preserve"> and manage any staff absences due to COVID-19</w:t>
      </w:r>
      <w:r w:rsidR="00E725EC" w:rsidRPr="00260E3D">
        <w:rPr>
          <w:rFonts w:ascii="Arial" w:hAnsi="Arial" w:cs="Arial"/>
          <w:color w:val="10191C"/>
        </w:rPr>
        <w:t>.</w:t>
      </w:r>
      <w:r w:rsidR="00D90AE2" w:rsidRPr="00260E3D">
        <w:rPr>
          <w:rFonts w:ascii="Arial" w:hAnsi="Arial" w:cs="Arial"/>
          <w:color w:val="10191C"/>
        </w:rPr>
        <w:t xml:space="preserve">  </w:t>
      </w:r>
      <w:r>
        <w:rPr>
          <w:rFonts w:ascii="Arial" w:hAnsi="Arial" w:cs="Arial"/>
          <w:color w:val="10191C"/>
        </w:rPr>
        <w:t>We ask that you please appreciate these challenges and work with your child’s school through this period.</w:t>
      </w:r>
    </w:p>
    <w:p w14:paraId="06EAB22B" w14:textId="05A7BFF5" w:rsidR="00ED0C05" w:rsidRDefault="00ED0C05" w:rsidP="00260E3D">
      <w:pPr>
        <w:spacing w:before="100" w:beforeAutospacing="1" w:after="100" w:afterAutospacing="1" w:line="276" w:lineRule="auto"/>
        <w:rPr>
          <w:rFonts w:ascii="Arial" w:hAnsi="Arial" w:cs="Arial"/>
          <w:color w:val="10191C"/>
          <w:sz w:val="24"/>
          <w:szCs w:val="24"/>
        </w:rPr>
      </w:pPr>
      <w:r>
        <w:rPr>
          <w:rFonts w:ascii="Arial" w:hAnsi="Arial" w:cs="Arial"/>
          <w:color w:val="10191C"/>
          <w:sz w:val="24"/>
          <w:szCs w:val="24"/>
        </w:rPr>
        <w:t xml:space="preserve">Control measures being put in place to reduce the spread of COVID-19 include increased ventilation and enhanced cleaning. Everyone </w:t>
      </w:r>
      <w:r w:rsidR="00426588">
        <w:rPr>
          <w:rFonts w:ascii="Arial" w:hAnsi="Arial" w:cs="Arial"/>
          <w:color w:val="10191C"/>
          <w:sz w:val="24"/>
          <w:szCs w:val="24"/>
        </w:rPr>
        <w:t>i</w:t>
      </w:r>
      <w:r>
        <w:rPr>
          <w:rFonts w:ascii="Arial" w:hAnsi="Arial" w:cs="Arial"/>
          <w:color w:val="10191C"/>
          <w:sz w:val="24"/>
          <w:szCs w:val="24"/>
        </w:rPr>
        <w:t>n secondary schools are now expected to wear face coverings in classrooms and communal areas unless exempt.</w:t>
      </w:r>
    </w:p>
    <w:p w14:paraId="4173AB03" w14:textId="673C6547" w:rsidR="009F5014" w:rsidRPr="00260E3D" w:rsidRDefault="00ED0C05" w:rsidP="00260E3D">
      <w:pPr>
        <w:spacing w:before="100" w:beforeAutospacing="1" w:after="100" w:afterAutospacing="1" w:line="276" w:lineRule="auto"/>
        <w:rPr>
          <w:rFonts w:ascii="Arial" w:hAnsi="Arial" w:cs="Arial"/>
          <w:color w:val="10191C"/>
          <w:sz w:val="24"/>
          <w:szCs w:val="24"/>
        </w:rPr>
      </w:pPr>
      <w:r>
        <w:rPr>
          <w:rFonts w:ascii="Arial" w:hAnsi="Arial" w:cs="Arial"/>
          <w:color w:val="10191C"/>
          <w:sz w:val="24"/>
          <w:szCs w:val="24"/>
        </w:rPr>
        <w:t>You</w:t>
      </w:r>
      <w:r w:rsidR="009F5014" w:rsidRPr="00260E3D">
        <w:rPr>
          <w:rFonts w:ascii="Arial" w:hAnsi="Arial" w:cs="Arial"/>
          <w:color w:val="10191C"/>
          <w:sz w:val="24"/>
          <w:szCs w:val="24"/>
        </w:rPr>
        <w:t xml:space="preserve"> can support the </w:t>
      </w:r>
      <w:r w:rsidR="000309C9" w:rsidRPr="00260E3D">
        <w:rPr>
          <w:rFonts w:ascii="Arial" w:hAnsi="Arial" w:cs="Arial"/>
          <w:color w:val="10191C"/>
          <w:sz w:val="24"/>
          <w:szCs w:val="24"/>
        </w:rPr>
        <w:t>COVID-19</w:t>
      </w:r>
      <w:r w:rsidR="009F5014" w:rsidRPr="00260E3D">
        <w:rPr>
          <w:rFonts w:ascii="Arial" w:hAnsi="Arial" w:cs="Arial"/>
          <w:color w:val="10191C"/>
          <w:sz w:val="24"/>
          <w:szCs w:val="24"/>
        </w:rPr>
        <w:t xml:space="preserve"> response too by doing the following:</w:t>
      </w:r>
    </w:p>
    <w:p w14:paraId="26EF14F5" w14:textId="2BF4DF9A" w:rsidR="009F5014" w:rsidRPr="00260E3D" w:rsidRDefault="009F5014" w:rsidP="00260E3D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b/>
          <w:color w:val="10191C"/>
          <w:sz w:val="24"/>
          <w:szCs w:val="24"/>
        </w:rPr>
      </w:pPr>
      <w:r w:rsidRPr="00260E3D">
        <w:rPr>
          <w:rFonts w:ascii="Arial" w:hAnsi="Arial" w:cs="Arial"/>
          <w:b/>
          <w:color w:val="10191C"/>
          <w:sz w:val="24"/>
          <w:szCs w:val="24"/>
        </w:rPr>
        <w:t>Wear a face covering at drop off and pick up</w:t>
      </w:r>
      <w:r w:rsidR="00AF25CF">
        <w:rPr>
          <w:rFonts w:ascii="Arial" w:hAnsi="Arial" w:cs="Arial"/>
          <w:b/>
          <w:color w:val="10191C"/>
          <w:sz w:val="24"/>
          <w:szCs w:val="24"/>
        </w:rPr>
        <w:t>.</w:t>
      </w:r>
    </w:p>
    <w:p w14:paraId="552E379D" w14:textId="18654B32" w:rsidR="009F5014" w:rsidRPr="00260E3D" w:rsidRDefault="009F5014" w:rsidP="00260E3D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b/>
          <w:color w:val="10191C"/>
          <w:sz w:val="24"/>
          <w:szCs w:val="24"/>
        </w:rPr>
      </w:pPr>
      <w:r w:rsidRPr="00260E3D">
        <w:rPr>
          <w:rFonts w:ascii="Arial" w:hAnsi="Arial" w:cs="Arial"/>
          <w:b/>
          <w:color w:val="10191C"/>
          <w:sz w:val="24"/>
          <w:szCs w:val="24"/>
        </w:rPr>
        <w:t xml:space="preserve">All eligible residents </w:t>
      </w:r>
      <w:r w:rsidR="00ED0C05">
        <w:rPr>
          <w:rFonts w:ascii="Arial" w:hAnsi="Arial" w:cs="Arial"/>
          <w:b/>
          <w:color w:val="10191C"/>
          <w:sz w:val="24"/>
          <w:szCs w:val="24"/>
        </w:rPr>
        <w:t>should</w:t>
      </w:r>
      <w:r w:rsidRPr="00260E3D">
        <w:rPr>
          <w:rFonts w:ascii="Arial" w:hAnsi="Arial" w:cs="Arial"/>
          <w:b/>
          <w:color w:val="10191C"/>
          <w:sz w:val="24"/>
          <w:szCs w:val="24"/>
        </w:rPr>
        <w:t xml:space="preserve"> </w:t>
      </w:r>
      <w:hyperlink r:id="rId9" w:history="1">
        <w:r w:rsidRPr="00260E3D">
          <w:rPr>
            <w:rStyle w:val="Hyperlink"/>
            <w:rFonts w:ascii="Arial" w:hAnsi="Arial" w:cs="Arial"/>
            <w:b/>
            <w:sz w:val="24"/>
            <w:szCs w:val="24"/>
          </w:rPr>
          <w:t>test at home</w:t>
        </w:r>
      </w:hyperlink>
      <w:r w:rsidRPr="00260E3D">
        <w:rPr>
          <w:rFonts w:ascii="Arial" w:hAnsi="Arial" w:cs="Arial"/>
          <w:b/>
          <w:color w:val="10191C"/>
          <w:sz w:val="24"/>
          <w:szCs w:val="24"/>
        </w:rPr>
        <w:t xml:space="preserve"> twice a week.  </w:t>
      </w:r>
    </w:p>
    <w:p w14:paraId="2903CFA0" w14:textId="6C32DA14" w:rsidR="009F5014" w:rsidRPr="00260E3D" w:rsidRDefault="009F5014" w:rsidP="00260E3D">
      <w:pPr>
        <w:pStyle w:val="ListParagraph"/>
        <w:numPr>
          <w:ilvl w:val="0"/>
          <w:numId w:val="17"/>
        </w:numPr>
        <w:spacing w:before="100" w:beforeAutospacing="1" w:after="100" w:afterAutospacing="1" w:line="276" w:lineRule="auto"/>
        <w:rPr>
          <w:rFonts w:ascii="Arial" w:hAnsi="Arial" w:cs="Arial"/>
          <w:b/>
          <w:color w:val="10191C"/>
          <w:sz w:val="24"/>
          <w:szCs w:val="24"/>
        </w:rPr>
      </w:pPr>
      <w:r w:rsidRPr="00260E3D">
        <w:rPr>
          <w:rFonts w:ascii="Arial" w:hAnsi="Arial" w:cs="Arial"/>
          <w:b/>
          <w:color w:val="10191C"/>
          <w:sz w:val="24"/>
          <w:szCs w:val="24"/>
        </w:rPr>
        <w:t xml:space="preserve">Get </w:t>
      </w:r>
      <w:hyperlink r:id="rId10" w:history="1">
        <w:r w:rsidRPr="00260E3D">
          <w:rPr>
            <w:rStyle w:val="Hyperlink"/>
            <w:rFonts w:ascii="Arial" w:hAnsi="Arial" w:cs="Arial"/>
            <w:b/>
            <w:sz w:val="24"/>
            <w:szCs w:val="24"/>
          </w:rPr>
          <w:t>vaccinated</w:t>
        </w:r>
      </w:hyperlink>
      <w:r w:rsidR="00AF25CF">
        <w:rPr>
          <w:rStyle w:val="Hyperlink"/>
          <w:rFonts w:ascii="Arial" w:hAnsi="Arial" w:cs="Arial"/>
          <w:b/>
          <w:sz w:val="24"/>
          <w:szCs w:val="24"/>
        </w:rPr>
        <w:t>.</w:t>
      </w:r>
    </w:p>
    <w:p w14:paraId="009F1C08" w14:textId="77777777" w:rsidR="000309C9" w:rsidRPr="00260E3D" w:rsidRDefault="000309C9" w:rsidP="00260E3D">
      <w:pPr>
        <w:spacing w:before="100" w:beforeAutospacing="1" w:after="100" w:afterAutospacing="1" w:line="276" w:lineRule="auto"/>
        <w:rPr>
          <w:rFonts w:ascii="Arial" w:hAnsi="Arial" w:cs="Arial"/>
          <w:b/>
          <w:color w:val="10191C"/>
          <w:sz w:val="24"/>
          <w:szCs w:val="24"/>
        </w:rPr>
      </w:pPr>
      <w:r w:rsidRPr="00260E3D">
        <w:rPr>
          <w:rFonts w:ascii="Arial" w:hAnsi="Arial" w:cs="Arial"/>
          <w:b/>
          <w:color w:val="10191C"/>
          <w:sz w:val="24"/>
          <w:szCs w:val="24"/>
        </w:rPr>
        <w:t>Testing</w:t>
      </w:r>
    </w:p>
    <w:p w14:paraId="041E88F7" w14:textId="148EED5F" w:rsidR="000309C9" w:rsidRPr="00260E3D" w:rsidRDefault="000309C9" w:rsidP="00260E3D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From 11 January in England, people who receive positive lateral flow device (LFD) test results for </w:t>
      </w:r>
      <w:r w:rsidR="00D90AE2" w:rsidRPr="00260E3D">
        <w:rPr>
          <w:rFonts w:ascii="Arial" w:eastAsia="Times New Roman" w:hAnsi="Arial" w:cs="Arial"/>
          <w:color w:val="0B0C0C"/>
          <w:sz w:val="24"/>
          <w:szCs w:val="24"/>
        </w:rPr>
        <w:t>COVID-19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</w:t>
      </w:r>
      <w:r w:rsidR="004F3EC7">
        <w:rPr>
          <w:rFonts w:ascii="Arial" w:eastAsia="Times New Roman" w:hAnsi="Arial" w:cs="Arial"/>
          <w:color w:val="0B0C0C"/>
          <w:sz w:val="24"/>
          <w:szCs w:val="24"/>
        </w:rPr>
        <w:t>are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required to self-isolate immediately and </w:t>
      </w:r>
      <w:r w:rsidR="004F3EC7">
        <w:rPr>
          <w:rFonts w:ascii="Arial" w:eastAsia="Times New Roman" w:hAnsi="Arial" w:cs="Arial"/>
          <w:color w:val="0B0C0C"/>
          <w:sz w:val="24"/>
          <w:szCs w:val="24"/>
        </w:rPr>
        <w:t>not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required to take a confirmatory PCR test</w:t>
      </w:r>
      <w:r w:rsidR="00DD7E2B"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(unless required to claim Test &amp; Trace support paymen</w:t>
      </w:r>
      <w:r w:rsidR="00260E3D">
        <w:rPr>
          <w:rFonts w:ascii="Arial" w:eastAsia="Times New Roman" w:hAnsi="Arial" w:cs="Arial"/>
          <w:color w:val="0B0C0C"/>
          <w:sz w:val="24"/>
          <w:szCs w:val="24"/>
        </w:rPr>
        <w:t xml:space="preserve">t </w:t>
      </w:r>
      <w:r w:rsidR="00DD7E2B"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or </w:t>
      </w:r>
      <w:r w:rsidR="00260E3D">
        <w:rPr>
          <w:rFonts w:ascii="Arial" w:eastAsia="Times New Roman" w:hAnsi="Arial" w:cs="Arial"/>
          <w:color w:val="0B0C0C"/>
          <w:sz w:val="24"/>
          <w:szCs w:val="24"/>
        </w:rPr>
        <w:t xml:space="preserve">if </w:t>
      </w:r>
      <w:r w:rsidR="00DD7E2B" w:rsidRPr="00260E3D">
        <w:rPr>
          <w:rFonts w:ascii="Arial" w:eastAsia="Times New Roman" w:hAnsi="Arial" w:cs="Arial"/>
          <w:color w:val="0B0C0C"/>
          <w:sz w:val="24"/>
          <w:szCs w:val="24"/>
        </w:rPr>
        <w:t>requested by the NHS or research programme)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>.</w:t>
      </w:r>
      <w:r w:rsidR="00541947"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 It is essential that LFD results are </w:t>
      </w:r>
      <w:hyperlink r:id="rId11" w:history="1">
        <w:r w:rsidR="00541947" w:rsidRPr="00260E3D">
          <w:rPr>
            <w:rStyle w:val="Hyperlink"/>
            <w:rFonts w:ascii="Arial" w:eastAsia="Times New Roman" w:hAnsi="Arial" w:cs="Arial"/>
            <w:sz w:val="24"/>
            <w:szCs w:val="24"/>
          </w:rPr>
          <w:t>registered</w:t>
        </w:r>
      </w:hyperlink>
      <w:r w:rsidR="00541947"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to support the test and trace process.</w:t>
      </w:r>
    </w:p>
    <w:p w14:paraId="1311CDF7" w14:textId="0B065284" w:rsidR="000C204F" w:rsidRDefault="000309C9" w:rsidP="00783A27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Anyone who develops </w:t>
      </w:r>
      <w:r w:rsidR="001F028D" w:rsidRPr="00260E3D">
        <w:rPr>
          <w:rFonts w:ascii="Arial" w:eastAsia="Times New Roman" w:hAnsi="Arial" w:cs="Arial"/>
          <w:color w:val="0B0C0C"/>
          <w:sz w:val="24"/>
          <w:szCs w:val="24"/>
        </w:rPr>
        <w:t>any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of the </w:t>
      </w:r>
      <w:r w:rsidR="004F3EC7">
        <w:rPr>
          <w:rFonts w:ascii="Arial" w:eastAsia="Times New Roman" w:hAnsi="Arial" w:cs="Arial"/>
          <w:color w:val="0B0C0C"/>
          <w:sz w:val="24"/>
          <w:szCs w:val="24"/>
        </w:rPr>
        <w:t>three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main COVID-19 symptoms should stay at home and self-isolate and take a PCR test. </w:t>
      </w:r>
      <w:r w:rsidR="00DD7E2B" w:rsidRPr="00260E3D">
        <w:rPr>
          <w:rFonts w:ascii="Arial" w:eastAsia="Times New Roman" w:hAnsi="Arial" w:cs="Arial"/>
          <w:color w:val="0B0C0C"/>
          <w:sz w:val="24"/>
          <w:szCs w:val="24"/>
        </w:rPr>
        <w:t>The isolati</w:t>
      </w:r>
      <w:r w:rsidR="00AF25CF">
        <w:rPr>
          <w:rFonts w:ascii="Arial" w:eastAsia="Times New Roman" w:hAnsi="Arial" w:cs="Arial"/>
          <w:color w:val="0B0C0C"/>
          <w:sz w:val="24"/>
          <w:szCs w:val="24"/>
        </w:rPr>
        <w:t>on period is for 10 days</w:t>
      </w:r>
      <w:r w:rsidR="006C4667">
        <w:rPr>
          <w:rFonts w:ascii="Arial" w:eastAsia="Times New Roman" w:hAnsi="Arial" w:cs="Arial"/>
          <w:color w:val="0B0C0C"/>
          <w:sz w:val="24"/>
          <w:szCs w:val="24"/>
        </w:rPr>
        <w:t>. B</w:t>
      </w:r>
      <w:r w:rsidR="000C204F">
        <w:rPr>
          <w:rFonts w:ascii="Arial" w:eastAsia="Times New Roman" w:hAnsi="Arial" w:cs="Arial"/>
          <w:color w:val="0B0C0C"/>
          <w:sz w:val="24"/>
          <w:szCs w:val="24"/>
        </w:rPr>
        <w:t>ut you</w:t>
      </w:r>
      <w:r w:rsidR="000C204F" w:rsidRPr="000C204F">
        <w:rPr>
          <w:rFonts w:ascii="Arial" w:eastAsia="Times New Roman" w:hAnsi="Arial" w:cs="Arial"/>
          <w:color w:val="0B0C0C"/>
          <w:sz w:val="24"/>
          <w:szCs w:val="24"/>
        </w:rPr>
        <w:t xml:space="preserve"> may be able to end </w:t>
      </w:r>
      <w:r w:rsidR="000C204F">
        <w:rPr>
          <w:rFonts w:ascii="Arial" w:eastAsia="Times New Roman" w:hAnsi="Arial" w:cs="Arial"/>
          <w:color w:val="0B0C0C"/>
          <w:sz w:val="24"/>
          <w:szCs w:val="24"/>
        </w:rPr>
        <w:t>isolation earlier</w:t>
      </w:r>
      <w:r w:rsidR="006C4667">
        <w:rPr>
          <w:rFonts w:ascii="Arial" w:eastAsia="Times New Roman" w:hAnsi="Arial" w:cs="Arial"/>
          <w:color w:val="0B0C0C"/>
          <w:sz w:val="24"/>
          <w:szCs w:val="24"/>
        </w:rPr>
        <w:t xml:space="preserve"> – please follow the rules and see further information on the national website </w:t>
      </w:r>
      <w:hyperlink r:id="rId12" w:anchor="SymptomsPositiveTest" w:history="1">
        <w:r w:rsidR="006C4667" w:rsidRPr="006C4667">
          <w:rPr>
            <w:rStyle w:val="Hyperlink"/>
            <w:rFonts w:ascii="Arial" w:eastAsia="Times New Roman" w:hAnsi="Arial" w:cs="Arial"/>
            <w:sz w:val="24"/>
            <w:szCs w:val="24"/>
          </w:rPr>
          <w:t>here</w:t>
        </w:r>
      </w:hyperlink>
      <w:r w:rsidR="000C204F">
        <w:rPr>
          <w:rFonts w:ascii="Arial" w:eastAsia="Times New Roman" w:hAnsi="Arial" w:cs="Arial"/>
          <w:color w:val="0B0C0C"/>
          <w:sz w:val="24"/>
          <w:szCs w:val="24"/>
        </w:rPr>
        <w:t>.</w:t>
      </w:r>
    </w:p>
    <w:p w14:paraId="6BE3B24E" w14:textId="143350D0" w:rsidR="00783A27" w:rsidRPr="00260E3D" w:rsidRDefault="00783A27" w:rsidP="00783A27">
      <w:pPr>
        <w:spacing w:before="100" w:beforeAutospacing="1" w:after="100" w:afterAutospacing="1" w:line="276" w:lineRule="auto"/>
        <w:rPr>
          <w:rFonts w:ascii="Arial" w:eastAsia="Times New Roman" w:hAnsi="Arial" w:cs="Arial"/>
          <w:color w:val="0B0C0C"/>
          <w:sz w:val="24"/>
          <w:szCs w:val="24"/>
        </w:rPr>
        <w:sectPr w:rsidR="00783A27" w:rsidRPr="00260E3D" w:rsidSect="006C46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1241" w:right="1440" w:bottom="567" w:left="144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B0C0C"/>
          <w:sz w:val="24"/>
          <w:szCs w:val="24"/>
        </w:rPr>
        <w:t>Thank you for your continued support.</w:t>
      </w:r>
    </w:p>
    <w:p w14:paraId="55983E41" w14:textId="117B63A7" w:rsidR="00233095" w:rsidRPr="00260E3D" w:rsidRDefault="00977B99" w:rsidP="006C4667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</w:rPr>
        <w:sectPr w:rsidR="00233095" w:rsidRPr="00260E3D" w:rsidSect="00095660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 w:rsidRPr="00260E3D">
        <w:rPr>
          <w:rFonts w:ascii="Arial" w:eastAsia="Times New Roman" w:hAnsi="Arial" w:cs="Arial"/>
          <w:color w:val="0B0C0C"/>
          <w:sz w:val="24"/>
          <w:szCs w:val="24"/>
        </w:rPr>
        <w:t>Y</w:t>
      </w:r>
      <w:r w:rsidR="007A20EC" w:rsidRPr="00260E3D">
        <w:rPr>
          <w:rFonts w:ascii="Arial" w:eastAsia="Times New Roman" w:hAnsi="Arial" w:cs="Arial"/>
          <w:color w:val="0B0C0C"/>
          <w:sz w:val="24"/>
          <w:szCs w:val="24"/>
        </w:rPr>
        <w:t>ours</w:t>
      </w:r>
      <w:r w:rsidRPr="00260E3D">
        <w:rPr>
          <w:rFonts w:ascii="Arial" w:eastAsia="Times New Roman" w:hAnsi="Arial" w:cs="Arial"/>
          <w:color w:val="0B0C0C"/>
          <w:sz w:val="24"/>
          <w:szCs w:val="24"/>
        </w:rPr>
        <w:t xml:space="preserve"> </w:t>
      </w:r>
      <w:r w:rsidR="00481860">
        <w:rPr>
          <w:rFonts w:ascii="Arial" w:eastAsia="Times New Roman" w:hAnsi="Arial" w:cs="Arial"/>
          <w:color w:val="0B0C0C"/>
          <w:sz w:val="24"/>
          <w:szCs w:val="24"/>
        </w:rPr>
        <w:t>Sincerely,</w:t>
      </w:r>
    </w:p>
    <w:p w14:paraId="24E84398" w14:textId="27BE9673" w:rsidR="00153ED7" w:rsidRPr="00260E3D" w:rsidRDefault="000D4FDF" w:rsidP="00977B99">
      <w:pPr>
        <w:spacing w:before="100" w:beforeAutospacing="1" w:after="100" w:afterAutospacing="1" w:line="276" w:lineRule="auto"/>
        <w:ind w:right="425"/>
        <w:jc w:val="both"/>
        <w:rPr>
          <w:rFonts w:ascii="Arial" w:hAnsi="Arial" w:cs="Arial"/>
          <w:b/>
          <w:sz w:val="24"/>
          <w:szCs w:val="24"/>
        </w:rPr>
      </w:pPr>
      <w:r w:rsidRPr="00260E3D">
        <w:rPr>
          <w:rFonts w:ascii="Arial" w:hAnsi="Arial" w:cs="Arial"/>
          <w:b/>
          <w:sz w:val="24"/>
          <w:szCs w:val="24"/>
        </w:rPr>
        <w:t>Matt Ashton</w:t>
      </w:r>
    </w:p>
    <w:p w14:paraId="2F8CA654" w14:textId="62296EFF" w:rsidR="00095660" w:rsidRPr="00260E3D" w:rsidRDefault="000D4FDF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260E3D">
        <w:rPr>
          <w:rFonts w:ascii="Arial" w:hAnsi="Arial" w:cs="Arial"/>
          <w:sz w:val="24"/>
          <w:szCs w:val="24"/>
        </w:rPr>
        <w:t>Dir</w:t>
      </w:r>
      <w:r w:rsidR="00D63F93" w:rsidRPr="00260E3D">
        <w:rPr>
          <w:rFonts w:ascii="Arial" w:hAnsi="Arial" w:cs="Arial"/>
          <w:sz w:val="24"/>
          <w:szCs w:val="24"/>
        </w:rPr>
        <w:t>ector</w:t>
      </w:r>
      <w:r w:rsidR="00095660" w:rsidRPr="00260E3D">
        <w:rPr>
          <w:rFonts w:ascii="Arial" w:hAnsi="Arial" w:cs="Arial"/>
          <w:sz w:val="24"/>
          <w:szCs w:val="24"/>
        </w:rPr>
        <w:t xml:space="preserve"> of Public Health</w:t>
      </w:r>
    </w:p>
    <w:p w14:paraId="1C0097D2" w14:textId="4639B975" w:rsidR="00095660" w:rsidRPr="00260E3D" w:rsidRDefault="00095660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260E3D">
        <w:rPr>
          <w:rFonts w:ascii="Arial" w:hAnsi="Arial" w:cs="Arial"/>
          <w:b/>
          <w:sz w:val="24"/>
          <w:szCs w:val="24"/>
        </w:rPr>
        <w:t>Steve Reddy</w:t>
      </w:r>
    </w:p>
    <w:p w14:paraId="3E53C1A0" w14:textId="77777777" w:rsidR="007414FD" w:rsidRPr="00260E3D" w:rsidRDefault="00095660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</w:pPr>
      <w:r w:rsidRPr="00260E3D">
        <w:rPr>
          <w:rFonts w:ascii="Arial" w:hAnsi="Arial" w:cs="Arial"/>
          <w:sz w:val="24"/>
          <w:szCs w:val="24"/>
        </w:rPr>
        <w:t xml:space="preserve">Director of Children’s </w:t>
      </w:r>
      <w:r w:rsidR="008547B2" w:rsidRPr="00260E3D">
        <w:rPr>
          <w:rFonts w:ascii="Arial" w:hAnsi="Arial" w:cs="Arial"/>
          <w:sz w:val="24"/>
          <w:szCs w:val="24"/>
        </w:rPr>
        <w:t>Service</w:t>
      </w:r>
      <w:r w:rsidR="007414FD" w:rsidRPr="00260E3D">
        <w:rPr>
          <w:rFonts w:ascii="Arial" w:hAnsi="Arial" w:cs="Arial"/>
          <w:sz w:val="24"/>
          <w:szCs w:val="24"/>
        </w:rPr>
        <w:t>s</w:t>
      </w:r>
    </w:p>
    <w:p w14:paraId="381D17E7" w14:textId="765F3A7D" w:rsidR="00133E87" w:rsidRPr="00260E3D" w:rsidRDefault="00133E87" w:rsidP="00541947">
      <w:pPr>
        <w:spacing w:before="100" w:beforeAutospacing="1" w:after="100" w:afterAutospacing="1" w:line="276" w:lineRule="auto"/>
        <w:jc w:val="both"/>
        <w:rPr>
          <w:rFonts w:ascii="Arial" w:hAnsi="Arial" w:cs="Arial"/>
          <w:sz w:val="24"/>
          <w:szCs w:val="24"/>
        </w:rPr>
        <w:sectPr w:rsidR="00133E87" w:rsidRPr="00260E3D" w:rsidSect="00095660">
          <w:type w:val="continuous"/>
          <w:pgSz w:w="11906" w:h="16838"/>
          <w:pgMar w:top="851" w:right="1440" w:bottom="0" w:left="1440" w:header="708" w:footer="708" w:gutter="0"/>
          <w:cols w:num="2" w:space="46"/>
          <w:docGrid w:linePitch="360"/>
        </w:sectPr>
      </w:pPr>
    </w:p>
    <w:p w14:paraId="008C74EA" w14:textId="56A41B4B" w:rsidR="00783A27" w:rsidRDefault="000C204F">
      <w:pPr>
        <w:rPr>
          <w:rFonts w:ascii="Arial" w:eastAsiaTheme="majorEastAsia" w:hAnsi="Arial" w:cs="Arial"/>
          <w:b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777DC" wp14:editId="4C2CBF54">
                <wp:simplePos x="0" y="0"/>
                <wp:positionH relativeFrom="column">
                  <wp:posOffset>-257175</wp:posOffset>
                </wp:positionH>
                <wp:positionV relativeFrom="paragraph">
                  <wp:posOffset>1199515</wp:posOffset>
                </wp:positionV>
                <wp:extent cx="6248400" cy="63722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37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58717B" w14:textId="77777777" w:rsidR="00BD488D" w:rsidRPr="00260E3D" w:rsidRDefault="00BD488D" w:rsidP="00BD488D">
                            <w:pPr>
                              <w:pStyle w:val="Heading2"/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When to self-isolate</w:t>
                            </w:r>
                          </w:p>
                          <w:p w14:paraId="5D0677D7" w14:textId="77777777" w:rsidR="00BD488D" w:rsidRPr="00260E3D" w:rsidRDefault="00BD488D" w:rsidP="00BD488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</w:rPr>
                              <w:t>Self-isolate straight away and get a</w:t>
                            </w:r>
                            <w:r w:rsidRPr="00260E3D">
                              <w:rPr>
                                <w:rStyle w:val="apple-converted-space"/>
                                <w:rFonts w:ascii="Arial" w:eastAsiaTheme="majorEastAsia" w:hAnsi="Arial" w:cs="Arial"/>
                              </w:rPr>
                              <w:t> </w:t>
                            </w:r>
                            <w:hyperlink r:id="rId19" w:history="1">
                              <w:r w:rsidRPr="00260E3D">
                                <w:rPr>
                                  <w:rStyle w:val="Hyperlink"/>
                                  <w:rFonts w:ascii="Arial" w:hAnsi="Arial" w:cs="Arial"/>
                                  <w:color w:val="330072"/>
                                </w:rPr>
                                <w:t>PCR test (a test that is sent to the lab) on GOV.UK</w:t>
                              </w:r>
                            </w:hyperlink>
                            <w:r w:rsidRPr="00260E3D">
                              <w:rPr>
                                <w:rStyle w:val="apple-converted-space"/>
                                <w:rFonts w:ascii="Arial" w:eastAsiaTheme="majorEastAsia" w:hAnsi="Arial" w:cs="Arial"/>
                              </w:rPr>
                              <w:t> </w:t>
                            </w:r>
                            <w:r w:rsidRPr="00260E3D">
                              <w:rPr>
                                <w:rFonts w:ascii="Arial" w:hAnsi="Arial" w:cs="Arial"/>
                              </w:rPr>
                              <w:t>as soon as possible if you have any of these 3 symptoms of COVID-19, even if they are mild:</w:t>
                            </w:r>
                          </w:p>
                          <w:p w14:paraId="5C3057BC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high temperature</w:t>
                            </w:r>
                          </w:p>
                          <w:p w14:paraId="45A29EF7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new, continuous cough</w:t>
                            </w:r>
                          </w:p>
                          <w:p w14:paraId="0AB93124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8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loss or change to your sense of smell or taste</w:t>
                            </w:r>
                          </w:p>
                          <w:p w14:paraId="7D9EE986" w14:textId="77777777" w:rsidR="00BD488D" w:rsidRPr="00260E3D" w:rsidRDefault="00BD488D" w:rsidP="00BD488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</w:rPr>
                              <w:t>You should also self-isolate straight away if:</w:t>
                            </w:r>
                          </w:p>
                          <w:p w14:paraId="5471A367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you've tested positive for COVID-19 – this means you have the virus</w:t>
                            </w:r>
                          </w:p>
                          <w:p w14:paraId="26968BA6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someone you live with has symptoms or tested positive (unless you are not required to self-isolate – check below if this applies to you)</w:t>
                            </w:r>
                          </w:p>
                          <w:p w14:paraId="787821FD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19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you've been told to self-isolate following contact with someone who tested positive –</w:t>
                            </w:r>
                            <w:r w:rsidRPr="00260E3D">
                              <w:rPr>
                                <w:rStyle w:val="apple-converted-space"/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  <w:hyperlink r:id="rId20" w:history="1">
                              <w:r w:rsidRPr="00260E3D">
                                <w:rPr>
                                  <w:rStyle w:val="Hyperlink"/>
                                  <w:rFonts w:ascii="Arial" w:hAnsi="Arial" w:cs="Arial"/>
                                  <w:color w:val="330072"/>
                                  <w:sz w:val="24"/>
                                  <w:szCs w:val="24"/>
                                </w:rPr>
                                <w:t>find out what to do if you're told to self-isolate by NHS Test and Trace or the NHS COVID-19 app</w:t>
                              </w:r>
                            </w:hyperlink>
                          </w:p>
                          <w:p w14:paraId="33BCDA13" w14:textId="77777777" w:rsidR="00BD488D" w:rsidRPr="00260E3D" w:rsidRDefault="00BD488D" w:rsidP="00BD488D">
                            <w:pPr>
                              <w:pStyle w:val="Heading2"/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When you do not need to self-isolate</w:t>
                            </w:r>
                          </w:p>
                          <w:p w14:paraId="6F06EBC8" w14:textId="77777777" w:rsidR="00BD488D" w:rsidRPr="00260E3D" w:rsidRDefault="00BD488D" w:rsidP="00BD488D">
                            <w:pPr>
                              <w:pStyle w:val="NormalWeb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</w:rPr>
                              <w:t>If you live with or have been in contact with someone with COVID-19, you will not need to self-isolate if any of the following apply:</w:t>
                            </w:r>
                          </w:p>
                          <w:p w14:paraId="77905289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you're fully vaccinated – this means 14 days have passed since your final dose of an approved COVID-19 vaccine</w:t>
                            </w:r>
                          </w:p>
                          <w:p w14:paraId="76BB4DC6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you're under 18 years and 6 months old</w:t>
                            </w:r>
                          </w:p>
                          <w:p w14:paraId="0AA39673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you're taking part or have taken part in an approved COVID-19 vaccine trial</w:t>
                            </w:r>
                          </w:p>
                          <w:p w14:paraId="40CF7472" w14:textId="77777777" w:rsidR="00BD488D" w:rsidRPr="00260E3D" w:rsidRDefault="00BD488D" w:rsidP="00BD488D">
                            <w:pPr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0E3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you're not able to get vaccinated for medical reasons</w:t>
                            </w:r>
                          </w:p>
                          <w:p w14:paraId="4BE99ABF" w14:textId="77777777" w:rsidR="00BD488D" w:rsidRDefault="00BD48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777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25pt;margin-top:94.45pt;width:492pt;height:50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" fillcolor="white [3201]" strokeweight="3pt">
                <v:textbox>
                  <w:txbxContent>
                    <w:p w14:paraId="7558717B" w14:textId="77777777" w:rsidR="00BD488D" w:rsidRPr="00260E3D" w:rsidRDefault="00BD488D" w:rsidP="00BD488D">
                      <w:pPr>
                        <w:pStyle w:val="Heading2"/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When to self-isolate</w:t>
                      </w:r>
                    </w:p>
                    <w:p w14:paraId="5D0677D7" w14:textId="77777777" w:rsidR="00BD488D" w:rsidRPr="00260E3D" w:rsidRDefault="00BD488D" w:rsidP="00BD488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60E3D">
                        <w:rPr>
                          <w:rFonts w:ascii="Arial" w:hAnsi="Arial" w:cs="Arial"/>
                        </w:rPr>
                        <w:t>Self-isolate straight away and get a</w:t>
                      </w:r>
                      <w:r w:rsidRPr="00260E3D">
                        <w:rPr>
                          <w:rStyle w:val="apple-converted-space"/>
                          <w:rFonts w:ascii="Arial" w:eastAsiaTheme="majorEastAsia" w:hAnsi="Arial" w:cs="Arial"/>
                        </w:rPr>
                        <w:t> </w:t>
                      </w:r>
                      <w:hyperlink r:id="rId21" w:history="1">
                        <w:r w:rsidRPr="00260E3D">
                          <w:rPr>
                            <w:rStyle w:val="Hyperlink"/>
                            <w:rFonts w:ascii="Arial" w:hAnsi="Arial" w:cs="Arial"/>
                            <w:color w:val="330072"/>
                          </w:rPr>
                          <w:t>PCR test (a test that is sent to the lab) on GOV.UK</w:t>
                        </w:r>
                      </w:hyperlink>
                      <w:r w:rsidRPr="00260E3D">
                        <w:rPr>
                          <w:rStyle w:val="apple-converted-space"/>
                          <w:rFonts w:ascii="Arial" w:eastAsiaTheme="majorEastAsia" w:hAnsi="Arial" w:cs="Arial"/>
                        </w:rPr>
                        <w:t> </w:t>
                      </w:r>
                      <w:r w:rsidRPr="00260E3D">
                        <w:rPr>
                          <w:rFonts w:ascii="Arial" w:hAnsi="Arial" w:cs="Arial"/>
                        </w:rPr>
                        <w:t>as soon as possible if you have any of these 3 symptoms of COVID-19, even if they are mild:</w:t>
                      </w:r>
                    </w:p>
                    <w:p w14:paraId="5C3057BC" w14:textId="77777777" w:rsidR="00BD488D" w:rsidRPr="00260E3D" w:rsidRDefault="00BD488D" w:rsidP="00BD488D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a high temperature</w:t>
                      </w:r>
                    </w:p>
                    <w:p w14:paraId="45A29EF7" w14:textId="77777777" w:rsidR="00BD488D" w:rsidRPr="00260E3D" w:rsidRDefault="00BD488D" w:rsidP="00BD488D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a new, continuous cough</w:t>
                      </w:r>
                    </w:p>
                    <w:p w14:paraId="0AB93124" w14:textId="77777777" w:rsidR="00BD488D" w:rsidRPr="00260E3D" w:rsidRDefault="00BD488D" w:rsidP="00BD488D">
                      <w:pPr>
                        <w:numPr>
                          <w:ilvl w:val="0"/>
                          <w:numId w:val="18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a loss or change to your sense of smell or taste</w:t>
                      </w:r>
                    </w:p>
                    <w:p w14:paraId="7D9EE986" w14:textId="77777777" w:rsidR="00BD488D" w:rsidRPr="00260E3D" w:rsidRDefault="00BD488D" w:rsidP="00BD488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60E3D">
                        <w:rPr>
                          <w:rFonts w:ascii="Arial" w:hAnsi="Arial" w:cs="Arial"/>
                        </w:rPr>
                        <w:t>You should also self-isolate straight away if:</w:t>
                      </w:r>
                    </w:p>
                    <w:p w14:paraId="5471A367" w14:textId="77777777" w:rsidR="00BD488D" w:rsidRPr="00260E3D" w:rsidRDefault="00BD488D" w:rsidP="00BD488D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you've tested positive for COVID-19 – this means you have the virus</w:t>
                      </w:r>
                    </w:p>
                    <w:p w14:paraId="26968BA6" w14:textId="77777777" w:rsidR="00BD488D" w:rsidRPr="00260E3D" w:rsidRDefault="00BD488D" w:rsidP="00BD488D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someone you live with has symptoms or tested positive (unless you are not required to self-isolate – check below if this applies to you)</w:t>
                      </w:r>
                    </w:p>
                    <w:p w14:paraId="787821FD" w14:textId="77777777" w:rsidR="00BD488D" w:rsidRPr="00260E3D" w:rsidRDefault="00BD488D" w:rsidP="00BD488D">
                      <w:pPr>
                        <w:numPr>
                          <w:ilvl w:val="0"/>
                          <w:numId w:val="19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you've been told to self-isolate following contact with someone who tested positive –</w:t>
                      </w:r>
                      <w:r w:rsidRPr="00260E3D">
                        <w:rPr>
                          <w:rStyle w:val="apple-converted-space"/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  <w:hyperlink r:id="rId22" w:history="1">
                        <w:r w:rsidRPr="00260E3D">
                          <w:rPr>
                            <w:rStyle w:val="Hyperlink"/>
                            <w:rFonts w:ascii="Arial" w:hAnsi="Arial" w:cs="Arial"/>
                            <w:color w:val="330072"/>
                            <w:sz w:val="24"/>
                            <w:szCs w:val="24"/>
                          </w:rPr>
                          <w:t>find out what to do if you're told to self-isolate by NHS Test and Trace or the NHS COVID-19 app</w:t>
                        </w:r>
                      </w:hyperlink>
                    </w:p>
                    <w:p w14:paraId="33BCDA13" w14:textId="77777777" w:rsidR="00BD488D" w:rsidRPr="00260E3D" w:rsidRDefault="00BD488D" w:rsidP="00BD488D">
                      <w:pPr>
                        <w:pStyle w:val="Heading2"/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When you do not need to self-isolate</w:t>
                      </w:r>
                    </w:p>
                    <w:p w14:paraId="6F06EBC8" w14:textId="77777777" w:rsidR="00BD488D" w:rsidRPr="00260E3D" w:rsidRDefault="00BD488D" w:rsidP="00BD488D">
                      <w:pPr>
                        <w:pStyle w:val="NormalWeb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260E3D">
                        <w:rPr>
                          <w:rFonts w:ascii="Arial" w:hAnsi="Arial" w:cs="Arial"/>
                        </w:rPr>
                        <w:t>If you live with or have been in contact with someone with COVID-19, you will not need to self-isolate if any of the following apply:</w:t>
                      </w:r>
                    </w:p>
                    <w:p w14:paraId="77905289" w14:textId="77777777" w:rsidR="00BD488D" w:rsidRPr="00260E3D" w:rsidRDefault="00BD488D" w:rsidP="00BD488D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you're fully vaccinated – this means 14 days have passed since your final dose of an approved COVID-19 vaccine</w:t>
                      </w:r>
                    </w:p>
                    <w:p w14:paraId="76BB4DC6" w14:textId="77777777" w:rsidR="00BD488D" w:rsidRPr="00260E3D" w:rsidRDefault="00BD488D" w:rsidP="00BD488D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you're under 18 years and 6 months old</w:t>
                      </w:r>
                    </w:p>
                    <w:p w14:paraId="0AA39673" w14:textId="77777777" w:rsidR="00BD488D" w:rsidRPr="00260E3D" w:rsidRDefault="00BD488D" w:rsidP="00BD488D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you're taking part or have taken part in an approved COVID-19 vaccine trial</w:t>
                      </w:r>
                    </w:p>
                    <w:p w14:paraId="40CF7472" w14:textId="77777777" w:rsidR="00BD488D" w:rsidRPr="00260E3D" w:rsidRDefault="00BD488D" w:rsidP="00BD488D">
                      <w:pPr>
                        <w:numPr>
                          <w:ilvl w:val="0"/>
                          <w:numId w:val="20"/>
                        </w:numPr>
                        <w:spacing w:before="100" w:beforeAutospacing="1" w:after="100" w:afterAutospacing="1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0E3D">
                        <w:rPr>
                          <w:rFonts w:ascii="Arial" w:hAnsi="Arial" w:cs="Arial"/>
                          <w:sz w:val="24"/>
                          <w:szCs w:val="24"/>
                        </w:rPr>
                        <w:t>you're not able to get vaccinated for medical reasons</w:t>
                      </w:r>
                    </w:p>
                    <w:p w14:paraId="4BE99ABF" w14:textId="77777777" w:rsidR="00BD488D" w:rsidRDefault="00BD488D"/>
                  </w:txbxContent>
                </v:textbox>
              </v:shape>
            </w:pict>
          </mc:Fallback>
        </mc:AlternateContent>
      </w:r>
    </w:p>
    <w:sectPr w:rsidR="00783A27" w:rsidSect="00153ED7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28D4F" w14:textId="77777777" w:rsidR="00663388" w:rsidRDefault="00663388" w:rsidP="0036111F">
      <w:pPr>
        <w:spacing w:after="0" w:line="240" w:lineRule="auto"/>
      </w:pPr>
      <w:r>
        <w:separator/>
      </w:r>
    </w:p>
  </w:endnote>
  <w:endnote w:type="continuationSeparator" w:id="0">
    <w:p w14:paraId="57B53587" w14:textId="77777777" w:rsidR="00663388" w:rsidRDefault="00663388" w:rsidP="0036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ans Round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929A" w14:textId="77777777" w:rsidR="0033695E" w:rsidRDefault="00336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A585" w14:textId="35BD059E" w:rsidR="0036111F" w:rsidRDefault="0036111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D54DE" wp14:editId="2F7A4C93">
              <wp:simplePos x="0" y="0"/>
              <wp:positionH relativeFrom="column">
                <wp:posOffset>1038225</wp:posOffset>
              </wp:positionH>
              <wp:positionV relativeFrom="paragraph">
                <wp:posOffset>-19050</wp:posOffset>
              </wp:positionV>
              <wp:extent cx="4524375" cy="4095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1911AC" w14:textId="77777777" w:rsidR="0036111F" w:rsidRPr="00247EED" w:rsidRDefault="0036111F" w:rsidP="0036111F">
                          <w:pPr>
                            <w:rPr>
                              <w:color w:val="000000" w:themeColor="text1"/>
                            </w:rPr>
                          </w:pPr>
                          <w:r w:rsidRPr="00247EED">
                            <w:rPr>
                              <w:color w:val="000000" w:themeColor="text1"/>
                            </w:rPr>
                            <w:t>Liverpool City Council I Cunard Building I Water Street I Liverpool I L3 1DS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8D5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1.75pt;margin-top:-1.5pt;width:356.25pt;height:3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" fillcolor="white [3201]" stroked="f" strokeweight=".5pt">
              <v:textbox>
                <w:txbxContent>
                  <w:p w14:paraId="711911AC" w14:textId="77777777" w:rsidR="0036111F" w:rsidRPr="00247EED" w:rsidRDefault="0036111F" w:rsidP="0036111F">
                    <w:pPr>
                      <w:rPr>
                        <w:color w:val="000000" w:themeColor="text1"/>
                      </w:rPr>
                    </w:pPr>
                    <w:r w:rsidRPr="00247EED">
                      <w:rPr>
                        <w:color w:val="000000" w:themeColor="text1"/>
                      </w:rPr>
                      <w:t>Liverpool City Council I Cunard Building I Water Street I Liverpool I L3 1DS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4BDE" w14:textId="77777777" w:rsidR="0033695E" w:rsidRDefault="00336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18368" w14:textId="77777777" w:rsidR="00663388" w:rsidRDefault="00663388" w:rsidP="0036111F">
      <w:pPr>
        <w:spacing w:after="0" w:line="240" w:lineRule="auto"/>
      </w:pPr>
      <w:r>
        <w:separator/>
      </w:r>
    </w:p>
  </w:footnote>
  <w:footnote w:type="continuationSeparator" w:id="0">
    <w:p w14:paraId="4B92EB2C" w14:textId="77777777" w:rsidR="00663388" w:rsidRDefault="00663388" w:rsidP="0036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488E" w14:textId="77777777" w:rsidR="0033695E" w:rsidRDefault="00336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713C9" w14:textId="042083C8" w:rsidR="0033695E" w:rsidRDefault="0033695E">
    <w:pPr>
      <w:pStyle w:val="Header"/>
    </w:pPr>
  </w:p>
  <w:p w14:paraId="6E6C3425" w14:textId="48195AE3" w:rsidR="0033695E" w:rsidRDefault="0033695E">
    <w:pPr>
      <w:pStyle w:val="Header"/>
    </w:pPr>
  </w:p>
  <w:p w14:paraId="0FC0A297" w14:textId="77777777" w:rsidR="0033695E" w:rsidRDefault="00336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73A8" w14:textId="77777777" w:rsidR="0033695E" w:rsidRDefault="00336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7F0F"/>
    <w:multiLevelType w:val="multilevel"/>
    <w:tmpl w:val="533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24C4"/>
    <w:multiLevelType w:val="hybridMultilevel"/>
    <w:tmpl w:val="7DF804BC"/>
    <w:lvl w:ilvl="0" w:tplc="E82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406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B4F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460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1220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AE6A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BAF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CEB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0E5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F205F6F"/>
    <w:multiLevelType w:val="hybridMultilevel"/>
    <w:tmpl w:val="E9366FCA"/>
    <w:lvl w:ilvl="0" w:tplc="A7528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62494"/>
    <w:multiLevelType w:val="multilevel"/>
    <w:tmpl w:val="DDD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026756"/>
    <w:multiLevelType w:val="hybridMultilevel"/>
    <w:tmpl w:val="46F2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01C61"/>
    <w:multiLevelType w:val="hybridMultilevel"/>
    <w:tmpl w:val="FAC6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4A61"/>
    <w:multiLevelType w:val="multilevel"/>
    <w:tmpl w:val="5010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2F1C0E"/>
    <w:multiLevelType w:val="hybridMultilevel"/>
    <w:tmpl w:val="105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842BC"/>
    <w:multiLevelType w:val="hybridMultilevel"/>
    <w:tmpl w:val="37A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E07AE"/>
    <w:multiLevelType w:val="hybridMultilevel"/>
    <w:tmpl w:val="C0CE5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29AF"/>
    <w:multiLevelType w:val="multilevel"/>
    <w:tmpl w:val="A14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F7576"/>
    <w:multiLevelType w:val="multilevel"/>
    <w:tmpl w:val="1E02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3F6BEE"/>
    <w:multiLevelType w:val="hybridMultilevel"/>
    <w:tmpl w:val="B0C8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625D33"/>
    <w:multiLevelType w:val="multilevel"/>
    <w:tmpl w:val="6E9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554D54"/>
    <w:multiLevelType w:val="multilevel"/>
    <w:tmpl w:val="86EA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10158F"/>
    <w:multiLevelType w:val="hybridMultilevel"/>
    <w:tmpl w:val="6B9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046A8"/>
    <w:multiLevelType w:val="multilevel"/>
    <w:tmpl w:val="9940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8B1ACE"/>
    <w:multiLevelType w:val="hybridMultilevel"/>
    <w:tmpl w:val="EA6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285C"/>
    <w:multiLevelType w:val="multilevel"/>
    <w:tmpl w:val="F3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70776C"/>
    <w:multiLevelType w:val="multilevel"/>
    <w:tmpl w:val="9AA4F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17"/>
  </w:num>
  <w:num w:numId="7">
    <w:abstractNumId w:val="0"/>
  </w:num>
  <w:num w:numId="8">
    <w:abstractNumId w:val="15"/>
  </w:num>
  <w:num w:numId="9">
    <w:abstractNumId w:val="13"/>
  </w:num>
  <w:num w:numId="10">
    <w:abstractNumId w:val="5"/>
  </w:num>
  <w:num w:numId="11">
    <w:abstractNumId w:val="11"/>
  </w:num>
  <w:num w:numId="12">
    <w:abstractNumId w:val="18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12"/>
  </w:num>
  <w:num w:numId="18">
    <w:abstractNumId w:val="16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375268B-21C0-42D7-A8E8-6369D4E8EBD6}"/>
    <w:docVar w:name="dgnword-eventsink" w:val="679595712"/>
  </w:docVars>
  <w:rsids>
    <w:rsidRoot w:val="00541334"/>
    <w:rsid w:val="000309C9"/>
    <w:rsid w:val="000525BD"/>
    <w:rsid w:val="00095660"/>
    <w:rsid w:val="000A2A6D"/>
    <w:rsid w:val="000C204F"/>
    <w:rsid w:val="000D4FDF"/>
    <w:rsid w:val="00113A69"/>
    <w:rsid w:val="00133E87"/>
    <w:rsid w:val="001353B7"/>
    <w:rsid w:val="00153ED7"/>
    <w:rsid w:val="0016486B"/>
    <w:rsid w:val="00182AD4"/>
    <w:rsid w:val="00191905"/>
    <w:rsid w:val="001B7CA9"/>
    <w:rsid w:val="001C0544"/>
    <w:rsid w:val="001C6035"/>
    <w:rsid w:val="001D54ED"/>
    <w:rsid w:val="001E36C7"/>
    <w:rsid w:val="001F028D"/>
    <w:rsid w:val="00233095"/>
    <w:rsid w:val="00260E3D"/>
    <w:rsid w:val="00270720"/>
    <w:rsid w:val="00276EA9"/>
    <w:rsid w:val="0028314D"/>
    <w:rsid w:val="002B5FC2"/>
    <w:rsid w:val="002E0460"/>
    <w:rsid w:val="002F6763"/>
    <w:rsid w:val="00303022"/>
    <w:rsid w:val="0033695E"/>
    <w:rsid w:val="003520D7"/>
    <w:rsid w:val="0036111F"/>
    <w:rsid w:val="003B2133"/>
    <w:rsid w:val="003C4B88"/>
    <w:rsid w:val="003F6508"/>
    <w:rsid w:val="00426588"/>
    <w:rsid w:val="004816A5"/>
    <w:rsid w:val="00481860"/>
    <w:rsid w:val="004909DF"/>
    <w:rsid w:val="004C1C85"/>
    <w:rsid w:val="004C4CEF"/>
    <w:rsid w:val="004F3EC7"/>
    <w:rsid w:val="00505C6B"/>
    <w:rsid w:val="00541334"/>
    <w:rsid w:val="00541947"/>
    <w:rsid w:val="00572D2A"/>
    <w:rsid w:val="005950A3"/>
    <w:rsid w:val="005C6475"/>
    <w:rsid w:val="005F08BC"/>
    <w:rsid w:val="005F0FDB"/>
    <w:rsid w:val="00600DC0"/>
    <w:rsid w:val="006108BA"/>
    <w:rsid w:val="00663388"/>
    <w:rsid w:val="00670C0D"/>
    <w:rsid w:val="00680401"/>
    <w:rsid w:val="00685356"/>
    <w:rsid w:val="006B2B4D"/>
    <w:rsid w:val="006C4667"/>
    <w:rsid w:val="006D0585"/>
    <w:rsid w:val="006E2D9B"/>
    <w:rsid w:val="006F4750"/>
    <w:rsid w:val="007414FD"/>
    <w:rsid w:val="007647AE"/>
    <w:rsid w:val="007656DE"/>
    <w:rsid w:val="007733E6"/>
    <w:rsid w:val="00773DD9"/>
    <w:rsid w:val="00783A27"/>
    <w:rsid w:val="007A20EC"/>
    <w:rsid w:val="007A333F"/>
    <w:rsid w:val="007B0A67"/>
    <w:rsid w:val="007C4A4B"/>
    <w:rsid w:val="007E2BA7"/>
    <w:rsid w:val="00814946"/>
    <w:rsid w:val="00816B63"/>
    <w:rsid w:val="008547B2"/>
    <w:rsid w:val="00864CA7"/>
    <w:rsid w:val="008A62F2"/>
    <w:rsid w:val="008B62D1"/>
    <w:rsid w:val="0094086E"/>
    <w:rsid w:val="0096204D"/>
    <w:rsid w:val="00977B99"/>
    <w:rsid w:val="009C7C7E"/>
    <w:rsid w:val="009F5014"/>
    <w:rsid w:val="00A00F95"/>
    <w:rsid w:val="00A1706B"/>
    <w:rsid w:val="00A2104F"/>
    <w:rsid w:val="00A341F1"/>
    <w:rsid w:val="00A34692"/>
    <w:rsid w:val="00A4155C"/>
    <w:rsid w:val="00A45659"/>
    <w:rsid w:val="00A54CBB"/>
    <w:rsid w:val="00A8172A"/>
    <w:rsid w:val="00A97BE2"/>
    <w:rsid w:val="00AC3120"/>
    <w:rsid w:val="00AC389F"/>
    <w:rsid w:val="00AD50D6"/>
    <w:rsid w:val="00AF25CF"/>
    <w:rsid w:val="00AF2FE6"/>
    <w:rsid w:val="00B00B16"/>
    <w:rsid w:val="00B026D3"/>
    <w:rsid w:val="00B1480F"/>
    <w:rsid w:val="00B522E3"/>
    <w:rsid w:val="00B65FD9"/>
    <w:rsid w:val="00BD488D"/>
    <w:rsid w:val="00BE3D60"/>
    <w:rsid w:val="00BE7771"/>
    <w:rsid w:val="00BF10EC"/>
    <w:rsid w:val="00C04550"/>
    <w:rsid w:val="00C60AF7"/>
    <w:rsid w:val="00C72205"/>
    <w:rsid w:val="00CC69EE"/>
    <w:rsid w:val="00D60D92"/>
    <w:rsid w:val="00D63F93"/>
    <w:rsid w:val="00D73462"/>
    <w:rsid w:val="00D90AE2"/>
    <w:rsid w:val="00DD1C7A"/>
    <w:rsid w:val="00DD209A"/>
    <w:rsid w:val="00DD7E2B"/>
    <w:rsid w:val="00E04E19"/>
    <w:rsid w:val="00E149F2"/>
    <w:rsid w:val="00E2076B"/>
    <w:rsid w:val="00E25033"/>
    <w:rsid w:val="00E262C0"/>
    <w:rsid w:val="00E35E52"/>
    <w:rsid w:val="00E67ABD"/>
    <w:rsid w:val="00E725EC"/>
    <w:rsid w:val="00E81B49"/>
    <w:rsid w:val="00ED0C05"/>
    <w:rsid w:val="00F17D03"/>
    <w:rsid w:val="00F227BC"/>
    <w:rsid w:val="00F3604B"/>
    <w:rsid w:val="00F400DD"/>
    <w:rsid w:val="00F41151"/>
    <w:rsid w:val="00F51971"/>
    <w:rsid w:val="00F544B4"/>
    <w:rsid w:val="00F5551C"/>
    <w:rsid w:val="00F75EA7"/>
    <w:rsid w:val="00FA3A62"/>
    <w:rsid w:val="00FA7AB4"/>
    <w:rsid w:val="00FB1607"/>
    <w:rsid w:val="00FC23CB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9D49B"/>
  <w15:chartTrackingRefBased/>
  <w15:docId w15:val="{7077F587-A197-4F6A-A913-75F341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7A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A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303022"/>
    <w:pPr>
      <w:autoSpaceDE w:val="0"/>
      <w:autoSpaceDN w:val="0"/>
      <w:spacing w:after="0" w:line="240" w:lineRule="auto"/>
    </w:pPr>
    <w:rPr>
      <w:rFonts w:ascii="Stag Sans Round Book" w:hAnsi="Stag Sans Round Book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022"/>
    <w:rPr>
      <w:b/>
      <w:bCs/>
    </w:rPr>
  </w:style>
  <w:style w:type="paragraph" w:styleId="ListParagraph">
    <w:name w:val="List Paragraph"/>
    <w:basedOn w:val="Normal"/>
    <w:uiPriority w:val="34"/>
    <w:qFormat/>
    <w:rsid w:val="00F51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4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20EC"/>
  </w:style>
  <w:style w:type="paragraph" w:styleId="Header">
    <w:name w:val="header"/>
    <w:basedOn w:val="Normal"/>
    <w:link w:val="Head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1F"/>
  </w:style>
  <w:style w:type="paragraph" w:styleId="Footer">
    <w:name w:val="footer"/>
    <w:basedOn w:val="Normal"/>
    <w:link w:val="Foot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1F"/>
  </w:style>
  <w:style w:type="paragraph" w:customStyle="1" w:styleId="xmsonormal">
    <w:name w:val="x_msonormal"/>
    <w:basedOn w:val="Normal"/>
    <w:rsid w:val="00AF2F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EC"/>
    <w:rPr>
      <w:rFonts w:ascii="Times New Roman" w:hAnsi="Times New Roman" w:cs="Times New Roman"/>
      <w:sz w:val="18"/>
      <w:szCs w:val="18"/>
    </w:rPr>
  </w:style>
  <w:style w:type="character" w:customStyle="1" w:styleId="superscripttext">
    <w:name w:val="superscript_text"/>
    <w:basedOn w:val="DefaultParagraphFont"/>
    <w:rsid w:val="00D63F9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5659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F5014"/>
    <w:rPr>
      <w:color w:val="605E5C"/>
      <w:shd w:val="clear" w:color="auto" w:fill="E1DFDD"/>
    </w:rPr>
  </w:style>
  <w:style w:type="character" w:customStyle="1" w:styleId="nhsuk-u-visually-hidden">
    <w:name w:val="nhsuk-u-visually-hidden"/>
    <w:basedOn w:val="DefaultParagraphFont"/>
    <w:rsid w:val="009F5014"/>
  </w:style>
  <w:style w:type="character" w:styleId="UnresolvedMention">
    <w:name w:val="Unresolved Mention"/>
    <w:basedOn w:val="DefaultParagraphFont"/>
    <w:uiPriority w:val="99"/>
    <w:semiHidden/>
    <w:unhideWhenUsed/>
    <w:rsid w:val="006C4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20">
          <w:marLeft w:val="0"/>
          <w:marRight w:val="0"/>
          <w:marTop w:val="720"/>
          <w:marBottom w:val="720"/>
          <w:divBdr>
            <w:top w:val="none" w:sz="0" w:space="0" w:color="auto"/>
            <w:left w:val="single" w:sz="48" w:space="18" w:color="005EB8"/>
            <w:bottom w:val="none" w:sz="0" w:space="0" w:color="auto"/>
            <w:right w:val="none" w:sz="0" w:space="0" w:color="auto"/>
          </w:divBdr>
        </w:div>
      </w:divsChild>
    </w:div>
    <w:div w:id="151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s://www.gov.uk/get-coronavirus-tes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www.nhs.uk/conditions/coronavirus-covid-19/self-isolation-and-treatment/if-youre-told-to-self-isolate-by-nhs-test-and-trace-or-the-covid-19-ap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report-covid19-resul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s://www.nhs.uk/conditions/coronavirus-covid-19/coronavirus-vaccination/book-coronavirus-vaccination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order-coronavirus-rapid-lateral-flow-tests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www.nhs.uk/conditions/coronavirus-covid-19/self-isolation-and-treatment/if-youre-told-to-self-isolate-by-nhs-test-and-trace-or-the-covid-19-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860454-144D-AD4C-BD05-E925E55D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emersusanbell@outlook.com</cp:lastModifiedBy>
  <cp:revision>2</cp:revision>
  <dcterms:created xsi:type="dcterms:W3CDTF">2022-01-17T08:10:00Z</dcterms:created>
  <dcterms:modified xsi:type="dcterms:W3CDTF">2022-01-17T08:10:00Z</dcterms:modified>
</cp:coreProperties>
</file>