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A" w:rsidRPr="007A4D67" w:rsidRDefault="007A4D67" w:rsidP="007A4D67">
      <w:pPr>
        <w:jc w:val="center"/>
        <w:rPr>
          <w:sz w:val="28"/>
          <w:szCs w:val="28"/>
          <w:lang w:val="en-US"/>
        </w:rPr>
      </w:pPr>
      <w:r w:rsidRPr="007A4D67">
        <w:rPr>
          <w:sz w:val="28"/>
          <w:szCs w:val="28"/>
          <w:lang w:val="en-US"/>
        </w:rPr>
        <w:t>St. Anne (Stanley) C of E Primary School –</w:t>
      </w:r>
      <w:r w:rsidR="00B73A79">
        <w:rPr>
          <w:sz w:val="28"/>
          <w:szCs w:val="28"/>
          <w:lang w:val="en-US"/>
        </w:rPr>
        <w:t xml:space="preserve"> Year </w:t>
      </w:r>
      <w:r w:rsidR="00491F2C">
        <w:rPr>
          <w:sz w:val="28"/>
          <w:szCs w:val="28"/>
          <w:lang w:val="en-US"/>
        </w:rPr>
        <w:t xml:space="preserve">6 Curriculum </w:t>
      </w:r>
      <w:r w:rsidR="00B73A79">
        <w:rPr>
          <w:sz w:val="28"/>
          <w:szCs w:val="28"/>
          <w:lang w:val="en-US"/>
        </w:rPr>
        <w:t>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254"/>
        <w:gridCol w:w="1949"/>
        <w:gridCol w:w="1977"/>
        <w:gridCol w:w="1864"/>
        <w:gridCol w:w="1920"/>
        <w:gridCol w:w="1842"/>
      </w:tblGrid>
      <w:tr w:rsidR="00A16969" w:rsidTr="005C42BD">
        <w:tc>
          <w:tcPr>
            <w:tcW w:w="2142" w:type="dxa"/>
            <w:shd w:val="clear" w:color="auto" w:fill="70AD47" w:themeFill="accent6"/>
          </w:tcPr>
          <w:p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  <w:r w:rsidRPr="007A4D67">
              <w:rPr>
                <w:sz w:val="36"/>
                <w:szCs w:val="36"/>
                <w:lang w:val="en-US"/>
              </w:rPr>
              <w:t>TERM</w:t>
            </w:r>
          </w:p>
          <w:p w:rsidR="007A4D67" w:rsidRPr="007A4D67" w:rsidRDefault="007A4D67" w:rsidP="007A4D6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2254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1949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  <w:tc>
          <w:tcPr>
            <w:tcW w:w="1977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1</w:t>
            </w:r>
          </w:p>
        </w:tc>
        <w:tc>
          <w:tcPr>
            <w:tcW w:w="1864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 2</w:t>
            </w:r>
          </w:p>
        </w:tc>
        <w:tc>
          <w:tcPr>
            <w:tcW w:w="1920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  <w:tc>
          <w:tcPr>
            <w:tcW w:w="1842" w:type="dxa"/>
            <w:shd w:val="clear" w:color="auto" w:fill="70AD47" w:themeFill="accent6"/>
          </w:tcPr>
          <w:p w:rsidR="007A4D67" w:rsidRDefault="007A4D67" w:rsidP="007A4D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 1</w:t>
            </w:r>
          </w:p>
        </w:tc>
      </w:tr>
      <w:tr w:rsidR="005C42BD" w:rsidTr="00B6579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5C42BD" w:rsidRPr="007A4D67" w:rsidRDefault="005C42BD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4203" w:type="dxa"/>
            <w:gridSpan w:val="2"/>
          </w:tcPr>
          <w:p w:rsidR="005C42BD" w:rsidRDefault="005C42BD" w:rsidP="007A4D67">
            <w:pPr>
              <w:rPr>
                <w:lang w:val="en-US"/>
              </w:rPr>
            </w:pPr>
            <w:r>
              <w:rPr>
                <w:lang w:val="en-US"/>
              </w:rPr>
              <w:t>Novel – Holes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Narrative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Studying ‘Flashback Stories’ (their structure, language and other important features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Drama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C42BD">
              <w:rPr>
                <w:rFonts w:ascii="Arial" w:hAnsi="Arial" w:cs="Arial"/>
                <w:color w:val="000000"/>
                <w:sz w:val="18"/>
                <w:szCs w:val="18"/>
              </w:rPr>
              <w:t>Writing a diary entry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Explanation text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Persuasive leaflet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Writing a newspaper piece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Writing a discussion text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Writing a non-chronological report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 w:rsidRPr="005C42BD">
              <w:rPr>
                <w:lang w:val="en-US"/>
              </w:rPr>
              <w:t>Grammar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Nouns 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Determiners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Pronouns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Verbs 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Adjectives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Adverbs</w:t>
            </w:r>
          </w:p>
          <w:p w:rsidR="005C42BD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Prepositions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5F29">
              <w:rPr>
                <w:rFonts w:ascii="Arial" w:hAnsi="Arial" w:cs="Arial"/>
                <w:color w:val="000000"/>
                <w:sz w:val="18"/>
                <w:szCs w:val="18"/>
              </w:rPr>
              <w:t>Practice questions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 w:rsidRPr="005C42BD">
              <w:rPr>
                <w:highlight w:val="yellow"/>
                <w:lang w:val="en-US"/>
              </w:rPr>
              <w:t>Using adverbials to link paragraphs Y5</w:t>
            </w:r>
          </w:p>
          <w:p w:rsidR="005C42BD" w:rsidRDefault="005C42BD" w:rsidP="005C42BD">
            <w:pPr>
              <w:rPr>
                <w:lang w:val="en-US"/>
              </w:rPr>
            </w:pPr>
            <w:r>
              <w:rPr>
                <w:lang w:val="en-US"/>
              </w:rPr>
              <w:t>Spellings Autumn 1 &amp; Autumn 2</w:t>
            </w:r>
          </w:p>
          <w:p w:rsidR="005C42BD" w:rsidRDefault="005C42BD" w:rsidP="005C42BD">
            <w:pPr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Distinguish between homophones and other words which are often confused.</w:t>
            </w: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Use the first 3 or 4 letters of a word to check spelling, meaning or both in a dictionary.</w:t>
            </w:r>
            <w:r w:rsidRPr="00327FA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Y5</w:t>
            </w:r>
          </w:p>
        </w:tc>
        <w:tc>
          <w:tcPr>
            <w:tcW w:w="3841" w:type="dxa"/>
            <w:gridSpan w:val="2"/>
          </w:tcPr>
          <w:p w:rsidR="005C42BD" w:rsidRDefault="005C42BD" w:rsidP="007A4D67">
            <w:pPr>
              <w:rPr>
                <w:lang w:val="en-US"/>
              </w:rPr>
            </w:pPr>
            <w:r>
              <w:rPr>
                <w:lang w:val="en-US"/>
              </w:rPr>
              <w:t>Novel – Cosmic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Narrative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Creating a description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Drama TV Interview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Play script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Diary entry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Letter writing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Writing a guide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Explanation text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Instruction Text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Information Text</w:t>
            </w:r>
          </w:p>
          <w:p w:rsidR="005C42BD" w:rsidRPr="00CD5525" w:rsidRDefault="005C42BD" w:rsidP="005C42BD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Persuasive writing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C42BD">
              <w:rPr>
                <w:rFonts w:ascii="Arial" w:hAnsi="Arial" w:cs="Arial"/>
                <w:color w:val="000000"/>
                <w:sz w:val="18"/>
                <w:szCs w:val="18"/>
              </w:rPr>
              <w:t>Writing an advice leaflet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bookmarkStart w:id="0" w:name="_GoBack"/>
            <w:bookmarkEnd w:id="0"/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Close text with reference to its </w:t>
            </w:r>
            <w:proofErr w:type="gramStart"/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opening.</w:t>
            </w: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Y</w:t>
            </w:r>
            <w:proofErr w:type="gramEnd"/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5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Sentences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Phrases and clauses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Conjunctions and linking words</w:t>
            </w:r>
          </w:p>
          <w:p w:rsidR="005C42BD" w:rsidRPr="00985F29" w:rsidRDefault="005C42BD" w:rsidP="005C42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85F29">
              <w:rPr>
                <w:rFonts w:ascii="Arial" w:hAnsi="Arial" w:cs="Arial"/>
                <w:color w:val="000000"/>
                <w:sz w:val="18"/>
                <w:szCs w:val="18"/>
              </w:rPr>
              <w:t>Tenses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Active and passive sentences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Standard and non-standard English</w:t>
            </w:r>
          </w:p>
          <w:p w:rsidR="005C42BD" w:rsidRPr="00CD5525" w:rsidRDefault="005C42BD" w:rsidP="005C42BD">
            <w:pPr>
              <w:numPr>
                <w:ilvl w:val="0"/>
                <w:numId w:val="4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Formal and informal language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85F29">
              <w:rPr>
                <w:rFonts w:ascii="Arial" w:hAnsi="Arial" w:cs="Arial"/>
                <w:color w:val="000000"/>
                <w:sz w:val="18"/>
                <w:szCs w:val="18"/>
              </w:rPr>
              <w:t>Practice questions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>
              <w:rPr>
                <w:lang w:val="en-US"/>
              </w:rPr>
              <w:t>Spellings Spring 1 &amp; Spring 2</w:t>
            </w:r>
          </w:p>
        </w:tc>
        <w:tc>
          <w:tcPr>
            <w:tcW w:w="3762" w:type="dxa"/>
            <w:gridSpan w:val="2"/>
          </w:tcPr>
          <w:p w:rsidR="005C42BD" w:rsidRDefault="005C42BD" w:rsidP="007A4D67">
            <w:pPr>
              <w:rPr>
                <w:lang w:val="en-US"/>
              </w:rPr>
            </w:pPr>
            <w:r>
              <w:rPr>
                <w:lang w:val="en-US"/>
              </w:rPr>
              <w:t>Novel – Eye of the Wolf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 xml:space="preserve">Narrative 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Flashback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Creative writing using imagery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C42BD">
              <w:rPr>
                <w:rFonts w:ascii="Arial" w:hAnsi="Arial" w:cs="Arial"/>
                <w:color w:val="000000"/>
                <w:sz w:val="18"/>
                <w:szCs w:val="18"/>
              </w:rPr>
              <w:t>Writing a play script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Persuasive writing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Writing a balanced argument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Letter writing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Newspaper article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Sentence punctuation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Apostrophe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Inverted commas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Commas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Brackets, Dashes, hyphens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Colons</w:t>
            </w:r>
          </w:p>
          <w:p w:rsidR="005C42BD" w:rsidRPr="00CD5525" w:rsidRDefault="005C42BD" w:rsidP="005C42BD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25">
              <w:rPr>
                <w:rFonts w:ascii="Arial" w:hAnsi="Arial" w:cs="Arial"/>
                <w:color w:val="000000"/>
                <w:sz w:val="18"/>
                <w:szCs w:val="18"/>
              </w:rPr>
              <w:t>Semi-colons</w:t>
            </w:r>
          </w:p>
          <w:p w:rsidR="005C42BD" w:rsidRPr="005C42BD" w:rsidRDefault="005C42BD" w:rsidP="005C42B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5F29">
              <w:rPr>
                <w:rFonts w:ascii="Arial" w:hAnsi="Arial" w:cs="Arial"/>
                <w:color w:val="000000"/>
                <w:sz w:val="18"/>
                <w:szCs w:val="18"/>
              </w:rPr>
              <w:t>Practice questions &amp; revision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Use brackets, dashes and commas to indicate parenthesis.</w:t>
            </w:r>
            <w:r w:rsidRPr="005C42BD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Y5</w:t>
            </w:r>
          </w:p>
          <w:p w:rsidR="005C42BD" w:rsidRPr="005C42BD" w:rsidRDefault="005C42BD" w:rsidP="005C42BD">
            <w:pPr>
              <w:rPr>
                <w:lang w:val="en-US"/>
              </w:rPr>
            </w:pPr>
            <w:r>
              <w:rPr>
                <w:lang w:val="en-US"/>
              </w:rPr>
              <w:t>Spelling Summer 1 and revision</w:t>
            </w: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Mathematics</w:t>
            </w:r>
          </w:p>
        </w:tc>
        <w:tc>
          <w:tcPr>
            <w:tcW w:w="225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Number &amp; place value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Multiplication/Division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Mental Add &amp; subtraction</w:t>
            </w: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Mental multiplication 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Division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Problem solving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Reasoning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Algebra</w:t>
            </w:r>
          </w:p>
          <w:p w:rsidR="005C42BD" w:rsidRPr="005C42BD" w:rsidRDefault="005C42BD" w:rsidP="005C42BD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  <w:t>Identify multiples and factors, including finding all factor pairs or a number and common factor pairs of two numbers.</w:t>
            </w:r>
          </w:p>
          <w:p w:rsidR="005C42BD" w:rsidRPr="005C42BD" w:rsidRDefault="005C42BD" w:rsidP="005C42BD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  <w:t>Establish whether a number up to 100 is prime and recall prime numbers up to 19.</w:t>
            </w:r>
          </w:p>
          <w:p w:rsidR="005C42BD" w:rsidRDefault="005C42BD" w:rsidP="005C42BD">
            <w:pPr>
              <w:rPr>
                <w:lang w:val="en-US"/>
              </w:rPr>
            </w:pPr>
            <w:r w:rsidRPr="005C42BD">
              <w:rPr>
                <w:rFonts w:ascii="Arial" w:eastAsia="Calibri" w:hAnsi="Arial" w:cs="Arial"/>
                <w:sz w:val="20"/>
                <w:szCs w:val="20"/>
                <w:highlight w:val="yellow"/>
                <w:lang w:eastAsia="en-GB"/>
              </w:rPr>
              <w:t>Recognise and use square numbers and cube numbers, and the notation for squared and cubed. Y5</w:t>
            </w:r>
          </w:p>
          <w:p w:rsidR="005C42BD" w:rsidRDefault="005C42BD" w:rsidP="007A4D67">
            <w:pPr>
              <w:rPr>
                <w:lang w:val="en-US"/>
              </w:rPr>
            </w:pPr>
          </w:p>
        </w:tc>
        <w:tc>
          <w:tcPr>
            <w:tcW w:w="1977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Fractions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Percentages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Decimals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Ration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Proportion</w:t>
            </w:r>
          </w:p>
          <w:p w:rsidR="005C42BD" w:rsidRDefault="005C42BD" w:rsidP="007A4D67">
            <w:pPr>
              <w:rPr>
                <w:lang w:val="en-US"/>
              </w:rPr>
            </w:pP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Recognise the percent symbol and understand that percent relates to ‘number parts per hundred’</w:t>
            </w: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Write percentages as a fraction with denominator hundred, and as a decimal.</w:t>
            </w:r>
          </w:p>
          <w:p w:rsidR="005C42BD" w:rsidRDefault="005C42BD" w:rsidP="007A4D67">
            <w:pPr>
              <w:rPr>
                <w:lang w:val="en-US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Solve problems which require knowing percentage and decimal equivalents of ½, ¼, 1/5, 2/5, 4/5 and those fractions with a denominator or a multiple of 10 or 25.</w:t>
            </w: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Y5</w:t>
            </w:r>
          </w:p>
        </w:tc>
        <w:tc>
          <w:tcPr>
            <w:tcW w:w="186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Problem solving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Algebra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Measures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Geometry</w:t>
            </w:r>
          </w:p>
          <w:p w:rsidR="005C42BD" w:rsidRDefault="005C42BD" w:rsidP="007A4D67">
            <w:pPr>
              <w:rPr>
                <w:lang w:val="en-US"/>
              </w:rPr>
            </w:pP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lastRenderedPageBreak/>
              <w:t>Solve problems involving converting between units of time.</w:t>
            </w: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Convert between different units of metric measure.</w:t>
            </w: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Understand and use approximate equivalences between metric units and common imperial units, such as inches, pounds and pints.</w:t>
            </w: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Measure and calculate the perimeter of composite rectilinear shapes in cm and m.</w:t>
            </w:r>
          </w:p>
          <w:p w:rsidR="005C42BD" w:rsidRPr="005C42BD" w:rsidRDefault="005C42BD" w:rsidP="007A4D67">
            <w:pPr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Calculate and compare the area of rectangles (incl. squares), and including using standard units (cm2 and cm3) to estimate the area of irregular shapes.</w:t>
            </w:r>
          </w:p>
          <w:p w:rsidR="005C42BD" w:rsidRDefault="005C42BD" w:rsidP="007A4D67">
            <w:pPr>
              <w:rPr>
                <w:lang w:val="en-US"/>
              </w:rPr>
            </w:pP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>Estimate volume and capacity.</w:t>
            </w:r>
            <w:r w:rsidRPr="005C42BD">
              <w:rPr>
                <w:rFonts w:ascii="Arial" w:eastAsia="Calibri" w:hAnsi="Arial" w:cs="Arial"/>
                <w:sz w:val="18"/>
                <w:szCs w:val="20"/>
                <w:highlight w:val="yellow"/>
                <w:lang w:eastAsia="en-GB"/>
              </w:rPr>
              <w:t xml:space="preserve"> Y5</w:t>
            </w:r>
          </w:p>
        </w:tc>
        <w:tc>
          <w:tcPr>
            <w:tcW w:w="1920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Geometry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Shapes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Angles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:rsidR="005C42BD" w:rsidRDefault="005C42BD" w:rsidP="007A4D67">
            <w:pPr>
              <w:rPr>
                <w:lang w:val="en-US"/>
              </w:rPr>
            </w:pPr>
          </w:p>
          <w:p w:rsidR="005C42BD" w:rsidRPr="005C42BD" w:rsidRDefault="005C42BD" w:rsidP="007A4D67">
            <w:pPr>
              <w:rPr>
                <w:highlight w:val="yellow"/>
                <w:lang w:val="en-US"/>
              </w:rPr>
            </w:pPr>
            <w:r w:rsidRPr="005C42BD">
              <w:rPr>
                <w:highlight w:val="yellow"/>
                <w:lang w:val="en-US"/>
              </w:rPr>
              <w:lastRenderedPageBreak/>
              <w:t>Geometry – Properties of shapes</w:t>
            </w:r>
          </w:p>
          <w:p w:rsidR="005C42BD" w:rsidRDefault="005C42BD" w:rsidP="007A4D67">
            <w:pPr>
              <w:rPr>
                <w:lang w:val="en-US"/>
              </w:rPr>
            </w:pPr>
            <w:r w:rsidRPr="005C42BD">
              <w:rPr>
                <w:highlight w:val="yellow"/>
                <w:lang w:val="en-US"/>
              </w:rPr>
              <w:t>Geometry – Position and direction Y5</w:t>
            </w:r>
          </w:p>
        </w:tc>
        <w:tc>
          <w:tcPr>
            <w:tcW w:w="1842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Problem Solving</w:t>
            </w: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Science</w:t>
            </w:r>
          </w:p>
        </w:tc>
        <w:tc>
          <w:tcPr>
            <w:tcW w:w="225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Our Bodies</w:t>
            </w: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375FF7" w:rsidRDefault="00375FF7" w:rsidP="00375FF7">
            <w:pPr>
              <w:rPr>
                <w:lang w:val="en-US"/>
              </w:rPr>
            </w:pPr>
            <w:r>
              <w:rPr>
                <w:lang w:val="en-US"/>
              </w:rPr>
              <w:t>Light &amp; Sight</w:t>
            </w: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7" w:type="dxa"/>
          </w:tcPr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Classifying Living Things</w:t>
            </w:r>
          </w:p>
        </w:tc>
        <w:tc>
          <w:tcPr>
            <w:tcW w:w="186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Evolution &amp; Inheritance</w:t>
            </w:r>
          </w:p>
        </w:tc>
        <w:tc>
          <w:tcPr>
            <w:tcW w:w="1920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Changing Circuits</w:t>
            </w:r>
          </w:p>
        </w:tc>
        <w:tc>
          <w:tcPr>
            <w:tcW w:w="1842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Review &amp; Celebration</w:t>
            </w: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Religious Education</w:t>
            </w:r>
          </w:p>
        </w:tc>
        <w:tc>
          <w:tcPr>
            <w:tcW w:w="2254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Life as a Journey</w:t>
            </w:r>
          </w:p>
        </w:tc>
        <w:tc>
          <w:tcPr>
            <w:tcW w:w="1949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How do Christians Prepare for Christmas</w:t>
            </w:r>
          </w:p>
        </w:tc>
        <w:tc>
          <w:tcPr>
            <w:tcW w:w="1977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Celebrating the Eucharist</w:t>
            </w:r>
          </w:p>
        </w:tc>
        <w:tc>
          <w:tcPr>
            <w:tcW w:w="1864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Easter – Who was Jesus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Who is Jesus?</w:t>
            </w:r>
          </w:p>
        </w:tc>
        <w:tc>
          <w:tcPr>
            <w:tcW w:w="1920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Ascension &amp; Pentecost</w:t>
            </w:r>
          </w:p>
        </w:tc>
        <w:tc>
          <w:tcPr>
            <w:tcW w:w="1842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Ideas about God</w:t>
            </w: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People of Faith</w:t>
            </w: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P.S.H.E &amp; Citizenship</w:t>
            </w:r>
          </w:p>
        </w:tc>
        <w:tc>
          <w:tcPr>
            <w:tcW w:w="2254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Balanced Diet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Aspirations Setting Goals, Emotions</w:t>
            </w:r>
          </w:p>
        </w:tc>
        <w:tc>
          <w:tcPr>
            <w:tcW w:w="1949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Working for Peace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Drugs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Attitude to drugs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Drugs – peer pressure</w:t>
            </w:r>
          </w:p>
        </w:tc>
        <w:tc>
          <w:tcPr>
            <w:tcW w:w="1977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Confidentiality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Responding to others,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Martin Luther King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Gender stereotypes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Cultural diversity</w:t>
            </w:r>
          </w:p>
        </w:tc>
        <w:tc>
          <w:tcPr>
            <w:tcW w:w="1864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E-safety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Touch sensitive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Puberty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Male &amp; Female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Puberty &amp; </w:t>
            </w:r>
            <w:proofErr w:type="spellStart"/>
            <w:r>
              <w:rPr>
                <w:lang w:val="en-US"/>
              </w:rPr>
              <w:t>Hygene</w:t>
            </w:r>
            <w:proofErr w:type="spellEnd"/>
          </w:p>
        </w:tc>
        <w:tc>
          <w:tcPr>
            <w:tcW w:w="1920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Rights &amp; Responsibilities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British Values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Democracy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Diversity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Extremism</w:t>
            </w:r>
          </w:p>
        </w:tc>
        <w:tc>
          <w:tcPr>
            <w:tcW w:w="1842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Racism</w:t>
            </w:r>
          </w:p>
          <w:p w:rsidR="00A16969" w:rsidRDefault="00A16969" w:rsidP="007A4D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Discrimation</w:t>
            </w:r>
            <w:proofErr w:type="spellEnd"/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Individual Liberty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Economic Awareness</w:t>
            </w:r>
          </w:p>
          <w:p w:rsidR="00A1696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Consumer sense</w:t>
            </w: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Geography</w:t>
            </w:r>
          </w:p>
        </w:tc>
        <w:tc>
          <w:tcPr>
            <w:tcW w:w="225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Are we damaging our world?</w:t>
            </w: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7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Where does our stuff come from?</w:t>
            </w:r>
          </w:p>
        </w:tc>
        <w:tc>
          <w:tcPr>
            <w:tcW w:w="1864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How will our world look in the future?</w:t>
            </w: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I’m a year 6 pupil – get me out of here</w:t>
            </w:r>
          </w:p>
        </w:tc>
        <w:tc>
          <w:tcPr>
            <w:tcW w:w="1842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</w:tr>
      <w:tr w:rsidR="00491F2C" w:rsidTr="005C42BD">
        <w:trPr>
          <w:trHeight w:val="1074"/>
        </w:trPr>
        <w:tc>
          <w:tcPr>
            <w:tcW w:w="2142" w:type="dxa"/>
            <w:shd w:val="clear" w:color="auto" w:fill="70AD47" w:themeFill="accent6"/>
          </w:tcPr>
          <w:p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History</w:t>
            </w:r>
          </w:p>
        </w:tc>
        <w:tc>
          <w:tcPr>
            <w:tcW w:w="2254" w:type="dxa"/>
          </w:tcPr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What did the Ancient Greeks do for us?</w:t>
            </w:r>
          </w:p>
        </w:tc>
        <w:tc>
          <w:tcPr>
            <w:tcW w:w="1977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How did war impact on our local area?</w:t>
            </w:r>
          </w:p>
        </w:tc>
        <w:tc>
          <w:tcPr>
            <w:tcW w:w="1920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How has communication changed over time?</w:t>
            </w: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7A4D67" w:rsidRPr="007A4D67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Art</w:t>
            </w:r>
          </w:p>
        </w:tc>
        <w:tc>
          <w:tcPr>
            <w:tcW w:w="2254" w:type="dxa"/>
          </w:tcPr>
          <w:p w:rsidR="007A4D6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Make my voice heard (drawing, painting &amp;</w:t>
            </w:r>
          </w:p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3D Sculpture</w:t>
            </w:r>
            <w:r w:rsidR="00375FF7">
              <w:rPr>
                <w:lang w:val="en-US"/>
              </w:rPr>
              <w:t>)</w:t>
            </w: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 xml:space="preserve">Kathe </w:t>
            </w:r>
            <w:proofErr w:type="spellStart"/>
            <w:r>
              <w:rPr>
                <w:lang w:val="en-US"/>
              </w:rPr>
              <w:t>kollwitz</w:t>
            </w:r>
            <w:proofErr w:type="spellEnd"/>
          </w:p>
          <w:p w:rsidR="007A4D67" w:rsidRDefault="007A4D67" w:rsidP="007A4D67">
            <w:pPr>
              <w:rPr>
                <w:lang w:val="en-US"/>
              </w:rPr>
            </w:pPr>
          </w:p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77" w:type="dxa"/>
          </w:tcPr>
          <w:p w:rsidR="007A4D6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Still life drawing</w:t>
            </w:r>
          </w:p>
          <w:p w:rsidR="00375FF7" w:rsidRDefault="00375FF7" w:rsidP="007A4D67">
            <w:pPr>
              <w:rPr>
                <w:lang w:val="en-US"/>
              </w:rPr>
            </w:pP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Ben Nicholson</w:t>
            </w:r>
          </w:p>
        </w:tc>
        <w:tc>
          <w:tcPr>
            <w:tcW w:w="1864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  <w:tc>
          <w:tcPr>
            <w:tcW w:w="1920" w:type="dxa"/>
          </w:tcPr>
          <w:p w:rsidR="007A4D67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Photography</w:t>
            </w:r>
          </w:p>
          <w:p w:rsidR="00375FF7" w:rsidRDefault="00375FF7" w:rsidP="007A4D67">
            <w:pPr>
              <w:rPr>
                <w:lang w:val="en-US"/>
              </w:rPr>
            </w:pPr>
          </w:p>
          <w:p w:rsidR="00375FF7" w:rsidRDefault="00375FF7" w:rsidP="007A4D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Edvard</w:t>
            </w:r>
            <w:proofErr w:type="spellEnd"/>
            <w:r>
              <w:rPr>
                <w:lang w:val="en-US"/>
              </w:rPr>
              <w:t xml:space="preserve"> Munch</w:t>
            </w:r>
          </w:p>
        </w:tc>
        <w:tc>
          <w:tcPr>
            <w:tcW w:w="1842" w:type="dxa"/>
          </w:tcPr>
          <w:p w:rsidR="007A4D67" w:rsidRDefault="007A4D67" w:rsidP="007A4D67">
            <w:pPr>
              <w:rPr>
                <w:lang w:val="en-US"/>
              </w:rPr>
            </w:pP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</w:p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Design &amp; Technology</w:t>
            </w:r>
          </w:p>
        </w:tc>
        <w:tc>
          <w:tcPr>
            <w:tcW w:w="2254" w:type="dxa"/>
          </w:tcPr>
          <w:p w:rsidR="00B73A79" w:rsidRDefault="00A16969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</w:tc>
        <w:tc>
          <w:tcPr>
            <w:tcW w:w="1949" w:type="dxa"/>
          </w:tcPr>
          <w:p w:rsidR="00B73A79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Making Slippers</w:t>
            </w:r>
          </w:p>
          <w:p w:rsidR="00375FF7" w:rsidRDefault="00375FF7" w:rsidP="007A4D67">
            <w:pPr>
              <w:rPr>
                <w:lang w:val="en-US"/>
              </w:rPr>
            </w:pP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Cooking on a budget</w:t>
            </w:r>
          </w:p>
        </w:tc>
        <w:tc>
          <w:tcPr>
            <w:tcW w:w="1977" w:type="dxa"/>
          </w:tcPr>
          <w:p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75FF7" w:rsidRDefault="00375FF7" w:rsidP="00375FF7">
            <w:pPr>
              <w:rPr>
                <w:lang w:val="en-US"/>
              </w:rPr>
            </w:pPr>
            <w:r>
              <w:rPr>
                <w:lang w:val="en-US"/>
              </w:rPr>
              <w:t>Food &amp; Nutrition</w:t>
            </w:r>
          </w:p>
          <w:p w:rsidR="00B73A79" w:rsidRDefault="00375FF7" w:rsidP="00375FF7">
            <w:pPr>
              <w:rPr>
                <w:lang w:val="en-US"/>
              </w:rPr>
            </w:pPr>
            <w:r>
              <w:rPr>
                <w:lang w:val="en-US"/>
              </w:rPr>
              <w:t>Cooking on a budget</w:t>
            </w:r>
          </w:p>
        </w:tc>
        <w:tc>
          <w:tcPr>
            <w:tcW w:w="1920" w:type="dxa"/>
          </w:tcPr>
          <w:p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B73A79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Mechanical Systems</w:t>
            </w:r>
          </w:p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Food &amp; Nut etc. Gears &amp; Pulleys</w:t>
            </w: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Computing</w:t>
            </w:r>
          </w:p>
        </w:tc>
        <w:tc>
          <w:tcPr>
            <w:tcW w:w="2254" w:type="dxa"/>
          </w:tcPr>
          <w:p w:rsidR="00BC4960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Problem Solving &amp; the real world</w:t>
            </w:r>
          </w:p>
        </w:tc>
        <w:tc>
          <w:tcPr>
            <w:tcW w:w="1949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Coding, Robotics &amp; Gaming</w:t>
            </w:r>
          </w:p>
        </w:tc>
        <w:tc>
          <w:tcPr>
            <w:tcW w:w="1977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Collecting, Exploring &amp; Recording Data</w:t>
            </w:r>
          </w:p>
        </w:tc>
        <w:tc>
          <w:tcPr>
            <w:tcW w:w="1864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Using &amp; Communicating Safely, Blogging</w:t>
            </w:r>
          </w:p>
        </w:tc>
        <w:tc>
          <w:tcPr>
            <w:tcW w:w="1920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Produce, Edit &amp; Publish a web page</w:t>
            </w:r>
          </w:p>
        </w:tc>
        <w:tc>
          <w:tcPr>
            <w:tcW w:w="1842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Creating &amp; Sharing Digital artefacts</w:t>
            </w: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Music</w:t>
            </w:r>
          </w:p>
        </w:tc>
        <w:tc>
          <w:tcPr>
            <w:tcW w:w="2254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Cyclic patterns (Rhythm and pulse)</w:t>
            </w:r>
          </w:p>
        </w:tc>
        <w:tc>
          <w:tcPr>
            <w:tcW w:w="1949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Rhythm &amp; Improvisation – The Blues</w:t>
            </w:r>
          </w:p>
        </w:tc>
        <w:tc>
          <w:tcPr>
            <w:tcW w:w="1977" w:type="dxa"/>
          </w:tcPr>
          <w:p w:rsidR="00375FF7" w:rsidRDefault="00375FF7" w:rsidP="00375FF7">
            <w:pPr>
              <w:rPr>
                <w:lang w:val="en-US"/>
              </w:rPr>
            </w:pPr>
            <w:r>
              <w:rPr>
                <w:lang w:val="en-US"/>
              </w:rPr>
              <w:t>Songwriter</w:t>
            </w:r>
          </w:p>
          <w:p w:rsidR="00375FF7" w:rsidRDefault="00375FF7" w:rsidP="00375FF7">
            <w:pPr>
              <w:rPr>
                <w:lang w:val="en-US"/>
              </w:rPr>
            </w:pPr>
            <w:r>
              <w:rPr>
                <w:lang w:val="en-US"/>
              </w:rPr>
              <w:t>Rhythm, lyrics, melody</w:t>
            </w:r>
          </w:p>
          <w:p w:rsidR="00B73A79" w:rsidRDefault="00B73A79" w:rsidP="007A4D67">
            <w:pPr>
              <w:rPr>
                <w:lang w:val="en-US"/>
              </w:rPr>
            </w:pPr>
          </w:p>
        </w:tc>
        <w:tc>
          <w:tcPr>
            <w:tcW w:w="1864" w:type="dxa"/>
          </w:tcPr>
          <w:p w:rsidR="00375FF7" w:rsidRDefault="00375FF7" w:rsidP="007A4D67">
            <w:pPr>
              <w:rPr>
                <w:lang w:val="en-US"/>
              </w:rPr>
            </w:pPr>
            <w:r>
              <w:rPr>
                <w:lang w:val="en-US"/>
              </w:rPr>
              <w:t>Movie Themes – Exploring sound sources</w:t>
            </w:r>
          </w:p>
        </w:tc>
        <w:tc>
          <w:tcPr>
            <w:tcW w:w="1920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Drumming, African samba</w:t>
            </w:r>
          </w:p>
        </w:tc>
        <w:tc>
          <w:tcPr>
            <w:tcW w:w="1842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Performing together, theatrical performance</w:t>
            </w: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B73A79" w:rsidRDefault="00B73A79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P.E.</w:t>
            </w:r>
          </w:p>
        </w:tc>
        <w:tc>
          <w:tcPr>
            <w:tcW w:w="2254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Athletics/gymnastics</w:t>
            </w:r>
          </w:p>
        </w:tc>
        <w:tc>
          <w:tcPr>
            <w:tcW w:w="1949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1977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Gymnastics</w:t>
            </w:r>
          </w:p>
        </w:tc>
        <w:tc>
          <w:tcPr>
            <w:tcW w:w="1864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920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Netball Orienteering</w:t>
            </w:r>
          </w:p>
        </w:tc>
        <w:tc>
          <w:tcPr>
            <w:tcW w:w="1842" w:type="dxa"/>
          </w:tcPr>
          <w:p w:rsidR="00B73A79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Cricket</w:t>
            </w:r>
          </w:p>
        </w:tc>
      </w:tr>
      <w:tr w:rsidR="00491F2C" w:rsidTr="005C42BD">
        <w:trPr>
          <w:trHeight w:val="1075"/>
        </w:trPr>
        <w:tc>
          <w:tcPr>
            <w:tcW w:w="2142" w:type="dxa"/>
            <w:shd w:val="clear" w:color="auto" w:fill="70AD47" w:themeFill="accent6"/>
          </w:tcPr>
          <w:p w:rsidR="00BC4960" w:rsidRDefault="00BC4960" w:rsidP="007A4D6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M.F.L. - French</w:t>
            </w:r>
          </w:p>
        </w:tc>
        <w:tc>
          <w:tcPr>
            <w:tcW w:w="2254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Family &amp; Jobs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Feelings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At the Doctors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Numbers - 100</w:t>
            </w:r>
          </w:p>
        </w:tc>
        <w:tc>
          <w:tcPr>
            <w:tcW w:w="1949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Justification (because)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Recall 1-100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</w:tc>
        <w:tc>
          <w:tcPr>
            <w:tcW w:w="1977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Places in town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Numbers to 1,000,000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Read &amp; write 1-1000</w:t>
            </w:r>
          </w:p>
        </w:tc>
        <w:tc>
          <w:tcPr>
            <w:tcW w:w="1864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Haunted castle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Prepositions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Fractions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decimals</w:t>
            </w:r>
          </w:p>
        </w:tc>
        <w:tc>
          <w:tcPr>
            <w:tcW w:w="1920" w:type="dxa"/>
          </w:tcPr>
          <w:p w:rsidR="00BC4960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Café</w:t>
            </w:r>
          </w:p>
          <w:p w:rsidR="00491F2C" w:rsidRDefault="00491F2C" w:rsidP="007A4D67">
            <w:pPr>
              <w:rPr>
                <w:lang w:val="en-US"/>
              </w:rPr>
            </w:pPr>
            <w:r>
              <w:rPr>
                <w:lang w:val="en-US"/>
              </w:rPr>
              <w:t>(transition)</w:t>
            </w:r>
          </w:p>
        </w:tc>
        <w:tc>
          <w:tcPr>
            <w:tcW w:w="1842" w:type="dxa"/>
          </w:tcPr>
          <w:p w:rsidR="00491F2C" w:rsidRDefault="00491F2C" w:rsidP="00491F2C">
            <w:pPr>
              <w:rPr>
                <w:lang w:val="en-US"/>
              </w:rPr>
            </w:pPr>
            <w:r>
              <w:rPr>
                <w:lang w:val="en-US"/>
              </w:rPr>
              <w:t>Café</w:t>
            </w:r>
          </w:p>
          <w:p w:rsidR="00BC4960" w:rsidRDefault="00491F2C" w:rsidP="00491F2C">
            <w:pPr>
              <w:rPr>
                <w:lang w:val="en-US"/>
              </w:rPr>
            </w:pPr>
            <w:r>
              <w:rPr>
                <w:lang w:val="en-US"/>
              </w:rPr>
              <w:t>(transition</w:t>
            </w:r>
          </w:p>
        </w:tc>
      </w:tr>
    </w:tbl>
    <w:p w:rsidR="007A4D67" w:rsidRPr="007A4D67" w:rsidRDefault="007A4D67" w:rsidP="007A4D67">
      <w:pPr>
        <w:rPr>
          <w:lang w:val="en-US"/>
        </w:rPr>
      </w:pPr>
    </w:p>
    <w:sectPr w:rsidR="007A4D67" w:rsidRPr="007A4D67" w:rsidSect="007A4D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62D6"/>
    <w:multiLevelType w:val="hybridMultilevel"/>
    <w:tmpl w:val="EE524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B4422E8"/>
    <w:multiLevelType w:val="hybridMultilevel"/>
    <w:tmpl w:val="B4A21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2AC1"/>
    <w:multiLevelType w:val="hybridMultilevel"/>
    <w:tmpl w:val="C8DC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23C6"/>
    <w:multiLevelType w:val="hybridMultilevel"/>
    <w:tmpl w:val="99F0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1667"/>
    <w:multiLevelType w:val="hybridMultilevel"/>
    <w:tmpl w:val="7A70A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7"/>
    <w:rsid w:val="00375FF7"/>
    <w:rsid w:val="00491F2C"/>
    <w:rsid w:val="005C42BD"/>
    <w:rsid w:val="007A4D67"/>
    <w:rsid w:val="009727FD"/>
    <w:rsid w:val="00985F29"/>
    <w:rsid w:val="00A16969"/>
    <w:rsid w:val="00A83E6A"/>
    <w:rsid w:val="00B73A79"/>
    <w:rsid w:val="00B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9D95"/>
  <w15:chartTrackingRefBased/>
  <w15:docId w15:val="{4309DE41-7E12-4F95-BE64-1C5B424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dc:description/>
  <cp:lastModifiedBy>Cathy Carlsen</cp:lastModifiedBy>
  <cp:revision>1</cp:revision>
  <dcterms:created xsi:type="dcterms:W3CDTF">2020-07-16T10:48:00Z</dcterms:created>
  <dcterms:modified xsi:type="dcterms:W3CDTF">2020-08-04T10:40:00Z</dcterms:modified>
</cp:coreProperties>
</file>